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3419" w14:textId="77777777" w:rsidR="00940E3A" w:rsidRPr="00870A93" w:rsidRDefault="00365E6D" w:rsidP="006C12C8">
      <w:pPr>
        <w:jc w:val="left"/>
        <w:rPr>
          <w:rFonts w:ascii="Century Gothic" w:eastAsiaTheme="majorEastAsia" w:hAnsi="Century Gothic" w:cs="Arial"/>
          <w:color w:val="000000" w:themeColor="text1"/>
          <w:sz w:val="72"/>
          <w:szCs w:val="72"/>
          <w:lang w:eastAsia="ja-JP"/>
        </w:rPr>
      </w:pPr>
      <w:bookmarkStart w:id="0" w:name="_GoBack"/>
      <w:bookmarkEnd w:id="0"/>
      <w:r w:rsidRPr="00870A93">
        <w:rPr>
          <w:rFonts w:ascii="Century Gothic" w:hAnsi="Century Gothic"/>
          <w:noProof/>
        </w:rPr>
        <w:drawing>
          <wp:anchor distT="0" distB="0" distL="114300" distR="114300" simplePos="0" relativeHeight="251635712" behindDoc="0" locked="0" layoutInCell="1" allowOverlap="1" wp14:anchorId="2E84E5AB" wp14:editId="30CAF6AF">
            <wp:simplePos x="0" y="0"/>
            <wp:positionH relativeFrom="column">
              <wp:posOffset>2733675</wp:posOffset>
            </wp:positionH>
            <wp:positionV relativeFrom="paragraph">
              <wp:posOffset>3810</wp:posOffset>
            </wp:positionV>
            <wp:extent cx="1000125" cy="993140"/>
            <wp:effectExtent l="0" t="0" r="9525" b="0"/>
            <wp:wrapSquare wrapText="bothSides"/>
            <wp:docPr id="8" name="Picture 8" descr="page1image2765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658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774D5" w14:textId="77777777" w:rsidR="00365E6D" w:rsidRPr="00870A93" w:rsidRDefault="00365E6D" w:rsidP="006C12C8">
      <w:pPr>
        <w:jc w:val="left"/>
        <w:rPr>
          <w:rFonts w:ascii="Century Gothic" w:eastAsiaTheme="majorEastAsia" w:hAnsi="Century Gothic" w:cs="Arial"/>
          <w:color w:val="000000" w:themeColor="text1"/>
          <w:sz w:val="72"/>
          <w:szCs w:val="80"/>
          <w:lang w:val="en-US" w:eastAsia="ja-JP"/>
        </w:rPr>
      </w:pPr>
    </w:p>
    <w:p w14:paraId="121A51D7" w14:textId="16C24EB2" w:rsidR="00270CB6" w:rsidRPr="00870A93" w:rsidRDefault="00940E3A" w:rsidP="008368D1">
      <w:pPr>
        <w:jc w:val="center"/>
        <w:rPr>
          <w:rFonts w:ascii="Century Gothic" w:eastAsiaTheme="majorEastAsia" w:hAnsi="Century Gothic" w:cs="Arial"/>
          <w:b/>
          <w:bCs/>
          <w:color w:val="000000" w:themeColor="text1"/>
          <w:sz w:val="56"/>
          <w:szCs w:val="56"/>
          <w:lang w:val="en-US" w:eastAsia="ja-JP"/>
        </w:rPr>
      </w:pPr>
      <w:r w:rsidRPr="00870A93">
        <w:rPr>
          <w:rFonts w:ascii="Century Gothic" w:eastAsiaTheme="majorEastAsia" w:hAnsi="Century Gothic" w:cs="Arial"/>
          <w:b/>
          <w:bCs/>
          <w:color w:val="000000" w:themeColor="text1"/>
          <w:sz w:val="56"/>
          <w:szCs w:val="56"/>
          <w:lang w:val="en-US" w:eastAsia="ja-JP"/>
        </w:rPr>
        <w:t>Child Protection</w:t>
      </w:r>
    </w:p>
    <w:p w14:paraId="734F31FA" w14:textId="0BD55493" w:rsidR="00186295" w:rsidRPr="00870A93" w:rsidRDefault="00940E3A" w:rsidP="008368D1">
      <w:pPr>
        <w:jc w:val="center"/>
        <w:rPr>
          <w:rFonts w:ascii="Century Gothic" w:eastAsiaTheme="majorEastAsia" w:hAnsi="Century Gothic" w:cs="Arial"/>
          <w:b/>
          <w:bCs/>
          <w:color w:val="000000" w:themeColor="text1"/>
          <w:sz w:val="56"/>
          <w:szCs w:val="56"/>
          <w:lang w:val="en-US" w:eastAsia="ja-JP"/>
        </w:rPr>
      </w:pPr>
      <w:r w:rsidRPr="00870A93">
        <w:rPr>
          <w:rFonts w:ascii="Century Gothic" w:eastAsiaTheme="majorEastAsia" w:hAnsi="Century Gothic" w:cs="Arial"/>
          <w:b/>
          <w:bCs/>
          <w:color w:val="000000" w:themeColor="text1"/>
          <w:sz w:val="56"/>
          <w:szCs w:val="56"/>
          <w:lang w:val="en-US" w:eastAsia="ja-JP"/>
        </w:rPr>
        <w:t>and</w:t>
      </w:r>
      <w:r w:rsidR="00270CB6" w:rsidRPr="00870A93">
        <w:rPr>
          <w:rFonts w:ascii="Century Gothic" w:eastAsiaTheme="majorEastAsia" w:hAnsi="Century Gothic" w:cs="Arial"/>
          <w:b/>
          <w:bCs/>
          <w:color w:val="000000" w:themeColor="text1"/>
          <w:sz w:val="56"/>
          <w:szCs w:val="56"/>
          <w:lang w:val="en-US" w:eastAsia="ja-JP"/>
        </w:rPr>
        <w:t xml:space="preserve"> </w:t>
      </w:r>
      <w:r w:rsidRPr="00870A93">
        <w:rPr>
          <w:rFonts w:ascii="Century Gothic" w:eastAsiaTheme="majorEastAsia" w:hAnsi="Century Gothic" w:cs="Arial"/>
          <w:b/>
          <w:bCs/>
          <w:color w:val="000000" w:themeColor="text1"/>
          <w:sz w:val="56"/>
          <w:szCs w:val="56"/>
          <w:lang w:val="en-US" w:eastAsia="ja-JP"/>
        </w:rPr>
        <w:t>Safeguarding Policy</w:t>
      </w:r>
    </w:p>
    <w:p w14:paraId="403D3650" w14:textId="77777777" w:rsidR="00186295" w:rsidRPr="00870A93" w:rsidRDefault="00186295" w:rsidP="006C12C8">
      <w:pPr>
        <w:jc w:val="left"/>
        <w:rPr>
          <w:rFonts w:ascii="Century Gothic" w:eastAsiaTheme="majorEastAsia" w:hAnsi="Century Gothic" w:cstheme="minorHAnsi"/>
          <w:b/>
          <w:bCs/>
          <w:color w:val="000000" w:themeColor="text1"/>
          <w:lang w:val="en-US" w:eastAsia="ja-JP"/>
        </w:rPr>
      </w:pPr>
    </w:p>
    <w:p w14:paraId="37C08108"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p w14:paraId="28180573"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p w14:paraId="550BB716"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p w14:paraId="4D0663D5"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p w14:paraId="2DEDDF4D"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p w14:paraId="1E973CF4"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p w14:paraId="4026D1E2"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p w14:paraId="614E1562"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p w14:paraId="441B4201"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p w14:paraId="5C6F9C12"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p w14:paraId="1EEBD52B"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p w14:paraId="188C2C22" w14:textId="77777777" w:rsidR="002B5F5E" w:rsidRPr="00870A93" w:rsidRDefault="002B5F5E" w:rsidP="006C12C8">
      <w:pPr>
        <w:jc w:val="left"/>
        <w:rPr>
          <w:rFonts w:ascii="Century Gothic" w:eastAsiaTheme="majorEastAsia" w:hAnsi="Century Gothic" w:cstheme="minorHAnsi"/>
          <w:b/>
          <w:bCs/>
          <w:color w:val="000000" w:themeColor="text1"/>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53"/>
      </w:tblGrid>
      <w:tr w:rsidR="00D30526" w:rsidRPr="00870A93" w14:paraId="456CC665" w14:textId="77777777" w:rsidTr="00472C20">
        <w:tc>
          <w:tcPr>
            <w:tcW w:w="9634" w:type="dxa"/>
            <w:gridSpan w:val="2"/>
            <w:tcBorders>
              <w:top w:val="single" w:sz="4" w:space="0" w:color="auto"/>
              <w:left w:val="single" w:sz="4" w:space="0" w:color="auto"/>
              <w:bottom w:val="single" w:sz="4" w:space="0" w:color="auto"/>
              <w:right w:val="single" w:sz="4" w:space="0" w:color="auto"/>
            </w:tcBorders>
          </w:tcPr>
          <w:p w14:paraId="7CBEF93E" w14:textId="4BEB0D4F" w:rsidR="00D30526" w:rsidRPr="00870A93" w:rsidRDefault="00D30526" w:rsidP="005A7AEC">
            <w:pPr>
              <w:pStyle w:val="NoSpacing"/>
              <w:jc w:val="left"/>
              <w:rPr>
                <w:rFonts w:ascii="Century Gothic" w:hAnsi="Century Gothic" w:cstheme="minorHAnsi"/>
                <w:b/>
                <w:bCs/>
                <w:sz w:val="20"/>
                <w:szCs w:val="20"/>
              </w:rPr>
            </w:pPr>
            <w:r w:rsidRPr="00870A93">
              <w:rPr>
                <w:rFonts w:ascii="Century Gothic" w:hAnsi="Century Gothic" w:cstheme="minorHAnsi"/>
                <w:b/>
                <w:bCs/>
                <w:sz w:val="20"/>
                <w:szCs w:val="20"/>
              </w:rPr>
              <w:t>Document Control</w:t>
            </w:r>
          </w:p>
        </w:tc>
      </w:tr>
      <w:tr w:rsidR="00C12963" w:rsidRPr="00870A93" w14:paraId="167571E2" w14:textId="77777777" w:rsidTr="00C12963">
        <w:tc>
          <w:tcPr>
            <w:tcW w:w="3681" w:type="dxa"/>
            <w:tcBorders>
              <w:top w:val="single" w:sz="4" w:space="0" w:color="auto"/>
              <w:left w:val="single" w:sz="4" w:space="0" w:color="auto"/>
              <w:bottom w:val="single" w:sz="4" w:space="0" w:color="auto"/>
              <w:right w:val="single" w:sz="4" w:space="0" w:color="auto"/>
            </w:tcBorders>
          </w:tcPr>
          <w:p w14:paraId="60E38ACE" w14:textId="3EA264CB" w:rsidR="00C12963" w:rsidRPr="00870A93" w:rsidRDefault="00C12963" w:rsidP="006C12C8">
            <w:pPr>
              <w:pStyle w:val="NoSpacing"/>
              <w:jc w:val="left"/>
              <w:rPr>
                <w:rFonts w:ascii="Century Gothic" w:hAnsi="Century Gothic" w:cstheme="minorHAnsi"/>
                <w:sz w:val="20"/>
                <w:szCs w:val="20"/>
              </w:rPr>
            </w:pPr>
            <w:r w:rsidRPr="00870A93">
              <w:rPr>
                <w:rFonts w:ascii="Century Gothic" w:hAnsi="Century Gothic" w:cstheme="minorHAnsi"/>
                <w:sz w:val="20"/>
                <w:szCs w:val="20"/>
              </w:rPr>
              <w:t>Committee with oversight of the policy:</w:t>
            </w:r>
          </w:p>
        </w:tc>
        <w:tc>
          <w:tcPr>
            <w:tcW w:w="5953" w:type="dxa"/>
            <w:tcBorders>
              <w:top w:val="single" w:sz="4" w:space="0" w:color="auto"/>
              <w:left w:val="single" w:sz="4" w:space="0" w:color="auto"/>
              <w:bottom w:val="single" w:sz="4" w:space="0" w:color="auto"/>
              <w:right w:val="single" w:sz="4" w:space="0" w:color="auto"/>
            </w:tcBorders>
          </w:tcPr>
          <w:p w14:paraId="7D468BFD" w14:textId="32B7DC2E" w:rsidR="00C12963" w:rsidRPr="00870A93" w:rsidRDefault="00C12963" w:rsidP="006C12C8">
            <w:pPr>
              <w:pStyle w:val="NoSpacing"/>
              <w:jc w:val="left"/>
              <w:rPr>
                <w:rFonts w:ascii="Century Gothic" w:hAnsi="Century Gothic" w:cstheme="minorHAnsi"/>
                <w:sz w:val="20"/>
                <w:szCs w:val="20"/>
              </w:rPr>
            </w:pPr>
            <w:r w:rsidRPr="00870A93">
              <w:rPr>
                <w:rFonts w:ascii="Century Gothic" w:hAnsi="Century Gothic" w:cstheme="minorHAnsi"/>
                <w:sz w:val="20"/>
                <w:szCs w:val="20"/>
              </w:rPr>
              <w:t>Curriculum &amp; Standards Committee</w:t>
            </w:r>
          </w:p>
        </w:tc>
      </w:tr>
      <w:tr w:rsidR="00C12963" w:rsidRPr="00870A93" w14:paraId="512E97E3" w14:textId="77777777" w:rsidTr="00C12963">
        <w:tc>
          <w:tcPr>
            <w:tcW w:w="3681" w:type="dxa"/>
            <w:tcBorders>
              <w:top w:val="single" w:sz="4" w:space="0" w:color="auto"/>
              <w:left w:val="single" w:sz="4" w:space="0" w:color="auto"/>
              <w:bottom w:val="single" w:sz="4" w:space="0" w:color="auto"/>
              <w:right w:val="single" w:sz="4" w:space="0" w:color="auto"/>
            </w:tcBorders>
          </w:tcPr>
          <w:p w14:paraId="634A6842" w14:textId="3324E29E" w:rsidR="00C12963" w:rsidRPr="00870A93" w:rsidRDefault="00C12963" w:rsidP="006C12C8">
            <w:pPr>
              <w:pStyle w:val="NoSpacing"/>
              <w:jc w:val="left"/>
              <w:rPr>
                <w:rFonts w:ascii="Century Gothic" w:hAnsi="Century Gothic" w:cstheme="minorHAnsi"/>
                <w:sz w:val="20"/>
                <w:szCs w:val="20"/>
              </w:rPr>
            </w:pPr>
            <w:r w:rsidRPr="00870A93">
              <w:rPr>
                <w:rFonts w:ascii="Century Gothic" w:hAnsi="Century Gothic" w:cstheme="minorHAnsi"/>
                <w:sz w:val="20"/>
                <w:szCs w:val="20"/>
              </w:rPr>
              <w:t>Lead Person</w:t>
            </w:r>
            <w:r w:rsidR="00F45537" w:rsidRPr="00870A93">
              <w:rPr>
                <w:rFonts w:ascii="Century Gothic" w:hAnsi="Century Gothic" w:cstheme="minorHAnsi"/>
                <w:sz w:val="20"/>
                <w:szCs w:val="20"/>
              </w:rPr>
              <w:t>:</w:t>
            </w:r>
          </w:p>
        </w:tc>
        <w:tc>
          <w:tcPr>
            <w:tcW w:w="5953" w:type="dxa"/>
            <w:tcBorders>
              <w:top w:val="single" w:sz="4" w:space="0" w:color="auto"/>
              <w:left w:val="single" w:sz="4" w:space="0" w:color="auto"/>
              <w:bottom w:val="single" w:sz="4" w:space="0" w:color="auto"/>
              <w:right w:val="single" w:sz="4" w:space="0" w:color="auto"/>
            </w:tcBorders>
          </w:tcPr>
          <w:p w14:paraId="388E9673" w14:textId="2102AF9D" w:rsidR="00C12963" w:rsidRPr="00870A93" w:rsidRDefault="00B83F37" w:rsidP="006C12C8">
            <w:pPr>
              <w:pStyle w:val="NoSpacing"/>
              <w:jc w:val="left"/>
              <w:rPr>
                <w:rFonts w:ascii="Century Gothic" w:hAnsi="Century Gothic" w:cstheme="minorHAnsi"/>
                <w:sz w:val="20"/>
                <w:szCs w:val="20"/>
              </w:rPr>
            </w:pPr>
            <w:r>
              <w:rPr>
                <w:rFonts w:ascii="Century Gothic" w:hAnsi="Century Gothic" w:cstheme="minorHAnsi"/>
                <w:sz w:val="20"/>
                <w:szCs w:val="20"/>
              </w:rPr>
              <w:t>Janice Doherty</w:t>
            </w:r>
          </w:p>
        </w:tc>
      </w:tr>
      <w:tr w:rsidR="00C12963" w:rsidRPr="00870A93" w14:paraId="3EA7EC3E" w14:textId="77777777" w:rsidTr="00C12963">
        <w:tc>
          <w:tcPr>
            <w:tcW w:w="3681" w:type="dxa"/>
            <w:tcBorders>
              <w:top w:val="single" w:sz="4" w:space="0" w:color="auto"/>
              <w:left w:val="single" w:sz="4" w:space="0" w:color="auto"/>
              <w:bottom w:val="single" w:sz="4" w:space="0" w:color="auto"/>
              <w:right w:val="single" w:sz="4" w:space="0" w:color="auto"/>
            </w:tcBorders>
          </w:tcPr>
          <w:p w14:paraId="74B5BF89" w14:textId="29169C72" w:rsidR="00C12963" w:rsidRPr="00870A93" w:rsidRDefault="00C12963" w:rsidP="006C12C8">
            <w:pPr>
              <w:pStyle w:val="NoSpacing"/>
              <w:jc w:val="left"/>
              <w:rPr>
                <w:rFonts w:ascii="Century Gothic" w:hAnsi="Century Gothic" w:cstheme="minorHAnsi"/>
                <w:sz w:val="20"/>
                <w:szCs w:val="20"/>
              </w:rPr>
            </w:pPr>
            <w:r w:rsidRPr="00870A93">
              <w:rPr>
                <w:rFonts w:ascii="Century Gothic" w:hAnsi="Century Gothic" w:cstheme="minorHAnsi"/>
                <w:sz w:val="20"/>
                <w:szCs w:val="20"/>
              </w:rPr>
              <w:t>Approved by Governing Board</w:t>
            </w:r>
            <w:r w:rsidR="00F45537" w:rsidRPr="00870A93">
              <w:rPr>
                <w:rFonts w:ascii="Century Gothic" w:hAnsi="Century Gothic" w:cstheme="minorHAnsi"/>
                <w:sz w:val="20"/>
                <w:szCs w:val="20"/>
              </w:rPr>
              <w:t>:</w:t>
            </w:r>
          </w:p>
        </w:tc>
        <w:tc>
          <w:tcPr>
            <w:tcW w:w="5953" w:type="dxa"/>
            <w:tcBorders>
              <w:top w:val="single" w:sz="4" w:space="0" w:color="auto"/>
              <w:left w:val="single" w:sz="4" w:space="0" w:color="auto"/>
              <w:bottom w:val="single" w:sz="4" w:space="0" w:color="auto"/>
              <w:right w:val="single" w:sz="4" w:space="0" w:color="auto"/>
            </w:tcBorders>
          </w:tcPr>
          <w:p w14:paraId="7B81D3D1" w14:textId="7FCCBA99" w:rsidR="00C12963" w:rsidRPr="00870A93" w:rsidRDefault="00F72042" w:rsidP="006C12C8">
            <w:pPr>
              <w:pStyle w:val="NoSpacing"/>
              <w:jc w:val="left"/>
              <w:rPr>
                <w:rFonts w:ascii="Century Gothic" w:hAnsi="Century Gothic" w:cstheme="minorHAnsi"/>
                <w:sz w:val="20"/>
                <w:szCs w:val="20"/>
              </w:rPr>
            </w:pPr>
            <w:r w:rsidRPr="00870A93">
              <w:rPr>
                <w:rFonts w:ascii="Century Gothic" w:hAnsi="Century Gothic" w:cstheme="minorHAnsi"/>
                <w:sz w:val="20"/>
                <w:szCs w:val="20"/>
              </w:rPr>
              <w:t>Autumn 202</w:t>
            </w:r>
            <w:r w:rsidR="007B02BD" w:rsidRPr="00870A93">
              <w:rPr>
                <w:rFonts w:ascii="Century Gothic" w:hAnsi="Century Gothic" w:cstheme="minorHAnsi"/>
                <w:sz w:val="20"/>
                <w:szCs w:val="20"/>
              </w:rPr>
              <w:t>1</w:t>
            </w:r>
          </w:p>
        </w:tc>
      </w:tr>
      <w:tr w:rsidR="00F45537" w:rsidRPr="00870A93" w14:paraId="3C81AA5A" w14:textId="77777777" w:rsidTr="00C12963">
        <w:tc>
          <w:tcPr>
            <w:tcW w:w="3681" w:type="dxa"/>
            <w:tcBorders>
              <w:top w:val="single" w:sz="4" w:space="0" w:color="auto"/>
              <w:left w:val="single" w:sz="4" w:space="0" w:color="auto"/>
              <w:bottom w:val="single" w:sz="4" w:space="0" w:color="auto"/>
              <w:right w:val="single" w:sz="4" w:space="0" w:color="auto"/>
            </w:tcBorders>
          </w:tcPr>
          <w:p w14:paraId="387F12BF" w14:textId="0675FDFA" w:rsidR="00F45537" w:rsidRPr="00870A93" w:rsidRDefault="00F45537" w:rsidP="006C12C8">
            <w:pPr>
              <w:pStyle w:val="NoSpacing"/>
              <w:jc w:val="left"/>
              <w:rPr>
                <w:rFonts w:ascii="Century Gothic" w:hAnsi="Century Gothic" w:cstheme="minorHAnsi"/>
                <w:sz w:val="20"/>
                <w:szCs w:val="20"/>
              </w:rPr>
            </w:pPr>
            <w:r w:rsidRPr="00870A93">
              <w:rPr>
                <w:rFonts w:ascii="Century Gothic" w:hAnsi="Century Gothic" w:cstheme="minorHAnsi"/>
                <w:sz w:val="20"/>
                <w:szCs w:val="20"/>
              </w:rPr>
              <w:t>Document Title:</w:t>
            </w:r>
          </w:p>
        </w:tc>
        <w:tc>
          <w:tcPr>
            <w:tcW w:w="5953" w:type="dxa"/>
            <w:tcBorders>
              <w:top w:val="single" w:sz="4" w:space="0" w:color="auto"/>
              <w:left w:val="single" w:sz="4" w:space="0" w:color="auto"/>
              <w:bottom w:val="single" w:sz="4" w:space="0" w:color="auto"/>
              <w:right w:val="single" w:sz="4" w:space="0" w:color="auto"/>
            </w:tcBorders>
          </w:tcPr>
          <w:p w14:paraId="7DFF0C24" w14:textId="14228092" w:rsidR="00F45537" w:rsidRPr="00870A93" w:rsidRDefault="00F45537" w:rsidP="006C12C8">
            <w:pPr>
              <w:pStyle w:val="NoSpacing"/>
              <w:jc w:val="left"/>
              <w:rPr>
                <w:rFonts w:ascii="Century Gothic" w:hAnsi="Century Gothic" w:cstheme="minorHAnsi"/>
                <w:sz w:val="20"/>
                <w:szCs w:val="20"/>
              </w:rPr>
            </w:pPr>
            <w:r w:rsidRPr="00870A93">
              <w:rPr>
                <w:rFonts w:ascii="Century Gothic" w:hAnsi="Century Gothic" w:cstheme="minorHAnsi"/>
                <w:sz w:val="20"/>
                <w:szCs w:val="20"/>
              </w:rPr>
              <w:t>Child Protection and Safeguarding Policy</w:t>
            </w:r>
          </w:p>
        </w:tc>
      </w:tr>
      <w:tr w:rsidR="00F45537" w:rsidRPr="00870A93" w14:paraId="563EBC4B" w14:textId="77777777" w:rsidTr="00C12963">
        <w:tc>
          <w:tcPr>
            <w:tcW w:w="3681" w:type="dxa"/>
            <w:tcBorders>
              <w:top w:val="single" w:sz="4" w:space="0" w:color="auto"/>
              <w:left w:val="single" w:sz="4" w:space="0" w:color="auto"/>
              <w:bottom w:val="single" w:sz="4" w:space="0" w:color="auto"/>
              <w:right w:val="single" w:sz="4" w:space="0" w:color="auto"/>
            </w:tcBorders>
          </w:tcPr>
          <w:p w14:paraId="009AB750" w14:textId="322B4C02" w:rsidR="00F45537" w:rsidRPr="00870A93" w:rsidRDefault="00F45537" w:rsidP="006C12C8">
            <w:pPr>
              <w:pStyle w:val="NoSpacing"/>
              <w:jc w:val="left"/>
              <w:rPr>
                <w:rFonts w:ascii="Century Gothic" w:hAnsi="Century Gothic" w:cstheme="minorHAnsi"/>
                <w:sz w:val="20"/>
                <w:szCs w:val="20"/>
              </w:rPr>
            </w:pPr>
            <w:r w:rsidRPr="00870A93">
              <w:rPr>
                <w:rFonts w:ascii="Century Gothic" w:hAnsi="Century Gothic" w:cstheme="minorHAnsi"/>
                <w:sz w:val="20"/>
                <w:szCs w:val="20"/>
              </w:rPr>
              <w:t>Version number:</w:t>
            </w:r>
          </w:p>
        </w:tc>
        <w:tc>
          <w:tcPr>
            <w:tcW w:w="5953" w:type="dxa"/>
            <w:tcBorders>
              <w:top w:val="single" w:sz="4" w:space="0" w:color="auto"/>
              <w:left w:val="single" w:sz="4" w:space="0" w:color="auto"/>
              <w:bottom w:val="single" w:sz="4" w:space="0" w:color="auto"/>
              <w:right w:val="single" w:sz="4" w:space="0" w:color="auto"/>
            </w:tcBorders>
          </w:tcPr>
          <w:p w14:paraId="4A771A74" w14:textId="59CB21EC" w:rsidR="00F45537" w:rsidRPr="00870A93" w:rsidRDefault="0031501F" w:rsidP="006C12C8">
            <w:pPr>
              <w:pStyle w:val="NoSpacing"/>
              <w:jc w:val="left"/>
              <w:rPr>
                <w:rFonts w:ascii="Century Gothic" w:hAnsi="Century Gothic" w:cstheme="minorHAnsi"/>
                <w:sz w:val="20"/>
                <w:szCs w:val="20"/>
              </w:rPr>
            </w:pPr>
            <w:r>
              <w:rPr>
                <w:rFonts w:ascii="Century Gothic" w:hAnsi="Century Gothic" w:cstheme="minorHAnsi"/>
                <w:sz w:val="20"/>
                <w:szCs w:val="20"/>
              </w:rPr>
              <w:t xml:space="preserve">2 </w:t>
            </w:r>
            <w:r w:rsidR="00F45537" w:rsidRPr="00870A93">
              <w:rPr>
                <w:rFonts w:ascii="Century Gothic" w:hAnsi="Century Gothic" w:cstheme="minorHAnsi"/>
                <w:sz w:val="20"/>
                <w:szCs w:val="20"/>
              </w:rPr>
              <w:t>(20</w:t>
            </w:r>
            <w:r w:rsidR="00F72042" w:rsidRPr="00870A93">
              <w:rPr>
                <w:rFonts w:ascii="Century Gothic" w:hAnsi="Century Gothic" w:cstheme="minorHAnsi"/>
                <w:sz w:val="20"/>
                <w:szCs w:val="20"/>
              </w:rPr>
              <w:t>2</w:t>
            </w:r>
            <w:r w:rsidR="007B02BD" w:rsidRPr="00870A93">
              <w:rPr>
                <w:rFonts w:ascii="Century Gothic" w:hAnsi="Century Gothic" w:cstheme="minorHAnsi"/>
                <w:sz w:val="20"/>
                <w:szCs w:val="20"/>
              </w:rPr>
              <w:t>1</w:t>
            </w:r>
            <w:r w:rsidR="00F45537" w:rsidRPr="00870A93">
              <w:rPr>
                <w:rFonts w:ascii="Century Gothic" w:hAnsi="Century Gothic" w:cstheme="minorHAnsi"/>
                <w:sz w:val="20"/>
                <w:szCs w:val="20"/>
              </w:rPr>
              <w:t>/2</w:t>
            </w:r>
            <w:r w:rsidR="007B02BD" w:rsidRPr="00870A93">
              <w:rPr>
                <w:rFonts w:ascii="Century Gothic" w:hAnsi="Century Gothic" w:cstheme="minorHAnsi"/>
                <w:sz w:val="20"/>
                <w:szCs w:val="20"/>
              </w:rPr>
              <w:t>2</w:t>
            </w:r>
            <w:r w:rsidR="00F45537" w:rsidRPr="00870A93">
              <w:rPr>
                <w:rFonts w:ascii="Century Gothic" w:hAnsi="Century Gothic" w:cstheme="minorHAnsi"/>
                <w:sz w:val="20"/>
                <w:szCs w:val="20"/>
              </w:rPr>
              <w:t>)</w:t>
            </w:r>
          </w:p>
        </w:tc>
      </w:tr>
      <w:tr w:rsidR="00F45537" w:rsidRPr="00870A93" w14:paraId="361F1113" w14:textId="77777777" w:rsidTr="00C12963">
        <w:tc>
          <w:tcPr>
            <w:tcW w:w="3681" w:type="dxa"/>
            <w:tcBorders>
              <w:top w:val="single" w:sz="4" w:space="0" w:color="auto"/>
              <w:left w:val="single" w:sz="4" w:space="0" w:color="auto"/>
              <w:bottom w:val="single" w:sz="4" w:space="0" w:color="auto"/>
              <w:right w:val="single" w:sz="4" w:space="0" w:color="auto"/>
            </w:tcBorders>
          </w:tcPr>
          <w:p w14:paraId="5F293D78" w14:textId="2FDD9BCB" w:rsidR="00F45537" w:rsidRPr="00870A93" w:rsidRDefault="00F45537" w:rsidP="006C12C8">
            <w:pPr>
              <w:pStyle w:val="NoSpacing"/>
              <w:jc w:val="left"/>
              <w:rPr>
                <w:rFonts w:ascii="Century Gothic" w:hAnsi="Century Gothic" w:cstheme="minorHAnsi"/>
                <w:sz w:val="20"/>
                <w:szCs w:val="20"/>
              </w:rPr>
            </w:pPr>
            <w:r w:rsidRPr="00870A93">
              <w:rPr>
                <w:rFonts w:ascii="Century Gothic" w:hAnsi="Century Gothic" w:cstheme="minorHAnsi"/>
                <w:sz w:val="20"/>
                <w:szCs w:val="20"/>
              </w:rPr>
              <w:t xml:space="preserve">Next review: </w:t>
            </w:r>
          </w:p>
        </w:tc>
        <w:tc>
          <w:tcPr>
            <w:tcW w:w="5953" w:type="dxa"/>
            <w:tcBorders>
              <w:top w:val="single" w:sz="4" w:space="0" w:color="auto"/>
              <w:left w:val="single" w:sz="4" w:space="0" w:color="auto"/>
              <w:bottom w:val="single" w:sz="4" w:space="0" w:color="auto"/>
              <w:right w:val="single" w:sz="4" w:space="0" w:color="auto"/>
            </w:tcBorders>
          </w:tcPr>
          <w:p w14:paraId="4C28039A" w14:textId="33A02E03" w:rsidR="00F45537" w:rsidRPr="00870A93" w:rsidRDefault="00F45537" w:rsidP="006C12C8">
            <w:pPr>
              <w:pStyle w:val="NoSpacing"/>
              <w:jc w:val="left"/>
              <w:rPr>
                <w:rFonts w:ascii="Century Gothic" w:hAnsi="Century Gothic" w:cstheme="minorHAnsi"/>
                <w:sz w:val="20"/>
                <w:szCs w:val="20"/>
              </w:rPr>
            </w:pPr>
            <w:r w:rsidRPr="00870A93">
              <w:rPr>
                <w:rFonts w:ascii="Century Gothic" w:hAnsi="Century Gothic" w:cstheme="minorHAnsi"/>
                <w:sz w:val="20"/>
                <w:szCs w:val="20"/>
              </w:rPr>
              <w:t>September 20</w:t>
            </w:r>
            <w:r w:rsidR="0031501F">
              <w:rPr>
                <w:rFonts w:ascii="Century Gothic" w:hAnsi="Century Gothic" w:cstheme="minorHAnsi"/>
                <w:sz w:val="20"/>
                <w:szCs w:val="20"/>
              </w:rPr>
              <w:t>22</w:t>
            </w:r>
          </w:p>
        </w:tc>
      </w:tr>
    </w:tbl>
    <w:p w14:paraId="1221F1EB" w14:textId="77777777" w:rsidR="00006F05" w:rsidRPr="00870A93" w:rsidRDefault="00006F05" w:rsidP="006C12C8">
      <w:pPr>
        <w:jc w:val="left"/>
        <w:rPr>
          <w:rFonts w:ascii="Century Gothic" w:eastAsiaTheme="majorEastAsia" w:hAnsi="Century Gothic" w:cs="Arial"/>
          <w:color w:val="000000" w:themeColor="text1"/>
          <w:sz w:val="16"/>
          <w:szCs w:val="16"/>
          <w:lang w:val="en-US" w:eastAsia="ja-JP"/>
        </w:rPr>
      </w:pPr>
    </w:p>
    <w:p w14:paraId="3B4A779F" w14:textId="77777777" w:rsidR="00006F05" w:rsidRPr="00870A93" w:rsidRDefault="00006F05" w:rsidP="006C12C8">
      <w:pPr>
        <w:spacing w:before="0" w:after="160" w:line="259" w:lineRule="auto"/>
        <w:jc w:val="left"/>
        <w:rPr>
          <w:rFonts w:ascii="Century Gothic" w:eastAsiaTheme="majorEastAsia" w:hAnsi="Century Gothic" w:cs="Arial"/>
          <w:color w:val="000000" w:themeColor="text1"/>
          <w:sz w:val="16"/>
          <w:szCs w:val="16"/>
          <w:lang w:val="en-US" w:eastAsia="ja-JP"/>
        </w:rPr>
      </w:pPr>
      <w:r w:rsidRPr="00870A93">
        <w:rPr>
          <w:rFonts w:ascii="Century Gothic" w:eastAsiaTheme="majorEastAsia" w:hAnsi="Century Gothic" w:cs="Arial"/>
          <w:color w:val="000000" w:themeColor="text1"/>
          <w:sz w:val="16"/>
          <w:szCs w:val="16"/>
          <w:lang w:val="en-US" w:eastAsia="ja-JP"/>
        </w:rPr>
        <w:br w:type="page"/>
      </w:r>
    </w:p>
    <w:sdt>
      <w:sdtPr>
        <w:rPr>
          <w:rFonts w:ascii="Century Gothic" w:eastAsiaTheme="minorHAnsi" w:hAnsi="Century Gothic" w:cs="Times New Roman"/>
          <w:color w:val="auto"/>
          <w:sz w:val="22"/>
          <w:szCs w:val="22"/>
          <w:lang w:val="en-GB"/>
        </w:rPr>
        <w:id w:val="-602341762"/>
        <w:docPartObj>
          <w:docPartGallery w:val="Table of Contents"/>
          <w:docPartUnique/>
        </w:docPartObj>
      </w:sdtPr>
      <w:sdtEndPr>
        <w:rPr>
          <w:b/>
          <w:bCs/>
          <w:noProof/>
        </w:rPr>
      </w:sdtEndPr>
      <w:sdtContent>
        <w:p w14:paraId="032BA9B5" w14:textId="088B962D" w:rsidR="00472C20" w:rsidRPr="00870A93" w:rsidRDefault="00472C20">
          <w:pPr>
            <w:pStyle w:val="TOCHeading"/>
            <w:rPr>
              <w:rFonts w:ascii="Century Gothic" w:hAnsi="Century Gothic"/>
            </w:rPr>
          </w:pPr>
          <w:r w:rsidRPr="00870A93">
            <w:rPr>
              <w:rFonts w:ascii="Century Gothic" w:hAnsi="Century Gothic"/>
            </w:rPr>
            <w:t>Contents</w:t>
          </w:r>
        </w:p>
        <w:p w14:paraId="366B5234" w14:textId="12396874" w:rsidR="00940CDB" w:rsidRPr="00870A93" w:rsidRDefault="00940CDB" w:rsidP="00940CDB">
          <w:pPr>
            <w:pStyle w:val="TOC1"/>
            <w:tabs>
              <w:tab w:val="left" w:pos="709"/>
              <w:tab w:val="right" w:leader="hyphen" w:pos="9967"/>
            </w:tabs>
            <w:rPr>
              <w:rFonts w:ascii="Century Gothic" w:eastAsiaTheme="minorEastAsia" w:hAnsi="Century Gothic" w:cstheme="minorBidi"/>
              <w:b w:val="0"/>
              <w:bCs w:val="0"/>
              <w:noProof/>
              <w:sz w:val="22"/>
              <w:szCs w:val="22"/>
              <w:lang w:eastAsia="en-GB"/>
            </w:rPr>
          </w:pPr>
          <w:r w:rsidRPr="00870A93">
            <w:rPr>
              <w:rFonts w:ascii="Century Gothic" w:hAnsi="Century Gothic" w:cs="Calibri"/>
            </w:rPr>
            <w:fldChar w:fldCharType="begin"/>
          </w:r>
          <w:r w:rsidRPr="00870A93">
            <w:rPr>
              <w:rFonts w:ascii="Century Gothic" w:hAnsi="Century Gothic" w:cs="Calibri"/>
            </w:rPr>
            <w:instrText xml:space="preserve"> TOC \o "1-2" \h \z \u </w:instrText>
          </w:r>
          <w:r w:rsidRPr="00870A93">
            <w:rPr>
              <w:rFonts w:ascii="Century Gothic" w:hAnsi="Century Gothic" w:cs="Calibri"/>
            </w:rPr>
            <w:fldChar w:fldCharType="separate"/>
          </w:r>
          <w:hyperlink w:anchor="_Toc36470953" w:history="1">
            <w:r w:rsidRPr="00870A93">
              <w:rPr>
                <w:rStyle w:val="Hyperlink"/>
                <w:rFonts w:ascii="Century Gothic" w:hAnsi="Century Gothic"/>
                <w:noProof/>
                <w:lang w:val="en-US" w:eastAsia="ja-JP"/>
              </w:rPr>
              <w:t>1.</w:t>
            </w:r>
            <w:r w:rsidRPr="00870A93">
              <w:rPr>
                <w:rFonts w:ascii="Century Gothic" w:eastAsiaTheme="minorEastAsia" w:hAnsi="Century Gothic" w:cstheme="minorBidi"/>
                <w:b w:val="0"/>
                <w:bCs w:val="0"/>
                <w:noProof/>
                <w:sz w:val="22"/>
                <w:szCs w:val="22"/>
                <w:lang w:eastAsia="en-GB"/>
              </w:rPr>
              <w:tab/>
            </w:r>
            <w:r w:rsidRPr="00870A93">
              <w:rPr>
                <w:rStyle w:val="Hyperlink"/>
                <w:rFonts w:ascii="Century Gothic" w:hAnsi="Century Gothic"/>
                <w:noProof/>
                <w:lang w:val="en-US" w:eastAsia="ja-JP"/>
              </w:rPr>
              <w:t>Safeguarding Team Details and Key Contacts</w:t>
            </w:r>
            <w:r w:rsidRPr="00870A93">
              <w:rPr>
                <w:rFonts w:ascii="Century Gothic" w:hAnsi="Century Gothic"/>
                <w:noProof/>
                <w:webHidden/>
              </w:rPr>
              <w:tab/>
            </w:r>
            <w:r w:rsidRPr="00870A93">
              <w:rPr>
                <w:rFonts w:ascii="Century Gothic" w:hAnsi="Century Gothic"/>
                <w:noProof/>
                <w:webHidden/>
              </w:rPr>
              <w:fldChar w:fldCharType="begin"/>
            </w:r>
            <w:r w:rsidRPr="00870A93">
              <w:rPr>
                <w:rFonts w:ascii="Century Gothic" w:hAnsi="Century Gothic"/>
                <w:noProof/>
                <w:webHidden/>
              </w:rPr>
              <w:instrText xml:space="preserve"> PAGEREF _Toc36470953 \h </w:instrText>
            </w:r>
            <w:r w:rsidRPr="00870A93">
              <w:rPr>
                <w:rFonts w:ascii="Century Gothic" w:hAnsi="Century Gothic"/>
                <w:noProof/>
                <w:webHidden/>
              </w:rPr>
            </w:r>
            <w:r w:rsidRPr="00870A93">
              <w:rPr>
                <w:rFonts w:ascii="Century Gothic" w:hAnsi="Century Gothic"/>
                <w:noProof/>
                <w:webHidden/>
              </w:rPr>
              <w:fldChar w:fldCharType="separate"/>
            </w:r>
            <w:r w:rsidR="00A95335">
              <w:rPr>
                <w:rFonts w:ascii="Century Gothic" w:hAnsi="Century Gothic"/>
                <w:noProof/>
                <w:webHidden/>
              </w:rPr>
              <w:t>3</w:t>
            </w:r>
            <w:r w:rsidRPr="00870A93">
              <w:rPr>
                <w:rFonts w:ascii="Century Gothic" w:hAnsi="Century Gothic"/>
                <w:noProof/>
                <w:webHidden/>
              </w:rPr>
              <w:fldChar w:fldCharType="end"/>
            </w:r>
          </w:hyperlink>
        </w:p>
        <w:p w14:paraId="4E3D61B1" w14:textId="386C0125" w:rsidR="00940CDB" w:rsidRPr="00870A93" w:rsidRDefault="00C32E75" w:rsidP="00940CDB">
          <w:pPr>
            <w:pStyle w:val="TOC2"/>
            <w:tabs>
              <w:tab w:val="left" w:pos="709"/>
              <w:tab w:val="right" w:leader="hyphen" w:pos="9967"/>
            </w:tabs>
            <w:ind w:left="720"/>
            <w:rPr>
              <w:rFonts w:ascii="Century Gothic" w:eastAsiaTheme="minorEastAsia" w:hAnsi="Century Gothic" w:cstheme="minorBidi"/>
              <w:i w:val="0"/>
              <w:iCs w:val="0"/>
              <w:noProof/>
              <w:sz w:val="22"/>
              <w:szCs w:val="22"/>
              <w:lang w:eastAsia="en-GB"/>
            </w:rPr>
          </w:pPr>
          <w:hyperlink w:anchor="_Toc36470954" w:history="1">
            <w:r w:rsidR="00940CDB" w:rsidRPr="00870A93">
              <w:rPr>
                <w:rStyle w:val="Hyperlink"/>
                <w:rFonts w:ascii="Century Gothic" w:hAnsi="Century Gothic"/>
                <w:noProof/>
                <w:lang w:val="en-US" w:eastAsia="ja-JP"/>
              </w:rPr>
              <w:t>Bell Lane Safeguarding Team</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_Toc36470954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3</w:t>
            </w:r>
            <w:r w:rsidR="00940CDB" w:rsidRPr="00870A93">
              <w:rPr>
                <w:rFonts w:ascii="Century Gothic" w:hAnsi="Century Gothic"/>
                <w:noProof/>
                <w:webHidden/>
              </w:rPr>
              <w:fldChar w:fldCharType="end"/>
            </w:r>
          </w:hyperlink>
        </w:p>
        <w:p w14:paraId="23D9A41C" w14:textId="72514CB7" w:rsidR="00940CDB" w:rsidRPr="00870A93" w:rsidRDefault="00C32E75" w:rsidP="00940CDB">
          <w:pPr>
            <w:pStyle w:val="TOC2"/>
            <w:tabs>
              <w:tab w:val="left" w:pos="709"/>
              <w:tab w:val="right" w:leader="hyphen" w:pos="9967"/>
            </w:tabs>
            <w:ind w:left="720"/>
            <w:rPr>
              <w:rFonts w:ascii="Century Gothic" w:eastAsiaTheme="minorEastAsia" w:hAnsi="Century Gothic" w:cstheme="minorBidi"/>
              <w:i w:val="0"/>
              <w:iCs w:val="0"/>
              <w:noProof/>
              <w:sz w:val="22"/>
              <w:szCs w:val="22"/>
              <w:lang w:eastAsia="en-GB"/>
            </w:rPr>
          </w:pPr>
          <w:hyperlink w:anchor="_Toc36470955" w:history="1">
            <w:r w:rsidR="00940CDB" w:rsidRPr="00870A93">
              <w:rPr>
                <w:rStyle w:val="Hyperlink"/>
                <w:rFonts w:ascii="Century Gothic" w:hAnsi="Century Gothic"/>
                <w:noProof/>
              </w:rPr>
              <w:t>Key Contacts</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_Toc36470955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4</w:t>
            </w:r>
            <w:r w:rsidR="00940CDB" w:rsidRPr="00870A93">
              <w:rPr>
                <w:rFonts w:ascii="Century Gothic" w:hAnsi="Century Gothic"/>
                <w:noProof/>
                <w:webHidden/>
              </w:rPr>
              <w:fldChar w:fldCharType="end"/>
            </w:r>
          </w:hyperlink>
        </w:p>
        <w:p w14:paraId="6F7993B8" w14:textId="73D1D31D" w:rsidR="00940CDB" w:rsidRPr="00870A93" w:rsidRDefault="00C32E75" w:rsidP="00940CDB">
          <w:pPr>
            <w:pStyle w:val="TOC1"/>
            <w:tabs>
              <w:tab w:val="left" w:pos="709"/>
              <w:tab w:val="right" w:leader="hyphen" w:pos="9967"/>
            </w:tabs>
            <w:rPr>
              <w:rFonts w:ascii="Century Gothic" w:eastAsiaTheme="minorEastAsia" w:hAnsi="Century Gothic" w:cstheme="minorBidi"/>
              <w:b w:val="0"/>
              <w:bCs w:val="0"/>
              <w:noProof/>
              <w:sz w:val="22"/>
              <w:szCs w:val="22"/>
              <w:lang w:eastAsia="en-GB"/>
            </w:rPr>
          </w:pPr>
          <w:hyperlink w:anchor="_Toc36470956" w:history="1">
            <w:r w:rsidR="00940CDB" w:rsidRPr="00870A93">
              <w:rPr>
                <w:rStyle w:val="Hyperlink"/>
                <w:rFonts w:ascii="Century Gothic" w:hAnsi="Century Gothic"/>
                <w:noProof/>
              </w:rPr>
              <w:t>2.</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Aims</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_Toc36470956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6</w:t>
            </w:r>
            <w:r w:rsidR="00940CDB" w:rsidRPr="00870A93">
              <w:rPr>
                <w:rFonts w:ascii="Century Gothic" w:hAnsi="Century Gothic"/>
                <w:noProof/>
                <w:webHidden/>
              </w:rPr>
              <w:fldChar w:fldCharType="end"/>
            </w:r>
          </w:hyperlink>
        </w:p>
        <w:p w14:paraId="2624F9F9" w14:textId="582E99B4" w:rsidR="00940CDB" w:rsidRPr="00870A93" w:rsidRDefault="00C32E75" w:rsidP="00940CDB">
          <w:pPr>
            <w:pStyle w:val="TOC1"/>
            <w:tabs>
              <w:tab w:val="left" w:pos="709"/>
              <w:tab w:val="right" w:leader="hyphen" w:pos="9967"/>
            </w:tabs>
            <w:rPr>
              <w:rFonts w:ascii="Century Gothic" w:eastAsiaTheme="minorEastAsia" w:hAnsi="Century Gothic" w:cstheme="minorBidi"/>
              <w:b w:val="0"/>
              <w:bCs w:val="0"/>
              <w:noProof/>
              <w:sz w:val="22"/>
              <w:szCs w:val="22"/>
              <w:lang w:eastAsia="en-GB"/>
            </w:rPr>
          </w:pPr>
          <w:hyperlink w:anchor="_Toc36470957" w:history="1">
            <w:r w:rsidR="00940CDB" w:rsidRPr="00870A93">
              <w:rPr>
                <w:rStyle w:val="Hyperlink"/>
                <w:rFonts w:ascii="Century Gothic" w:hAnsi="Century Gothic"/>
                <w:noProof/>
              </w:rPr>
              <w:t>3.</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Legal framework and Statutory Guidance</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_Toc36470957 \h </w:instrText>
            </w:r>
            <w:r w:rsidR="00940CDB" w:rsidRPr="00870A93">
              <w:rPr>
                <w:rFonts w:ascii="Century Gothic" w:hAnsi="Century Gothic"/>
                <w:noProof/>
                <w:webHidden/>
              </w:rPr>
              <w:fldChar w:fldCharType="separate"/>
            </w:r>
            <w:r w:rsidR="00A95335">
              <w:rPr>
                <w:rFonts w:ascii="Century Gothic" w:hAnsi="Century Gothic"/>
                <w:b w:val="0"/>
                <w:bCs w:val="0"/>
                <w:noProof/>
                <w:webHidden/>
                <w:lang w:val="en-US"/>
              </w:rPr>
              <w:t>Error! Bookmark not defined.</w:t>
            </w:r>
            <w:r w:rsidR="00940CDB" w:rsidRPr="00870A93">
              <w:rPr>
                <w:rFonts w:ascii="Century Gothic" w:hAnsi="Century Gothic"/>
                <w:noProof/>
                <w:webHidden/>
              </w:rPr>
              <w:fldChar w:fldCharType="end"/>
            </w:r>
          </w:hyperlink>
        </w:p>
        <w:p w14:paraId="7396904F" w14:textId="5FA9C6E8" w:rsidR="00940CDB" w:rsidRPr="00870A93" w:rsidRDefault="00C32E75" w:rsidP="00940CDB">
          <w:pPr>
            <w:pStyle w:val="TOC1"/>
            <w:tabs>
              <w:tab w:val="left" w:pos="709"/>
              <w:tab w:val="right" w:leader="hyphen" w:pos="9967"/>
            </w:tabs>
            <w:rPr>
              <w:rFonts w:ascii="Century Gothic" w:eastAsiaTheme="minorEastAsia" w:hAnsi="Century Gothic" w:cstheme="minorBidi"/>
              <w:b w:val="0"/>
              <w:bCs w:val="0"/>
              <w:noProof/>
              <w:sz w:val="22"/>
              <w:szCs w:val="22"/>
              <w:lang w:eastAsia="en-GB"/>
            </w:rPr>
          </w:pPr>
          <w:hyperlink w:anchor="_Toc36470958" w:history="1">
            <w:r w:rsidR="00940CDB" w:rsidRPr="00870A93">
              <w:rPr>
                <w:rStyle w:val="Hyperlink"/>
                <w:rFonts w:ascii="Century Gothic" w:hAnsi="Century Gothic"/>
                <w:noProof/>
              </w:rPr>
              <w:t>4.</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Definitions &amp; Acronyms</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_Toc36470958 \h </w:instrText>
            </w:r>
            <w:r w:rsidR="00940CDB" w:rsidRPr="00870A93">
              <w:rPr>
                <w:rFonts w:ascii="Century Gothic" w:hAnsi="Century Gothic"/>
                <w:noProof/>
                <w:webHidden/>
              </w:rPr>
              <w:fldChar w:fldCharType="separate"/>
            </w:r>
            <w:r w:rsidR="00A95335">
              <w:rPr>
                <w:rFonts w:ascii="Century Gothic" w:hAnsi="Century Gothic"/>
                <w:b w:val="0"/>
                <w:bCs w:val="0"/>
                <w:noProof/>
                <w:webHidden/>
                <w:lang w:val="en-US"/>
              </w:rPr>
              <w:t>Error! Bookmark not defined.</w:t>
            </w:r>
            <w:r w:rsidR="00940CDB" w:rsidRPr="00870A93">
              <w:rPr>
                <w:rFonts w:ascii="Century Gothic" w:hAnsi="Century Gothic"/>
                <w:noProof/>
                <w:webHidden/>
              </w:rPr>
              <w:fldChar w:fldCharType="end"/>
            </w:r>
          </w:hyperlink>
        </w:p>
        <w:p w14:paraId="722B1225" w14:textId="39301254" w:rsidR="00940CDB" w:rsidRPr="00870A93" w:rsidRDefault="00C32E75" w:rsidP="00940CDB">
          <w:pPr>
            <w:pStyle w:val="TOC1"/>
            <w:tabs>
              <w:tab w:val="left" w:pos="709"/>
              <w:tab w:val="right" w:leader="hyphen" w:pos="9967"/>
            </w:tabs>
            <w:rPr>
              <w:rFonts w:ascii="Century Gothic" w:eastAsiaTheme="minorEastAsia" w:hAnsi="Century Gothic" w:cstheme="minorBidi"/>
              <w:b w:val="0"/>
              <w:bCs w:val="0"/>
              <w:noProof/>
              <w:sz w:val="22"/>
              <w:szCs w:val="22"/>
              <w:lang w:eastAsia="en-GB"/>
            </w:rPr>
          </w:pPr>
          <w:hyperlink w:anchor="_Toc36470959" w:history="1">
            <w:r w:rsidR="00940CDB" w:rsidRPr="00870A93">
              <w:rPr>
                <w:rStyle w:val="Hyperlink"/>
                <w:rFonts w:ascii="Century Gothic" w:hAnsi="Century Gothic"/>
                <w:noProof/>
              </w:rPr>
              <w:t>5.</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Equality Statement</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_Toc36470959 \h </w:instrText>
            </w:r>
            <w:r w:rsidR="00940CDB" w:rsidRPr="00870A93">
              <w:rPr>
                <w:rFonts w:ascii="Century Gothic" w:hAnsi="Century Gothic"/>
                <w:noProof/>
                <w:webHidden/>
              </w:rPr>
              <w:fldChar w:fldCharType="separate"/>
            </w:r>
            <w:r w:rsidR="00A95335">
              <w:rPr>
                <w:rFonts w:ascii="Century Gothic" w:hAnsi="Century Gothic"/>
                <w:b w:val="0"/>
                <w:bCs w:val="0"/>
                <w:noProof/>
                <w:webHidden/>
                <w:lang w:val="en-US"/>
              </w:rPr>
              <w:t>Error! Bookmark not defined.</w:t>
            </w:r>
            <w:r w:rsidR="00940CDB" w:rsidRPr="00870A93">
              <w:rPr>
                <w:rFonts w:ascii="Century Gothic" w:hAnsi="Century Gothic"/>
                <w:noProof/>
                <w:webHidden/>
              </w:rPr>
              <w:fldChar w:fldCharType="end"/>
            </w:r>
          </w:hyperlink>
        </w:p>
        <w:p w14:paraId="7964018F" w14:textId="4BC5CECE" w:rsidR="00940CDB" w:rsidRPr="00870A93" w:rsidRDefault="00C32E75" w:rsidP="00940CDB">
          <w:pPr>
            <w:pStyle w:val="TOC1"/>
            <w:tabs>
              <w:tab w:val="left" w:pos="709"/>
              <w:tab w:val="right" w:leader="hyphen" w:pos="9967"/>
            </w:tabs>
            <w:rPr>
              <w:rFonts w:ascii="Century Gothic" w:eastAsiaTheme="minorEastAsia" w:hAnsi="Century Gothic" w:cstheme="minorBidi"/>
              <w:b w:val="0"/>
              <w:bCs w:val="0"/>
              <w:noProof/>
              <w:sz w:val="22"/>
              <w:szCs w:val="22"/>
              <w:lang w:eastAsia="en-GB"/>
            </w:rPr>
          </w:pPr>
          <w:hyperlink w:anchor="_Toc36470960" w:history="1">
            <w:r w:rsidR="00940CDB" w:rsidRPr="00870A93">
              <w:rPr>
                <w:rStyle w:val="Hyperlink"/>
                <w:rFonts w:ascii="Century Gothic" w:hAnsi="Century Gothic"/>
                <w:noProof/>
              </w:rPr>
              <w:t>6.</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Roles and responsibilities</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_Toc36470960 \h </w:instrText>
            </w:r>
            <w:r w:rsidR="00940CDB" w:rsidRPr="00870A93">
              <w:rPr>
                <w:rFonts w:ascii="Century Gothic" w:hAnsi="Century Gothic"/>
                <w:noProof/>
                <w:webHidden/>
              </w:rPr>
              <w:fldChar w:fldCharType="separate"/>
            </w:r>
            <w:r w:rsidR="00A95335">
              <w:rPr>
                <w:rFonts w:ascii="Century Gothic" w:hAnsi="Century Gothic"/>
                <w:b w:val="0"/>
                <w:bCs w:val="0"/>
                <w:noProof/>
                <w:webHidden/>
                <w:lang w:val="en-US"/>
              </w:rPr>
              <w:t>Error! Bookmark not defined.</w:t>
            </w:r>
            <w:r w:rsidR="00940CDB" w:rsidRPr="00870A93">
              <w:rPr>
                <w:rFonts w:ascii="Century Gothic" w:hAnsi="Century Gothic"/>
                <w:noProof/>
                <w:webHidden/>
              </w:rPr>
              <w:fldChar w:fldCharType="end"/>
            </w:r>
          </w:hyperlink>
        </w:p>
        <w:p w14:paraId="0C9CCF5A" w14:textId="278B3633" w:rsidR="00940CDB" w:rsidRPr="00870A93" w:rsidRDefault="00C32E75" w:rsidP="00940CDB">
          <w:pPr>
            <w:pStyle w:val="TOC1"/>
            <w:tabs>
              <w:tab w:val="left" w:pos="709"/>
              <w:tab w:val="right" w:leader="hyphen" w:pos="9967"/>
            </w:tabs>
            <w:rPr>
              <w:rFonts w:ascii="Century Gothic" w:eastAsiaTheme="minorEastAsia" w:hAnsi="Century Gothic" w:cstheme="minorBidi"/>
              <w:b w:val="0"/>
              <w:bCs w:val="0"/>
              <w:noProof/>
              <w:sz w:val="22"/>
              <w:szCs w:val="22"/>
              <w:lang w:eastAsia="en-GB"/>
            </w:rPr>
          </w:pPr>
          <w:hyperlink w:anchor="_Toc36470961" w:history="1">
            <w:r w:rsidR="00940CDB" w:rsidRPr="00870A93">
              <w:rPr>
                <w:rStyle w:val="Hyperlink"/>
                <w:rFonts w:ascii="Century Gothic" w:hAnsi="Century Gothic"/>
                <w:noProof/>
              </w:rPr>
              <w:t>7.</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Inter-agency working</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_Toc36470961 \h </w:instrText>
            </w:r>
            <w:r w:rsidR="00940CDB" w:rsidRPr="00870A93">
              <w:rPr>
                <w:rFonts w:ascii="Century Gothic" w:hAnsi="Century Gothic"/>
                <w:noProof/>
                <w:webHidden/>
              </w:rPr>
              <w:fldChar w:fldCharType="separate"/>
            </w:r>
            <w:r w:rsidR="00A95335">
              <w:rPr>
                <w:rFonts w:ascii="Century Gothic" w:hAnsi="Century Gothic"/>
                <w:b w:val="0"/>
                <w:bCs w:val="0"/>
                <w:noProof/>
                <w:webHidden/>
                <w:lang w:val="en-US"/>
              </w:rPr>
              <w:t>Error! Bookmark not defined.</w:t>
            </w:r>
            <w:r w:rsidR="00940CDB" w:rsidRPr="00870A93">
              <w:rPr>
                <w:rFonts w:ascii="Century Gothic" w:hAnsi="Century Gothic"/>
                <w:noProof/>
                <w:webHidden/>
              </w:rPr>
              <w:fldChar w:fldCharType="end"/>
            </w:r>
          </w:hyperlink>
        </w:p>
        <w:p w14:paraId="76CB61AB" w14:textId="3847F6E4" w:rsidR="00940CDB" w:rsidRPr="00870A93" w:rsidRDefault="00C32E75" w:rsidP="00940CDB">
          <w:pPr>
            <w:pStyle w:val="TOC1"/>
            <w:tabs>
              <w:tab w:val="left" w:pos="709"/>
              <w:tab w:val="right" w:leader="hyphen" w:pos="9967"/>
            </w:tabs>
            <w:rPr>
              <w:rFonts w:ascii="Century Gothic" w:eastAsiaTheme="minorEastAsia" w:hAnsi="Century Gothic" w:cstheme="minorBidi"/>
              <w:b w:val="0"/>
              <w:bCs w:val="0"/>
              <w:noProof/>
              <w:sz w:val="22"/>
              <w:szCs w:val="22"/>
              <w:lang w:eastAsia="en-GB"/>
            </w:rPr>
          </w:pPr>
          <w:hyperlink w:anchor="_Toc36470962" w:history="1">
            <w:r w:rsidR="00940CDB" w:rsidRPr="00870A93">
              <w:rPr>
                <w:rStyle w:val="Hyperlink"/>
                <w:rFonts w:ascii="Century Gothic" w:hAnsi="Century Gothic"/>
                <w:noProof/>
              </w:rPr>
              <w:t>8.</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Concerns: Recognising abuse and taking action</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_Toc36470962 \h </w:instrText>
            </w:r>
            <w:r w:rsidR="00940CDB" w:rsidRPr="00870A93">
              <w:rPr>
                <w:rFonts w:ascii="Century Gothic" w:hAnsi="Century Gothic"/>
                <w:noProof/>
                <w:webHidden/>
              </w:rPr>
              <w:fldChar w:fldCharType="separate"/>
            </w:r>
            <w:r w:rsidR="00A95335">
              <w:rPr>
                <w:rFonts w:ascii="Century Gothic" w:hAnsi="Century Gothic"/>
                <w:b w:val="0"/>
                <w:bCs w:val="0"/>
                <w:noProof/>
                <w:webHidden/>
                <w:lang w:val="en-US"/>
              </w:rPr>
              <w:t>Error! Bookmark not defined.</w:t>
            </w:r>
            <w:r w:rsidR="00940CDB" w:rsidRPr="00870A93">
              <w:rPr>
                <w:rFonts w:ascii="Century Gothic" w:hAnsi="Century Gothic"/>
                <w:noProof/>
                <w:webHidden/>
              </w:rPr>
              <w:fldChar w:fldCharType="end"/>
            </w:r>
          </w:hyperlink>
        </w:p>
        <w:p w14:paraId="736EE33D" w14:textId="525B3B7F" w:rsidR="00940CDB" w:rsidRPr="00870A93" w:rsidRDefault="00C32E75" w:rsidP="00940CDB">
          <w:pPr>
            <w:pStyle w:val="TOC1"/>
            <w:tabs>
              <w:tab w:val="left" w:pos="709"/>
              <w:tab w:val="right" w:leader="hyphen" w:pos="9967"/>
            </w:tabs>
            <w:rPr>
              <w:rFonts w:ascii="Century Gothic" w:eastAsiaTheme="minorEastAsia" w:hAnsi="Century Gothic" w:cstheme="minorBidi"/>
              <w:b w:val="0"/>
              <w:bCs w:val="0"/>
              <w:noProof/>
              <w:sz w:val="22"/>
              <w:szCs w:val="22"/>
              <w:lang w:eastAsia="en-GB"/>
            </w:rPr>
          </w:pPr>
          <w:hyperlink w:anchor="_Toc36470963" w:history="1">
            <w:r w:rsidR="00940CDB" w:rsidRPr="00870A93">
              <w:rPr>
                <w:rStyle w:val="Hyperlink"/>
                <w:rFonts w:ascii="Century Gothic" w:hAnsi="Century Gothic"/>
                <w:noProof/>
                <w:lang w:eastAsia="en-GB"/>
              </w:rPr>
              <w:t>9.</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lang w:eastAsia="en-GB"/>
              </w:rPr>
              <w:t>Notifying parents</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_Toc36470963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29</w:t>
            </w:r>
            <w:r w:rsidR="00940CDB" w:rsidRPr="00870A93">
              <w:rPr>
                <w:rFonts w:ascii="Century Gothic" w:hAnsi="Century Gothic"/>
                <w:noProof/>
                <w:webHidden/>
              </w:rPr>
              <w:fldChar w:fldCharType="end"/>
            </w:r>
          </w:hyperlink>
        </w:p>
        <w:p w14:paraId="0010A0C3" w14:textId="3CF83A7D" w:rsidR="00940CDB" w:rsidRPr="00870A93" w:rsidRDefault="00C32E75" w:rsidP="00940CDB">
          <w:pPr>
            <w:pStyle w:val="TOC1"/>
            <w:tabs>
              <w:tab w:val="left" w:pos="660"/>
              <w:tab w:val="left" w:pos="709"/>
              <w:tab w:val="right" w:leader="hyphen" w:pos="9967"/>
            </w:tabs>
            <w:rPr>
              <w:rFonts w:ascii="Century Gothic" w:eastAsiaTheme="minorEastAsia" w:hAnsi="Century Gothic" w:cstheme="minorBidi"/>
              <w:b w:val="0"/>
              <w:bCs w:val="0"/>
              <w:noProof/>
              <w:sz w:val="22"/>
              <w:szCs w:val="22"/>
              <w:lang w:eastAsia="en-GB"/>
            </w:rPr>
          </w:pPr>
          <w:hyperlink w:anchor="_Toc36470964" w:history="1">
            <w:r w:rsidR="00940CDB" w:rsidRPr="00870A93">
              <w:rPr>
                <w:rStyle w:val="Hyperlink"/>
                <w:rFonts w:ascii="Century Gothic" w:hAnsi="Century Gothic"/>
                <w:noProof/>
                <w:lang w:eastAsia="en-GB"/>
              </w:rPr>
              <w:t>10.</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lang w:eastAsia="en-GB"/>
              </w:rPr>
              <w:t>Pupils with special education needs and disabilities (SEN and D)</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_Toc36470964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29</w:t>
            </w:r>
            <w:r w:rsidR="00940CDB" w:rsidRPr="00870A93">
              <w:rPr>
                <w:rFonts w:ascii="Century Gothic" w:hAnsi="Century Gothic"/>
                <w:noProof/>
                <w:webHidden/>
              </w:rPr>
              <w:fldChar w:fldCharType="end"/>
            </w:r>
          </w:hyperlink>
        </w:p>
        <w:p w14:paraId="18F40739" w14:textId="0DC6CF87" w:rsidR="00940CDB" w:rsidRPr="00870A93" w:rsidRDefault="00C32E75" w:rsidP="00940CDB">
          <w:pPr>
            <w:pStyle w:val="TOC1"/>
            <w:tabs>
              <w:tab w:val="left" w:pos="660"/>
              <w:tab w:val="left" w:pos="709"/>
              <w:tab w:val="right" w:leader="hyphen" w:pos="9967"/>
            </w:tabs>
            <w:rPr>
              <w:rFonts w:ascii="Century Gothic" w:eastAsiaTheme="minorEastAsia" w:hAnsi="Century Gothic" w:cstheme="minorBidi"/>
              <w:b w:val="0"/>
              <w:bCs w:val="0"/>
              <w:noProof/>
              <w:sz w:val="22"/>
              <w:szCs w:val="22"/>
              <w:lang w:eastAsia="en-GB"/>
            </w:rPr>
          </w:pPr>
          <w:hyperlink w:anchor="_Toc36470965" w:history="1">
            <w:r w:rsidR="00940CDB" w:rsidRPr="00870A93">
              <w:rPr>
                <w:rStyle w:val="Hyperlink"/>
                <w:rFonts w:ascii="Century Gothic" w:hAnsi="Century Gothic"/>
                <w:noProof/>
              </w:rPr>
              <w:t>11.</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Mobile Phones, Cameras and Online Safety</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_Toc36470965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31</w:t>
            </w:r>
            <w:r w:rsidR="00940CDB" w:rsidRPr="00870A93">
              <w:rPr>
                <w:rFonts w:ascii="Century Gothic" w:hAnsi="Century Gothic"/>
                <w:noProof/>
                <w:webHidden/>
              </w:rPr>
              <w:fldChar w:fldCharType="end"/>
            </w:r>
          </w:hyperlink>
        </w:p>
        <w:p w14:paraId="64C5D9E4" w14:textId="644526BE" w:rsidR="00940CDB" w:rsidRPr="00870A93" w:rsidRDefault="00C32E75" w:rsidP="00940CDB">
          <w:pPr>
            <w:pStyle w:val="TOC1"/>
            <w:tabs>
              <w:tab w:val="left" w:pos="660"/>
              <w:tab w:val="left" w:pos="709"/>
              <w:tab w:val="right" w:leader="hyphen" w:pos="9967"/>
            </w:tabs>
            <w:rPr>
              <w:rFonts w:ascii="Century Gothic" w:eastAsiaTheme="minorEastAsia" w:hAnsi="Century Gothic" w:cstheme="minorBidi"/>
              <w:b w:val="0"/>
              <w:bCs w:val="0"/>
              <w:noProof/>
              <w:sz w:val="22"/>
              <w:szCs w:val="22"/>
              <w:lang w:eastAsia="en-GB"/>
            </w:rPr>
          </w:pPr>
          <w:hyperlink w:anchor="_Toc36470966" w:history="1">
            <w:r w:rsidR="00940CDB" w:rsidRPr="00870A93">
              <w:rPr>
                <w:rStyle w:val="Hyperlink"/>
                <w:rFonts w:ascii="Century Gothic" w:hAnsi="Century Gothic"/>
                <w:noProof/>
              </w:rPr>
              <w:t xml:space="preserve">12. </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Complaints and concerns about school safeguarding policies</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_Toc36470966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34</w:t>
            </w:r>
            <w:r w:rsidR="00940CDB" w:rsidRPr="00870A93">
              <w:rPr>
                <w:rFonts w:ascii="Century Gothic" w:hAnsi="Century Gothic"/>
                <w:noProof/>
                <w:webHidden/>
              </w:rPr>
              <w:fldChar w:fldCharType="end"/>
            </w:r>
          </w:hyperlink>
        </w:p>
        <w:p w14:paraId="1544F291" w14:textId="3FA6AE13" w:rsidR="00940CDB" w:rsidRPr="00870A93" w:rsidRDefault="00C32E75" w:rsidP="00940CDB">
          <w:pPr>
            <w:pStyle w:val="TOC1"/>
            <w:tabs>
              <w:tab w:val="left" w:pos="660"/>
              <w:tab w:val="left" w:pos="709"/>
              <w:tab w:val="right" w:leader="hyphen" w:pos="9967"/>
            </w:tabs>
            <w:rPr>
              <w:rFonts w:ascii="Century Gothic" w:eastAsiaTheme="minorEastAsia" w:hAnsi="Century Gothic" w:cstheme="minorBidi"/>
              <w:b w:val="0"/>
              <w:bCs w:val="0"/>
              <w:noProof/>
              <w:sz w:val="22"/>
              <w:szCs w:val="22"/>
              <w:lang w:eastAsia="en-GB"/>
            </w:rPr>
          </w:pPr>
          <w:hyperlink w:anchor="_Toc36470967" w:history="1">
            <w:r w:rsidR="00940CDB" w:rsidRPr="00870A93">
              <w:rPr>
                <w:rStyle w:val="Hyperlink"/>
                <w:rFonts w:ascii="Century Gothic" w:hAnsi="Century Gothic"/>
                <w:noProof/>
              </w:rPr>
              <w:t>13.</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Communication and confidentiality</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_Toc36470967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34</w:t>
            </w:r>
            <w:r w:rsidR="00940CDB" w:rsidRPr="00870A93">
              <w:rPr>
                <w:rFonts w:ascii="Century Gothic" w:hAnsi="Century Gothic"/>
                <w:noProof/>
                <w:webHidden/>
              </w:rPr>
              <w:fldChar w:fldCharType="end"/>
            </w:r>
          </w:hyperlink>
        </w:p>
        <w:p w14:paraId="111A53CF" w14:textId="1DB79D0B" w:rsidR="00940CDB" w:rsidRPr="00870A93" w:rsidRDefault="00C32E75" w:rsidP="00940CDB">
          <w:pPr>
            <w:pStyle w:val="TOC1"/>
            <w:tabs>
              <w:tab w:val="left" w:pos="660"/>
              <w:tab w:val="left" w:pos="709"/>
              <w:tab w:val="right" w:leader="hyphen" w:pos="9967"/>
            </w:tabs>
            <w:rPr>
              <w:rFonts w:ascii="Century Gothic" w:eastAsiaTheme="minorEastAsia" w:hAnsi="Century Gothic" w:cstheme="minorBidi"/>
              <w:b w:val="0"/>
              <w:bCs w:val="0"/>
              <w:noProof/>
              <w:sz w:val="22"/>
              <w:szCs w:val="22"/>
              <w:lang w:eastAsia="en-GB"/>
            </w:rPr>
          </w:pPr>
          <w:hyperlink w:anchor="_Toc36470968" w:history="1">
            <w:r w:rsidR="00940CDB" w:rsidRPr="00870A93">
              <w:rPr>
                <w:rStyle w:val="Hyperlink"/>
                <w:rFonts w:ascii="Century Gothic" w:hAnsi="Century Gothic"/>
                <w:noProof/>
              </w:rPr>
              <w:t>14.</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Record keeping</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_Toc36470968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36</w:t>
            </w:r>
            <w:r w:rsidR="00940CDB" w:rsidRPr="00870A93">
              <w:rPr>
                <w:rFonts w:ascii="Century Gothic" w:hAnsi="Century Gothic"/>
                <w:noProof/>
                <w:webHidden/>
              </w:rPr>
              <w:fldChar w:fldCharType="end"/>
            </w:r>
          </w:hyperlink>
        </w:p>
        <w:p w14:paraId="3A0DE957" w14:textId="1AFCE6D5" w:rsidR="00940CDB" w:rsidRPr="00870A93" w:rsidRDefault="00C32E75" w:rsidP="00940CDB">
          <w:pPr>
            <w:pStyle w:val="TOC1"/>
            <w:tabs>
              <w:tab w:val="left" w:pos="660"/>
              <w:tab w:val="left" w:pos="709"/>
              <w:tab w:val="right" w:leader="hyphen" w:pos="9967"/>
            </w:tabs>
            <w:rPr>
              <w:rFonts w:ascii="Century Gothic" w:eastAsiaTheme="minorEastAsia" w:hAnsi="Century Gothic" w:cstheme="minorBidi"/>
              <w:b w:val="0"/>
              <w:bCs w:val="0"/>
              <w:noProof/>
              <w:sz w:val="22"/>
              <w:szCs w:val="22"/>
              <w:lang w:eastAsia="en-GB"/>
            </w:rPr>
          </w:pPr>
          <w:hyperlink w:anchor="_Toc36470969" w:history="1">
            <w:r w:rsidR="00940CDB" w:rsidRPr="00870A93">
              <w:rPr>
                <w:rStyle w:val="Hyperlink"/>
                <w:rFonts w:ascii="Century Gothic" w:hAnsi="Century Gothic"/>
                <w:noProof/>
              </w:rPr>
              <w:t>15.</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Training</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_Toc36470969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37</w:t>
            </w:r>
            <w:r w:rsidR="00940CDB" w:rsidRPr="00870A93">
              <w:rPr>
                <w:rFonts w:ascii="Century Gothic" w:hAnsi="Century Gothic"/>
                <w:noProof/>
                <w:webHidden/>
              </w:rPr>
              <w:fldChar w:fldCharType="end"/>
            </w:r>
          </w:hyperlink>
        </w:p>
        <w:p w14:paraId="42BD90D6" w14:textId="1E96ACCC" w:rsidR="00940CDB" w:rsidRPr="00870A93" w:rsidRDefault="00C32E75" w:rsidP="00940CDB">
          <w:pPr>
            <w:pStyle w:val="TOC1"/>
            <w:tabs>
              <w:tab w:val="left" w:pos="660"/>
              <w:tab w:val="left" w:pos="709"/>
              <w:tab w:val="right" w:leader="hyphen" w:pos="9967"/>
            </w:tabs>
            <w:rPr>
              <w:rFonts w:ascii="Century Gothic" w:eastAsiaTheme="minorEastAsia" w:hAnsi="Century Gothic" w:cstheme="minorBidi"/>
              <w:b w:val="0"/>
              <w:bCs w:val="0"/>
              <w:noProof/>
              <w:sz w:val="22"/>
              <w:szCs w:val="22"/>
              <w:lang w:eastAsia="en-GB"/>
            </w:rPr>
          </w:pPr>
          <w:hyperlink w:anchor="_Toc36470970" w:history="1">
            <w:r w:rsidR="00940CDB" w:rsidRPr="00870A93">
              <w:rPr>
                <w:rStyle w:val="Hyperlink"/>
                <w:rFonts w:ascii="Century Gothic" w:hAnsi="Century Gothic"/>
                <w:noProof/>
              </w:rPr>
              <w:t>16.</w:t>
            </w:r>
            <w:r w:rsidR="00940CDB" w:rsidRPr="00870A93">
              <w:rPr>
                <w:rFonts w:ascii="Century Gothic" w:eastAsiaTheme="minorEastAsia" w:hAnsi="Century Gothic" w:cstheme="minorBidi"/>
                <w:b w:val="0"/>
                <w:bCs w:val="0"/>
                <w:noProof/>
                <w:sz w:val="22"/>
                <w:szCs w:val="22"/>
                <w:lang w:eastAsia="en-GB"/>
              </w:rPr>
              <w:tab/>
            </w:r>
            <w:r w:rsidR="00940CDB" w:rsidRPr="00870A93">
              <w:rPr>
                <w:rStyle w:val="Hyperlink"/>
                <w:rFonts w:ascii="Century Gothic" w:hAnsi="Century Gothic"/>
                <w:noProof/>
              </w:rPr>
              <w:t>Monitoring and review</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_Toc36470970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39</w:t>
            </w:r>
            <w:r w:rsidR="00940CDB" w:rsidRPr="00870A93">
              <w:rPr>
                <w:rFonts w:ascii="Century Gothic" w:hAnsi="Century Gothic"/>
                <w:noProof/>
                <w:webHidden/>
              </w:rPr>
              <w:fldChar w:fldCharType="end"/>
            </w:r>
          </w:hyperlink>
        </w:p>
        <w:p w14:paraId="7D6A4099" w14:textId="7BEC62F4" w:rsidR="00940CDB" w:rsidRPr="00870A93" w:rsidRDefault="00C32E75">
          <w:pPr>
            <w:pStyle w:val="TOC1"/>
            <w:tabs>
              <w:tab w:val="right" w:leader="hyphen" w:pos="9967"/>
            </w:tabs>
            <w:rPr>
              <w:rFonts w:ascii="Century Gothic" w:eastAsiaTheme="minorEastAsia" w:hAnsi="Century Gothic" w:cstheme="minorBidi"/>
              <w:b w:val="0"/>
              <w:bCs w:val="0"/>
              <w:noProof/>
              <w:sz w:val="22"/>
              <w:szCs w:val="22"/>
              <w:lang w:eastAsia="en-GB"/>
            </w:rPr>
          </w:pPr>
          <w:hyperlink w:anchor="_Toc36470971" w:history="1">
            <w:r w:rsidR="00940CDB" w:rsidRPr="00870A93">
              <w:rPr>
                <w:rStyle w:val="Hyperlink"/>
                <w:rFonts w:ascii="Century Gothic" w:hAnsi="Century Gothic"/>
                <w:noProof/>
              </w:rPr>
              <w:t>Appendix 1: Action to take when a child has suffered or is likely to suffer harm</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_Toc36470971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40</w:t>
            </w:r>
            <w:r w:rsidR="00940CDB" w:rsidRPr="00870A93">
              <w:rPr>
                <w:rFonts w:ascii="Century Gothic" w:hAnsi="Century Gothic"/>
                <w:noProof/>
                <w:webHidden/>
              </w:rPr>
              <w:fldChar w:fldCharType="end"/>
            </w:r>
          </w:hyperlink>
        </w:p>
        <w:p w14:paraId="703D2C22" w14:textId="458A3D56" w:rsidR="00940CDB" w:rsidRPr="00870A93" w:rsidRDefault="00C32E75">
          <w:pPr>
            <w:pStyle w:val="TOC1"/>
            <w:tabs>
              <w:tab w:val="right" w:leader="hyphen" w:pos="9967"/>
            </w:tabs>
            <w:rPr>
              <w:rFonts w:ascii="Century Gothic" w:eastAsiaTheme="minorEastAsia" w:hAnsi="Century Gothic" w:cstheme="minorBidi"/>
              <w:b w:val="0"/>
              <w:bCs w:val="0"/>
              <w:noProof/>
              <w:sz w:val="22"/>
              <w:szCs w:val="22"/>
              <w:lang w:eastAsia="en-GB"/>
            </w:rPr>
          </w:pPr>
          <w:hyperlink w:anchor="_Toc36470972" w:history="1">
            <w:r w:rsidR="00940CDB" w:rsidRPr="00870A93">
              <w:rPr>
                <w:rStyle w:val="Hyperlink"/>
                <w:rFonts w:ascii="Century Gothic" w:hAnsi="Century Gothic"/>
                <w:noProof/>
              </w:rPr>
              <w:t>Appendix 2: Types of Abuse and Indicators</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_Toc36470972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41</w:t>
            </w:r>
            <w:r w:rsidR="00940CDB" w:rsidRPr="00870A93">
              <w:rPr>
                <w:rFonts w:ascii="Century Gothic" w:hAnsi="Century Gothic"/>
                <w:noProof/>
                <w:webHidden/>
              </w:rPr>
              <w:fldChar w:fldCharType="end"/>
            </w:r>
          </w:hyperlink>
        </w:p>
        <w:p w14:paraId="75D30C9C" w14:textId="73634A45" w:rsidR="00940CDB" w:rsidRPr="00870A93" w:rsidRDefault="00C32E75">
          <w:pPr>
            <w:pStyle w:val="TOC1"/>
            <w:tabs>
              <w:tab w:val="right" w:leader="hyphen" w:pos="9967"/>
            </w:tabs>
            <w:rPr>
              <w:rFonts w:ascii="Century Gothic" w:eastAsiaTheme="minorEastAsia" w:hAnsi="Century Gothic" w:cstheme="minorBidi"/>
              <w:b w:val="0"/>
              <w:bCs w:val="0"/>
              <w:noProof/>
              <w:sz w:val="22"/>
              <w:szCs w:val="22"/>
              <w:lang w:eastAsia="en-GB"/>
            </w:rPr>
          </w:pPr>
          <w:hyperlink w:anchor="_Toc36470973" w:history="1">
            <w:r w:rsidR="00940CDB" w:rsidRPr="00870A93">
              <w:rPr>
                <w:rStyle w:val="Hyperlink"/>
                <w:rFonts w:ascii="Century Gothic" w:hAnsi="Century Gothic"/>
                <w:noProof/>
              </w:rPr>
              <w:t>Appendix 3: Safer recruitment and DBS checks – policy and procedures</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_Toc36470973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43</w:t>
            </w:r>
            <w:r w:rsidR="00940CDB" w:rsidRPr="00870A93">
              <w:rPr>
                <w:rFonts w:ascii="Century Gothic" w:hAnsi="Century Gothic"/>
                <w:noProof/>
                <w:webHidden/>
              </w:rPr>
              <w:fldChar w:fldCharType="end"/>
            </w:r>
          </w:hyperlink>
        </w:p>
        <w:p w14:paraId="3C97AB0B" w14:textId="03699C8B" w:rsidR="00940CDB" w:rsidRPr="00870A93" w:rsidRDefault="00C32E75">
          <w:pPr>
            <w:pStyle w:val="TOC1"/>
            <w:tabs>
              <w:tab w:val="right" w:leader="hyphen" w:pos="9967"/>
            </w:tabs>
            <w:rPr>
              <w:rFonts w:ascii="Century Gothic" w:eastAsiaTheme="minorEastAsia" w:hAnsi="Century Gothic" w:cstheme="minorBidi"/>
              <w:b w:val="0"/>
              <w:bCs w:val="0"/>
              <w:noProof/>
              <w:sz w:val="22"/>
              <w:szCs w:val="22"/>
              <w:lang w:eastAsia="en-GB"/>
            </w:rPr>
          </w:pPr>
          <w:hyperlink w:anchor="_Toc36470974" w:history="1">
            <w:r w:rsidR="00940CDB" w:rsidRPr="00870A93">
              <w:rPr>
                <w:rStyle w:val="Hyperlink"/>
                <w:rFonts w:ascii="Century Gothic" w:hAnsi="Century Gothic"/>
                <w:noProof/>
              </w:rPr>
              <w:t>Appendix 4: Allegations of abuse made against other pupils (peer-on-peer abuse)</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_Toc36470974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58</w:t>
            </w:r>
            <w:r w:rsidR="00940CDB" w:rsidRPr="00870A93">
              <w:rPr>
                <w:rFonts w:ascii="Century Gothic" w:hAnsi="Century Gothic"/>
                <w:noProof/>
                <w:webHidden/>
              </w:rPr>
              <w:fldChar w:fldCharType="end"/>
            </w:r>
          </w:hyperlink>
        </w:p>
        <w:p w14:paraId="21898DE7" w14:textId="796AD5AC" w:rsidR="00940CDB" w:rsidRPr="00870A93" w:rsidRDefault="00C32E75">
          <w:pPr>
            <w:pStyle w:val="TOC1"/>
            <w:tabs>
              <w:tab w:val="right" w:leader="hyphen" w:pos="9967"/>
            </w:tabs>
            <w:rPr>
              <w:rFonts w:ascii="Century Gothic" w:eastAsiaTheme="minorEastAsia" w:hAnsi="Century Gothic" w:cstheme="minorBidi"/>
              <w:b w:val="0"/>
              <w:bCs w:val="0"/>
              <w:noProof/>
              <w:sz w:val="22"/>
              <w:szCs w:val="22"/>
              <w:lang w:eastAsia="en-GB"/>
            </w:rPr>
          </w:pPr>
          <w:hyperlink w:anchor="_Toc36470975" w:history="1">
            <w:r w:rsidR="00940CDB" w:rsidRPr="00870A93">
              <w:rPr>
                <w:rStyle w:val="Hyperlink"/>
                <w:rFonts w:ascii="Century Gothic" w:hAnsi="Century Gothic"/>
                <w:noProof/>
              </w:rPr>
              <w:t>Appendix 5: Preventing radicalisation</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_Toc36470975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70</w:t>
            </w:r>
            <w:r w:rsidR="00940CDB" w:rsidRPr="00870A93">
              <w:rPr>
                <w:rFonts w:ascii="Century Gothic" w:hAnsi="Century Gothic"/>
                <w:noProof/>
                <w:webHidden/>
              </w:rPr>
              <w:fldChar w:fldCharType="end"/>
            </w:r>
          </w:hyperlink>
        </w:p>
        <w:p w14:paraId="3515A6A5" w14:textId="555C63CB" w:rsidR="00940CDB" w:rsidRPr="00870A93" w:rsidRDefault="00C32E75">
          <w:pPr>
            <w:pStyle w:val="TOC1"/>
            <w:tabs>
              <w:tab w:val="right" w:leader="hyphen" w:pos="9967"/>
            </w:tabs>
            <w:rPr>
              <w:rFonts w:ascii="Century Gothic" w:eastAsiaTheme="minorEastAsia" w:hAnsi="Century Gothic" w:cstheme="minorBidi"/>
              <w:b w:val="0"/>
              <w:bCs w:val="0"/>
              <w:noProof/>
              <w:sz w:val="22"/>
              <w:szCs w:val="22"/>
              <w:lang w:eastAsia="en-GB"/>
            </w:rPr>
          </w:pPr>
          <w:hyperlink w:anchor="_Toc36470976" w:history="1">
            <w:r w:rsidR="00940CDB" w:rsidRPr="00870A93">
              <w:rPr>
                <w:rStyle w:val="Hyperlink"/>
                <w:rFonts w:ascii="Century Gothic" w:eastAsia="MS Gothic" w:hAnsi="Century Gothic"/>
                <w:noProof/>
                <w:lang w:val="en-US"/>
              </w:rPr>
              <w:t>Appendix 6: Specific safeguarding issues</w:t>
            </w:r>
            <w:r w:rsidR="00940CDB" w:rsidRPr="00870A93">
              <w:rPr>
                <w:rFonts w:ascii="Century Gothic" w:hAnsi="Century Gothic"/>
                <w:noProof/>
                <w:webHidden/>
              </w:rPr>
              <w:tab/>
            </w:r>
            <w:r w:rsidR="00940CDB" w:rsidRPr="00870A93">
              <w:rPr>
                <w:rFonts w:ascii="Century Gothic" w:hAnsi="Century Gothic"/>
                <w:noProof/>
                <w:webHidden/>
              </w:rPr>
              <w:fldChar w:fldCharType="begin"/>
            </w:r>
            <w:r w:rsidR="00940CDB" w:rsidRPr="00870A93">
              <w:rPr>
                <w:rFonts w:ascii="Century Gothic" w:hAnsi="Century Gothic"/>
                <w:noProof/>
                <w:webHidden/>
              </w:rPr>
              <w:instrText xml:space="preserve"> PAGEREF _Toc36470976 \h </w:instrText>
            </w:r>
            <w:r w:rsidR="00940CDB" w:rsidRPr="00870A93">
              <w:rPr>
                <w:rFonts w:ascii="Century Gothic" w:hAnsi="Century Gothic"/>
                <w:noProof/>
                <w:webHidden/>
              </w:rPr>
            </w:r>
            <w:r w:rsidR="00940CDB" w:rsidRPr="00870A93">
              <w:rPr>
                <w:rFonts w:ascii="Century Gothic" w:hAnsi="Century Gothic"/>
                <w:noProof/>
                <w:webHidden/>
              </w:rPr>
              <w:fldChar w:fldCharType="separate"/>
            </w:r>
            <w:r w:rsidR="00A95335">
              <w:rPr>
                <w:rFonts w:ascii="Century Gothic" w:hAnsi="Century Gothic"/>
                <w:noProof/>
                <w:webHidden/>
              </w:rPr>
              <w:t>75</w:t>
            </w:r>
            <w:r w:rsidR="00940CDB" w:rsidRPr="00870A93">
              <w:rPr>
                <w:rFonts w:ascii="Century Gothic" w:hAnsi="Century Gothic"/>
                <w:noProof/>
                <w:webHidden/>
              </w:rPr>
              <w:fldChar w:fldCharType="end"/>
            </w:r>
          </w:hyperlink>
        </w:p>
        <w:p w14:paraId="3D1A30AA" w14:textId="5A74BAAC" w:rsidR="00472C20" w:rsidRPr="00870A93" w:rsidRDefault="00940CDB">
          <w:pPr>
            <w:rPr>
              <w:rFonts w:ascii="Century Gothic" w:hAnsi="Century Gothic"/>
            </w:rPr>
          </w:pPr>
          <w:r w:rsidRPr="00870A93">
            <w:rPr>
              <w:rFonts w:ascii="Century Gothic" w:hAnsi="Century Gothic" w:cs="Calibri"/>
              <w:sz w:val="20"/>
              <w:szCs w:val="20"/>
            </w:rPr>
            <w:fldChar w:fldCharType="end"/>
          </w:r>
        </w:p>
      </w:sdtContent>
    </w:sdt>
    <w:p w14:paraId="46565ABE" w14:textId="059DBFE9" w:rsidR="00006F05" w:rsidRPr="00870A93" w:rsidRDefault="00006F05" w:rsidP="006C12C8">
      <w:pPr>
        <w:spacing w:before="0" w:after="160" w:line="259" w:lineRule="auto"/>
        <w:jc w:val="left"/>
        <w:rPr>
          <w:rFonts w:ascii="Century Gothic" w:hAnsi="Century Gothic" w:cs="Arial"/>
          <w:sz w:val="20"/>
          <w:szCs w:val="20"/>
        </w:rPr>
      </w:pPr>
      <w:r w:rsidRPr="00870A93">
        <w:rPr>
          <w:rFonts w:ascii="Century Gothic" w:hAnsi="Century Gothic" w:cs="Arial"/>
          <w:sz w:val="20"/>
          <w:szCs w:val="20"/>
        </w:rPr>
        <w:br w:type="page"/>
      </w:r>
    </w:p>
    <w:p w14:paraId="4A346C5D" w14:textId="57B7F740" w:rsidR="00BE5C05" w:rsidRPr="00870A93" w:rsidRDefault="00BE5C05" w:rsidP="006C12C8">
      <w:pPr>
        <w:pStyle w:val="Heading1"/>
        <w:jc w:val="left"/>
        <w:rPr>
          <w:rFonts w:ascii="Century Gothic" w:hAnsi="Century Gothic" w:cstheme="minorHAnsi"/>
          <w:b/>
          <w:bCs/>
          <w:lang w:val="en-US" w:eastAsia="ja-JP"/>
        </w:rPr>
      </w:pPr>
      <w:bookmarkStart w:id="1" w:name="_1._Safeguarding_Team"/>
      <w:bookmarkStart w:id="2" w:name="_Toc36470953"/>
      <w:bookmarkEnd w:id="1"/>
      <w:r w:rsidRPr="00870A93">
        <w:rPr>
          <w:rFonts w:ascii="Century Gothic" w:hAnsi="Century Gothic" w:cstheme="minorHAnsi"/>
          <w:b/>
          <w:bCs/>
          <w:lang w:val="en-US" w:eastAsia="ja-JP"/>
        </w:rPr>
        <w:lastRenderedPageBreak/>
        <w:t>1.</w:t>
      </w:r>
      <w:r w:rsidRPr="00870A93">
        <w:rPr>
          <w:rFonts w:ascii="Century Gothic" w:hAnsi="Century Gothic" w:cstheme="minorHAnsi"/>
          <w:b/>
          <w:bCs/>
          <w:lang w:val="en-US" w:eastAsia="ja-JP"/>
        </w:rPr>
        <w:tab/>
        <w:t>Safeguarding Team Details and Key Contacts</w:t>
      </w:r>
      <w:bookmarkEnd w:id="2"/>
    </w:p>
    <w:p w14:paraId="044C5B08" w14:textId="2800CCE2" w:rsidR="00BE5C05" w:rsidRPr="00870A93" w:rsidRDefault="00BE5C05" w:rsidP="006C12C8">
      <w:pPr>
        <w:pStyle w:val="Heading2"/>
        <w:jc w:val="left"/>
        <w:rPr>
          <w:rFonts w:ascii="Century Gothic" w:hAnsi="Century Gothic"/>
          <w:lang w:val="en-US" w:eastAsia="ja-JP"/>
        </w:rPr>
      </w:pPr>
      <w:bookmarkStart w:id="3" w:name="_Toc36470954"/>
      <w:r w:rsidRPr="00870A93">
        <w:rPr>
          <w:rFonts w:ascii="Century Gothic" w:hAnsi="Century Gothic"/>
          <w:lang w:val="en-US" w:eastAsia="ja-JP"/>
        </w:rPr>
        <w:t>Bell Lane Safeguarding Team</w:t>
      </w:r>
      <w:bookmarkEnd w:id="3"/>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1917"/>
        <w:gridCol w:w="1756"/>
        <w:gridCol w:w="4288"/>
      </w:tblGrid>
      <w:tr w:rsidR="00BE5C05" w:rsidRPr="00870A93" w14:paraId="7DBE525C" w14:textId="77777777" w:rsidTr="00010DD5">
        <w:trPr>
          <w:trHeight w:val="283"/>
        </w:trPr>
        <w:tc>
          <w:tcPr>
            <w:tcW w:w="2246" w:type="dxa"/>
            <w:shd w:val="clear" w:color="auto" w:fill="9CC2E5" w:themeFill="accent5" w:themeFillTint="99"/>
          </w:tcPr>
          <w:p w14:paraId="004CF71C" w14:textId="77777777" w:rsidR="00BE5C05" w:rsidRPr="00870A93" w:rsidRDefault="00BE5C05" w:rsidP="006C12C8">
            <w:pPr>
              <w:jc w:val="left"/>
              <w:rPr>
                <w:rFonts w:ascii="Century Gothic" w:eastAsiaTheme="majorEastAsia" w:hAnsi="Century Gothic" w:cs="Arial"/>
                <w:b/>
                <w:bCs/>
                <w:color w:val="000000" w:themeColor="text1"/>
                <w:lang w:val="en-US" w:eastAsia="ja-JP"/>
              </w:rPr>
            </w:pPr>
            <w:r w:rsidRPr="00870A93">
              <w:rPr>
                <w:rFonts w:ascii="Century Gothic" w:eastAsiaTheme="majorEastAsia" w:hAnsi="Century Gothic" w:cs="Arial"/>
                <w:b/>
                <w:bCs/>
                <w:color w:val="000000" w:themeColor="text1"/>
                <w:lang w:val="en-US" w:eastAsia="ja-JP"/>
              </w:rPr>
              <w:t>Safeguarding role</w:t>
            </w:r>
          </w:p>
        </w:tc>
        <w:tc>
          <w:tcPr>
            <w:tcW w:w="1917" w:type="dxa"/>
            <w:shd w:val="clear" w:color="auto" w:fill="9CC2E5" w:themeFill="accent5" w:themeFillTint="99"/>
          </w:tcPr>
          <w:p w14:paraId="23B09F4D" w14:textId="77777777" w:rsidR="00BE5C05" w:rsidRPr="00870A93" w:rsidRDefault="00BE5C05" w:rsidP="006C12C8">
            <w:pPr>
              <w:jc w:val="left"/>
              <w:rPr>
                <w:rFonts w:ascii="Century Gothic" w:eastAsiaTheme="majorEastAsia" w:hAnsi="Century Gothic" w:cs="Arial"/>
                <w:b/>
                <w:bCs/>
                <w:color w:val="000000" w:themeColor="text1"/>
                <w:lang w:val="en-US" w:eastAsia="ja-JP"/>
              </w:rPr>
            </w:pPr>
            <w:r w:rsidRPr="00870A93">
              <w:rPr>
                <w:rFonts w:ascii="Century Gothic" w:eastAsiaTheme="majorEastAsia" w:hAnsi="Century Gothic" w:cs="Arial"/>
                <w:b/>
                <w:bCs/>
                <w:color w:val="000000" w:themeColor="text1"/>
                <w:lang w:val="en-US" w:eastAsia="ja-JP"/>
              </w:rPr>
              <w:t>Name</w:t>
            </w:r>
          </w:p>
        </w:tc>
        <w:tc>
          <w:tcPr>
            <w:tcW w:w="1756" w:type="dxa"/>
            <w:shd w:val="clear" w:color="auto" w:fill="9CC2E5" w:themeFill="accent5" w:themeFillTint="99"/>
          </w:tcPr>
          <w:p w14:paraId="49DC144E" w14:textId="77777777" w:rsidR="00BE5C05" w:rsidRPr="00870A93" w:rsidRDefault="00BE5C05" w:rsidP="006C12C8">
            <w:pPr>
              <w:jc w:val="left"/>
              <w:rPr>
                <w:rFonts w:ascii="Century Gothic" w:eastAsiaTheme="majorEastAsia" w:hAnsi="Century Gothic" w:cs="Arial"/>
                <w:b/>
                <w:bCs/>
                <w:color w:val="000000" w:themeColor="text1"/>
                <w:lang w:val="en-US" w:eastAsia="ja-JP"/>
              </w:rPr>
            </w:pPr>
            <w:r w:rsidRPr="00870A93">
              <w:rPr>
                <w:rFonts w:ascii="Century Gothic" w:eastAsiaTheme="majorEastAsia" w:hAnsi="Century Gothic" w:cs="Arial"/>
                <w:b/>
                <w:bCs/>
                <w:color w:val="000000" w:themeColor="text1"/>
                <w:lang w:val="en-US" w:eastAsia="ja-JP"/>
              </w:rPr>
              <w:t>Position</w:t>
            </w:r>
          </w:p>
        </w:tc>
        <w:tc>
          <w:tcPr>
            <w:tcW w:w="4288" w:type="dxa"/>
            <w:shd w:val="clear" w:color="auto" w:fill="9CC2E5" w:themeFill="accent5" w:themeFillTint="99"/>
          </w:tcPr>
          <w:p w14:paraId="1B03D991" w14:textId="77777777" w:rsidR="00BE5C05" w:rsidRPr="00870A93" w:rsidRDefault="00BE5C05" w:rsidP="006C12C8">
            <w:pPr>
              <w:jc w:val="left"/>
              <w:rPr>
                <w:rFonts w:ascii="Century Gothic" w:eastAsiaTheme="majorEastAsia" w:hAnsi="Century Gothic" w:cs="Arial"/>
                <w:b/>
                <w:bCs/>
                <w:color w:val="000000" w:themeColor="text1"/>
                <w:lang w:val="en-US" w:eastAsia="ja-JP"/>
              </w:rPr>
            </w:pPr>
            <w:r w:rsidRPr="00870A93">
              <w:rPr>
                <w:rFonts w:ascii="Century Gothic" w:eastAsiaTheme="majorEastAsia" w:hAnsi="Century Gothic" w:cs="Arial"/>
                <w:b/>
                <w:bCs/>
                <w:color w:val="000000" w:themeColor="text1"/>
                <w:lang w:val="en-US" w:eastAsia="ja-JP"/>
              </w:rPr>
              <w:t>Contact details</w:t>
            </w:r>
          </w:p>
        </w:tc>
      </w:tr>
      <w:tr w:rsidR="00F72042" w:rsidRPr="00870A93" w14:paraId="39B0FD13" w14:textId="77777777" w:rsidTr="00010DD5">
        <w:trPr>
          <w:trHeight w:val="283"/>
        </w:trPr>
        <w:tc>
          <w:tcPr>
            <w:tcW w:w="2246" w:type="dxa"/>
          </w:tcPr>
          <w:p w14:paraId="63E5DADF" w14:textId="77777777" w:rsidR="00F72042" w:rsidRPr="00870A93" w:rsidRDefault="00F72042" w:rsidP="00F72042">
            <w:pPr>
              <w:jc w:val="left"/>
              <w:rPr>
                <w:rFonts w:ascii="Century Gothic" w:eastAsiaTheme="majorEastAsia" w:hAnsi="Century Gothic" w:cs="Arial"/>
                <w:b/>
                <w:bCs/>
                <w:color w:val="000000" w:themeColor="text1"/>
                <w:lang w:val="en-US" w:eastAsia="ja-JP"/>
              </w:rPr>
            </w:pPr>
            <w:r w:rsidRPr="00870A93">
              <w:rPr>
                <w:rFonts w:ascii="Century Gothic" w:eastAsiaTheme="majorEastAsia" w:hAnsi="Century Gothic" w:cs="Arial"/>
                <w:b/>
                <w:bCs/>
                <w:color w:val="000000" w:themeColor="text1"/>
                <w:lang w:val="en-US" w:eastAsia="ja-JP"/>
              </w:rPr>
              <w:t>Designated Safeguarding Lead</w:t>
            </w:r>
          </w:p>
          <w:p w14:paraId="26935FE4" w14:textId="0D8690E7" w:rsidR="00F72042" w:rsidRPr="00870A93" w:rsidRDefault="00F72042" w:rsidP="00F72042">
            <w:pPr>
              <w:jc w:val="left"/>
              <w:rPr>
                <w:rFonts w:ascii="Century Gothic" w:eastAsiaTheme="majorEastAsia" w:hAnsi="Century Gothic" w:cs="Arial"/>
                <w:b/>
                <w:bCs/>
                <w:color w:val="000000" w:themeColor="text1"/>
                <w:lang w:val="en-US" w:eastAsia="ja-JP"/>
              </w:rPr>
            </w:pPr>
          </w:p>
        </w:tc>
        <w:tc>
          <w:tcPr>
            <w:tcW w:w="1917" w:type="dxa"/>
          </w:tcPr>
          <w:p w14:paraId="7ED26559" w14:textId="7EAB1DCC" w:rsidR="00F72042" w:rsidRPr="00870A93" w:rsidRDefault="00F72042"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Janice Doherty</w:t>
            </w:r>
          </w:p>
        </w:tc>
        <w:tc>
          <w:tcPr>
            <w:tcW w:w="1756" w:type="dxa"/>
          </w:tcPr>
          <w:p w14:paraId="05A3220F" w14:textId="6B1DAC94" w:rsidR="00F72042" w:rsidRPr="00870A93" w:rsidRDefault="008C1D75"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 xml:space="preserve">Pastoral and Inclusion </w:t>
            </w:r>
            <w:r w:rsidR="00F72042" w:rsidRPr="00870A93">
              <w:rPr>
                <w:rFonts w:ascii="Century Gothic" w:eastAsiaTheme="majorEastAsia" w:hAnsi="Century Gothic" w:cs="Arial"/>
                <w:color w:val="000000" w:themeColor="text1"/>
                <w:lang w:val="en-US" w:eastAsia="ja-JP"/>
              </w:rPr>
              <w:t>Deputy Head teacher</w:t>
            </w:r>
          </w:p>
          <w:p w14:paraId="6886F806" w14:textId="4891B416" w:rsidR="00F72042" w:rsidRPr="00870A93" w:rsidRDefault="00F72042" w:rsidP="00F72042">
            <w:pPr>
              <w:jc w:val="left"/>
              <w:rPr>
                <w:rFonts w:ascii="Century Gothic" w:eastAsiaTheme="majorEastAsia" w:hAnsi="Century Gothic" w:cs="Arial"/>
                <w:color w:val="000000" w:themeColor="text1"/>
                <w:lang w:val="en-US" w:eastAsia="ja-JP"/>
              </w:rPr>
            </w:pPr>
          </w:p>
        </w:tc>
        <w:tc>
          <w:tcPr>
            <w:tcW w:w="4288" w:type="dxa"/>
          </w:tcPr>
          <w:p w14:paraId="1CE5DF37" w14:textId="638328B7" w:rsidR="00F72042" w:rsidRPr="00870A93" w:rsidRDefault="00C32E75" w:rsidP="00F72042">
            <w:pPr>
              <w:jc w:val="left"/>
              <w:rPr>
                <w:rFonts w:ascii="Century Gothic" w:hAnsi="Century Gothic"/>
              </w:rPr>
            </w:pPr>
            <w:hyperlink r:id="rId9" w:history="1">
              <w:r w:rsidR="00F72042" w:rsidRPr="00870A93">
                <w:rPr>
                  <w:rStyle w:val="Hyperlink"/>
                  <w:rFonts w:ascii="Century Gothic" w:eastAsiaTheme="majorEastAsia" w:hAnsi="Century Gothic" w:cs="Arial"/>
                  <w:lang w:val="en-US" w:eastAsia="ja-JP"/>
                </w:rPr>
                <w:t>jdoherty@belllane.barnet.sch.uk</w:t>
              </w:r>
            </w:hyperlink>
          </w:p>
        </w:tc>
      </w:tr>
      <w:tr w:rsidR="00F72042" w:rsidRPr="00870A93" w14:paraId="214F7DC8" w14:textId="77777777" w:rsidTr="00010DD5">
        <w:trPr>
          <w:trHeight w:val="283"/>
        </w:trPr>
        <w:tc>
          <w:tcPr>
            <w:tcW w:w="2246" w:type="dxa"/>
          </w:tcPr>
          <w:p w14:paraId="7B30D555" w14:textId="77777777" w:rsidR="008C1D75" w:rsidRPr="00870A93" w:rsidRDefault="00F72042" w:rsidP="00F72042">
            <w:pPr>
              <w:jc w:val="left"/>
              <w:rPr>
                <w:rFonts w:ascii="Century Gothic" w:eastAsiaTheme="majorEastAsia" w:hAnsi="Century Gothic" w:cs="Arial"/>
                <w:b/>
                <w:bCs/>
                <w:color w:val="000000" w:themeColor="text1"/>
                <w:lang w:val="en-US" w:eastAsia="ja-JP"/>
              </w:rPr>
            </w:pPr>
            <w:r w:rsidRPr="00870A93">
              <w:rPr>
                <w:rFonts w:ascii="Century Gothic" w:eastAsiaTheme="majorEastAsia" w:hAnsi="Century Gothic" w:cs="Arial"/>
                <w:b/>
                <w:bCs/>
                <w:color w:val="000000" w:themeColor="text1"/>
                <w:lang w:val="en-US" w:eastAsia="ja-JP"/>
              </w:rPr>
              <w:t>Deputy Safeguarding Leaders</w:t>
            </w:r>
            <w:r w:rsidR="008C1D75" w:rsidRPr="00870A93">
              <w:rPr>
                <w:rFonts w:ascii="Century Gothic" w:eastAsiaTheme="majorEastAsia" w:hAnsi="Century Gothic" w:cs="Arial"/>
                <w:b/>
                <w:bCs/>
                <w:color w:val="000000" w:themeColor="text1"/>
                <w:lang w:val="en-US" w:eastAsia="ja-JP"/>
              </w:rPr>
              <w:t xml:space="preserve"> </w:t>
            </w:r>
          </w:p>
          <w:p w14:paraId="096A8697" w14:textId="57335BD6" w:rsidR="00F72042" w:rsidRPr="00870A93" w:rsidRDefault="008C1D75" w:rsidP="00F72042">
            <w:pPr>
              <w:jc w:val="left"/>
              <w:rPr>
                <w:rFonts w:ascii="Century Gothic" w:eastAsiaTheme="majorEastAsia" w:hAnsi="Century Gothic" w:cs="Arial"/>
                <w:b/>
                <w:bCs/>
                <w:color w:val="000000" w:themeColor="text1"/>
                <w:lang w:val="en-US" w:eastAsia="ja-JP"/>
              </w:rPr>
            </w:pPr>
            <w:r w:rsidRPr="00870A93">
              <w:rPr>
                <w:rFonts w:ascii="Century Gothic" w:eastAsiaTheme="majorEastAsia" w:hAnsi="Century Gothic" w:cs="Arial"/>
                <w:b/>
                <w:bCs/>
                <w:color w:val="000000" w:themeColor="text1"/>
                <w:lang w:val="en-US" w:eastAsia="ja-JP"/>
              </w:rPr>
              <w:t>Lead for Looked After</w:t>
            </w:r>
          </w:p>
        </w:tc>
        <w:tc>
          <w:tcPr>
            <w:tcW w:w="1917" w:type="dxa"/>
          </w:tcPr>
          <w:p w14:paraId="56BA0960" w14:textId="77777777" w:rsidR="00F72042" w:rsidRPr="00870A93" w:rsidRDefault="00F72042"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Harsha Patel</w:t>
            </w:r>
          </w:p>
        </w:tc>
        <w:tc>
          <w:tcPr>
            <w:tcW w:w="1756" w:type="dxa"/>
          </w:tcPr>
          <w:p w14:paraId="3A067C65" w14:textId="77777777" w:rsidR="00F72042" w:rsidRPr="00870A93" w:rsidRDefault="00F72042"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Headteacher</w:t>
            </w:r>
          </w:p>
        </w:tc>
        <w:tc>
          <w:tcPr>
            <w:tcW w:w="4288" w:type="dxa"/>
          </w:tcPr>
          <w:p w14:paraId="77B62251" w14:textId="0C41DEE2" w:rsidR="00F72042" w:rsidRPr="00870A93" w:rsidRDefault="00C32E75" w:rsidP="00F72042">
            <w:pPr>
              <w:jc w:val="left"/>
              <w:rPr>
                <w:rFonts w:ascii="Century Gothic" w:eastAsiaTheme="majorEastAsia" w:hAnsi="Century Gothic" w:cs="Arial"/>
                <w:color w:val="000000" w:themeColor="text1"/>
                <w:lang w:val="en-US" w:eastAsia="ja-JP"/>
              </w:rPr>
            </w:pPr>
            <w:hyperlink r:id="rId10" w:history="1">
              <w:r w:rsidR="00F72042" w:rsidRPr="00870A93">
                <w:rPr>
                  <w:rStyle w:val="Hyperlink"/>
                  <w:rFonts w:ascii="Century Gothic" w:eastAsiaTheme="majorEastAsia" w:hAnsi="Century Gothic" w:cs="Arial"/>
                  <w:lang w:val="en-US" w:eastAsia="ja-JP"/>
                </w:rPr>
                <w:t>hpatel@belllane.barnet.sch.uk</w:t>
              </w:r>
            </w:hyperlink>
          </w:p>
        </w:tc>
      </w:tr>
      <w:tr w:rsidR="00F72042" w:rsidRPr="00870A93" w14:paraId="7A9BD8BC" w14:textId="77777777" w:rsidTr="00010DD5">
        <w:trPr>
          <w:trHeight w:val="283"/>
        </w:trPr>
        <w:tc>
          <w:tcPr>
            <w:tcW w:w="2246" w:type="dxa"/>
            <w:vMerge w:val="restart"/>
          </w:tcPr>
          <w:p w14:paraId="6D7B824E" w14:textId="77777777" w:rsidR="00F72042" w:rsidRPr="00870A93" w:rsidRDefault="00F72042" w:rsidP="00F72042">
            <w:pPr>
              <w:jc w:val="left"/>
              <w:rPr>
                <w:rFonts w:ascii="Century Gothic" w:eastAsiaTheme="majorEastAsia" w:hAnsi="Century Gothic" w:cs="Arial"/>
                <w:b/>
                <w:bCs/>
                <w:color w:val="000000" w:themeColor="text1"/>
                <w:lang w:val="en-US" w:eastAsia="ja-JP"/>
              </w:rPr>
            </w:pPr>
          </w:p>
        </w:tc>
        <w:tc>
          <w:tcPr>
            <w:tcW w:w="1917" w:type="dxa"/>
          </w:tcPr>
          <w:p w14:paraId="3642CA05" w14:textId="7CAD2D10" w:rsidR="00F72042" w:rsidRPr="00870A93" w:rsidRDefault="008C1D75"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Beth Hanham</w:t>
            </w:r>
          </w:p>
        </w:tc>
        <w:tc>
          <w:tcPr>
            <w:tcW w:w="1756" w:type="dxa"/>
          </w:tcPr>
          <w:p w14:paraId="6A141D8A" w14:textId="77777777" w:rsidR="00F72042" w:rsidRPr="00870A93" w:rsidRDefault="00A25806"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DHT</w:t>
            </w:r>
          </w:p>
          <w:p w14:paraId="131FF08D" w14:textId="7FD86D59" w:rsidR="00A25806" w:rsidRPr="00870A93" w:rsidRDefault="00A25806"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Academics</w:t>
            </w:r>
          </w:p>
        </w:tc>
        <w:tc>
          <w:tcPr>
            <w:tcW w:w="4288" w:type="dxa"/>
          </w:tcPr>
          <w:p w14:paraId="0FCFB44D" w14:textId="77777777" w:rsidR="00F72042" w:rsidRPr="00870A93" w:rsidRDefault="008C1D75" w:rsidP="008C1D75">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bhanham@belllane.barnet.sch.uk</w:t>
            </w:r>
          </w:p>
          <w:p w14:paraId="2632816C" w14:textId="7F919A0C" w:rsidR="008C1D75" w:rsidRPr="00870A93" w:rsidRDefault="008C1D75" w:rsidP="008C1D75">
            <w:pPr>
              <w:jc w:val="left"/>
              <w:rPr>
                <w:rFonts w:ascii="Century Gothic" w:eastAsiaTheme="majorEastAsia" w:hAnsi="Century Gothic" w:cs="Arial"/>
                <w:color w:val="000000" w:themeColor="text1"/>
                <w:lang w:val="en-US" w:eastAsia="ja-JP"/>
              </w:rPr>
            </w:pPr>
          </w:p>
        </w:tc>
      </w:tr>
      <w:tr w:rsidR="00F72042" w:rsidRPr="00870A93" w14:paraId="59F1F9F0" w14:textId="77777777" w:rsidTr="00010DD5">
        <w:trPr>
          <w:trHeight w:val="283"/>
        </w:trPr>
        <w:tc>
          <w:tcPr>
            <w:tcW w:w="2246" w:type="dxa"/>
            <w:vMerge/>
          </w:tcPr>
          <w:p w14:paraId="782BFDAC" w14:textId="77777777" w:rsidR="00F72042" w:rsidRPr="00870A93" w:rsidRDefault="00F72042" w:rsidP="00F72042">
            <w:pPr>
              <w:jc w:val="left"/>
              <w:rPr>
                <w:rFonts w:ascii="Century Gothic" w:eastAsiaTheme="majorEastAsia" w:hAnsi="Century Gothic" w:cs="Arial"/>
                <w:b/>
                <w:bCs/>
                <w:color w:val="000000" w:themeColor="text1"/>
                <w:lang w:val="en-US" w:eastAsia="ja-JP"/>
              </w:rPr>
            </w:pPr>
          </w:p>
        </w:tc>
        <w:tc>
          <w:tcPr>
            <w:tcW w:w="1917" w:type="dxa"/>
          </w:tcPr>
          <w:p w14:paraId="4AAF9A42" w14:textId="3C40DEF7" w:rsidR="00F72042" w:rsidRPr="00870A93" w:rsidRDefault="00F72042"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Anisha Madhewoo</w:t>
            </w:r>
          </w:p>
        </w:tc>
        <w:tc>
          <w:tcPr>
            <w:tcW w:w="1756" w:type="dxa"/>
          </w:tcPr>
          <w:p w14:paraId="4DBDA9AC" w14:textId="70C9210B" w:rsidR="00F72042" w:rsidRPr="00870A93" w:rsidRDefault="00F72042"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 xml:space="preserve">Phase 1 leader </w:t>
            </w:r>
          </w:p>
        </w:tc>
        <w:tc>
          <w:tcPr>
            <w:tcW w:w="4288" w:type="dxa"/>
          </w:tcPr>
          <w:p w14:paraId="7B6F53F4" w14:textId="5A7191E5" w:rsidR="00F72042" w:rsidRPr="00870A93" w:rsidRDefault="00C32E75" w:rsidP="00F72042">
            <w:pPr>
              <w:jc w:val="left"/>
              <w:rPr>
                <w:rFonts w:ascii="Century Gothic" w:hAnsi="Century Gothic"/>
              </w:rPr>
            </w:pPr>
            <w:hyperlink r:id="rId11" w:history="1">
              <w:r w:rsidR="00F72042" w:rsidRPr="00870A93">
                <w:rPr>
                  <w:rStyle w:val="Hyperlink"/>
                  <w:rFonts w:ascii="Century Gothic" w:hAnsi="Century Gothic"/>
                </w:rPr>
                <w:t>amadhewoo@belllane.barnet.sch.uk</w:t>
              </w:r>
            </w:hyperlink>
          </w:p>
          <w:p w14:paraId="00230135" w14:textId="13609636" w:rsidR="00F72042" w:rsidRPr="00870A93" w:rsidRDefault="00F72042" w:rsidP="00F72042">
            <w:pPr>
              <w:jc w:val="left"/>
              <w:rPr>
                <w:rFonts w:ascii="Century Gothic" w:hAnsi="Century Gothic"/>
              </w:rPr>
            </w:pPr>
          </w:p>
        </w:tc>
      </w:tr>
      <w:tr w:rsidR="00F72042" w:rsidRPr="00870A93" w14:paraId="3B74826C" w14:textId="77777777" w:rsidTr="00010DD5">
        <w:trPr>
          <w:trHeight w:val="283"/>
        </w:trPr>
        <w:tc>
          <w:tcPr>
            <w:tcW w:w="2246" w:type="dxa"/>
            <w:vMerge/>
          </w:tcPr>
          <w:p w14:paraId="5D3314B0" w14:textId="77777777" w:rsidR="00F72042" w:rsidRPr="00870A93" w:rsidRDefault="00F72042" w:rsidP="00F72042">
            <w:pPr>
              <w:jc w:val="left"/>
              <w:rPr>
                <w:rFonts w:ascii="Century Gothic" w:eastAsiaTheme="majorEastAsia" w:hAnsi="Century Gothic" w:cs="Arial"/>
                <w:b/>
                <w:bCs/>
                <w:color w:val="000000" w:themeColor="text1"/>
                <w:lang w:val="en-US" w:eastAsia="ja-JP"/>
              </w:rPr>
            </w:pPr>
          </w:p>
        </w:tc>
        <w:tc>
          <w:tcPr>
            <w:tcW w:w="1917" w:type="dxa"/>
          </w:tcPr>
          <w:p w14:paraId="0BAD8174" w14:textId="52CBE069" w:rsidR="00F72042" w:rsidRPr="00870A93" w:rsidRDefault="00F72042"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Tamsin Jones</w:t>
            </w:r>
          </w:p>
        </w:tc>
        <w:tc>
          <w:tcPr>
            <w:tcW w:w="1756" w:type="dxa"/>
          </w:tcPr>
          <w:p w14:paraId="1A4BE6A1" w14:textId="074F16D9" w:rsidR="00F72042" w:rsidRPr="00870A93" w:rsidRDefault="008C1D75"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Assistant Head teacher – Impact of the curriculum and T</w:t>
            </w:r>
            <w:r w:rsidR="00A25806" w:rsidRPr="00870A93">
              <w:rPr>
                <w:rFonts w:ascii="Century Gothic" w:eastAsiaTheme="majorEastAsia" w:hAnsi="Century Gothic" w:cs="Arial"/>
                <w:color w:val="000000" w:themeColor="text1"/>
                <w:lang w:val="en-US" w:eastAsia="ja-JP"/>
              </w:rPr>
              <w:t xml:space="preserve">&amp;L and Assessment. </w:t>
            </w:r>
            <w:r w:rsidRPr="00870A93">
              <w:rPr>
                <w:rFonts w:ascii="Century Gothic" w:eastAsiaTheme="majorEastAsia" w:hAnsi="Century Gothic" w:cs="Arial"/>
                <w:color w:val="000000" w:themeColor="text1"/>
                <w:lang w:val="en-US" w:eastAsia="ja-JP"/>
              </w:rPr>
              <w:t xml:space="preserve"> </w:t>
            </w:r>
          </w:p>
        </w:tc>
        <w:tc>
          <w:tcPr>
            <w:tcW w:w="4288" w:type="dxa"/>
          </w:tcPr>
          <w:p w14:paraId="6D24E826" w14:textId="68D500D5" w:rsidR="00F72042" w:rsidRPr="00870A93" w:rsidRDefault="00C32E75" w:rsidP="00F72042">
            <w:pPr>
              <w:jc w:val="left"/>
              <w:rPr>
                <w:rFonts w:ascii="Century Gothic" w:hAnsi="Century Gothic"/>
              </w:rPr>
            </w:pPr>
            <w:hyperlink r:id="rId12" w:history="1">
              <w:r w:rsidR="00F72042" w:rsidRPr="00870A93">
                <w:rPr>
                  <w:rStyle w:val="Hyperlink"/>
                  <w:rFonts w:ascii="Century Gothic" w:hAnsi="Century Gothic"/>
                </w:rPr>
                <w:t>tjones@belllane.barnet.sch.uk</w:t>
              </w:r>
            </w:hyperlink>
          </w:p>
          <w:p w14:paraId="6CDB7DC3" w14:textId="5B231D39" w:rsidR="00F72042" w:rsidRPr="00870A93" w:rsidRDefault="00F72042" w:rsidP="00F72042">
            <w:pPr>
              <w:jc w:val="left"/>
              <w:rPr>
                <w:rFonts w:ascii="Century Gothic" w:hAnsi="Century Gothic"/>
              </w:rPr>
            </w:pPr>
          </w:p>
        </w:tc>
      </w:tr>
      <w:tr w:rsidR="00F72042" w:rsidRPr="00870A93" w14:paraId="192A2CE7" w14:textId="77777777" w:rsidTr="00010DD5">
        <w:trPr>
          <w:trHeight w:val="283"/>
        </w:trPr>
        <w:tc>
          <w:tcPr>
            <w:tcW w:w="2246" w:type="dxa"/>
            <w:vMerge/>
          </w:tcPr>
          <w:p w14:paraId="179D304A" w14:textId="77777777" w:rsidR="00F72042" w:rsidRPr="00870A93" w:rsidRDefault="00F72042" w:rsidP="00F72042">
            <w:pPr>
              <w:jc w:val="left"/>
              <w:rPr>
                <w:rFonts w:ascii="Century Gothic" w:eastAsiaTheme="majorEastAsia" w:hAnsi="Century Gothic" w:cs="Arial"/>
                <w:color w:val="000000" w:themeColor="text1"/>
                <w:lang w:val="en-US" w:eastAsia="ja-JP"/>
              </w:rPr>
            </w:pPr>
          </w:p>
        </w:tc>
        <w:tc>
          <w:tcPr>
            <w:tcW w:w="1917" w:type="dxa"/>
          </w:tcPr>
          <w:p w14:paraId="04523F75" w14:textId="1F2106FD" w:rsidR="00F72042" w:rsidRPr="00870A93" w:rsidRDefault="00F72042"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Teresa Greene</w:t>
            </w:r>
          </w:p>
        </w:tc>
        <w:tc>
          <w:tcPr>
            <w:tcW w:w="1756" w:type="dxa"/>
          </w:tcPr>
          <w:p w14:paraId="6259244C" w14:textId="75BDA1E5" w:rsidR="00F72042" w:rsidRPr="00870A93" w:rsidRDefault="00A25806"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HLTA</w:t>
            </w:r>
          </w:p>
        </w:tc>
        <w:tc>
          <w:tcPr>
            <w:tcW w:w="4288" w:type="dxa"/>
          </w:tcPr>
          <w:p w14:paraId="73798D2F" w14:textId="5115E4A3" w:rsidR="00F72042" w:rsidRPr="00870A93" w:rsidRDefault="00C32E75" w:rsidP="00F72042">
            <w:pPr>
              <w:jc w:val="left"/>
              <w:rPr>
                <w:rFonts w:ascii="Century Gothic" w:eastAsiaTheme="majorEastAsia" w:hAnsi="Century Gothic" w:cs="Arial"/>
                <w:color w:val="000000" w:themeColor="text1"/>
                <w:lang w:val="en-US" w:eastAsia="ja-JP"/>
              </w:rPr>
            </w:pPr>
            <w:hyperlink r:id="rId13" w:history="1">
              <w:r w:rsidR="00F72042" w:rsidRPr="00870A93">
                <w:rPr>
                  <w:rStyle w:val="Hyperlink"/>
                  <w:rFonts w:ascii="Century Gothic" w:eastAsiaTheme="majorEastAsia" w:hAnsi="Century Gothic" w:cs="Arial"/>
                  <w:lang w:val="en-US" w:eastAsia="ja-JP"/>
                </w:rPr>
                <w:t>tgreen@belllane.barnet.sch.uk</w:t>
              </w:r>
            </w:hyperlink>
          </w:p>
        </w:tc>
      </w:tr>
      <w:tr w:rsidR="00F72042" w:rsidRPr="00870A93" w14:paraId="3573388A" w14:textId="77777777" w:rsidTr="00010DD5">
        <w:trPr>
          <w:trHeight w:val="283"/>
        </w:trPr>
        <w:tc>
          <w:tcPr>
            <w:tcW w:w="2246" w:type="dxa"/>
          </w:tcPr>
          <w:p w14:paraId="6C7D9E70" w14:textId="77777777" w:rsidR="00F72042" w:rsidRPr="00870A93" w:rsidRDefault="00F72042" w:rsidP="00F72042">
            <w:pPr>
              <w:jc w:val="left"/>
              <w:rPr>
                <w:rFonts w:ascii="Century Gothic" w:eastAsiaTheme="majorEastAsia" w:hAnsi="Century Gothic" w:cs="Arial"/>
                <w:b/>
                <w:bCs/>
                <w:color w:val="000000" w:themeColor="text1"/>
                <w:lang w:val="en-US" w:eastAsia="ja-JP"/>
              </w:rPr>
            </w:pPr>
            <w:r w:rsidRPr="00870A93">
              <w:rPr>
                <w:rFonts w:ascii="Century Gothic" w:eastAsiaTheme="majorEastAsia" w:hAnsi="Century Gothic" w:cs="Arial"/>
                <w:b/>
                <w:bCs/>
                <w:color w:val="000000" w:themeColor="text1"/>
                <w:lang w:val="en-US" w:eastAsia="ja-JP"/>
              </w:rPr>
              <w:t>Designated Safeguarding Governor</w:t>
            </w:r>
          </w:p>
        </w:tc>
        <w:tc>
          <w:tcPr>
            <w:tcW w:w="1917" w:type="dxa"/>
          </w:tcPr>
          <w:p w14:paraId="2A343303" w14:textId="4642FBB3" w:rsidR="00F72042" w:rsidRPr="00870A93" w:rsidRDefault="00F72042"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Tracy Simmons</w:t>
            </w:r>
          </w:p>
        </w:tc>
        <w:tc>
          <w:tcPr>
            <w:tcW w:w="1756" w:type="dxa"/>
          </w:tcPr>
          <w:p w14:paraId="2F95CB8A" w14:textId="619C87A3" w:rsidR="00F72042" w:rsidRPr="00870A93" w:rsidRDefault="00F72042" w:rsidP="00F72042">
            <w:pPr>
              <w:jc w:val="left"/>
              <w:rPr>
                <w:rFonts w:ascii="Century Gothic" w:eastAsiaTheme="majorEastAsia" w:hAnsi="Century Gothic" w:cs="Arial"/>
                <w:color w:val="000000" w:themeColor="text1"/>
                <w:lang w:val="en-US" w:eastAsia="ja-JP"/>
              </w:rPr>
            </w:pPr>
            <w:r w:rsidRPr="00870A93">
              <w:rPr>
                <w:rFonts w:ascii="Century Gothic" w:eastAsiaTheme="majorEastAsia" w:hAnsi="Century Gothic" w:cs="Arial"/>
                <w:color w:val="000000" w:themeColor="text1"/>
                <w:lang w:val="en-US" w:eastAsia="ja-JP"/>
              </w:rPr>
              <w:t>Chair of Governor</w:t>
            </w:r>
            <w:r w:rsidR="00010DD5" w:rsidRPr="00870A93">
              <w:rPr>
                <w:rFonts w:ascii="Century Gothic" w:eastAsiaTheme="majorEastAsia" w:hAnsi="Century Gothic" w:cs="Arial"/>
                <w:color w:val="000000" w:themeColor="text1"/>
                <w:lang w:val="en-US" w:eastAsia="ja-JP"/>
              </w:rPr>
              <w:t>s</w:t>
            </w:r>
          </w:p>
        </w:tc>
        <w:tc>
          <w:tcPr>
            <w:tcW w:w="4288" w:type="dxa"/>
          </w:tcPr>
          <w:p w14:paraId="20AE319F" w14:textId="77777777" w:rsidR="00F72042" w:rsidRPr="00870A93" w:rsidRDefault="00C32E75" w:rsidP="00F72042">
            <w:pPr>
              <w:jc w:val="left"/>
              <w:rPr>
                <w:rFonts w:ascii="Century Gothic" w:eastAsiaTheme="majorEastAsia" w:hAnsi="Century Gothic" w:cs="Arial"/>
                <w:color w:val="000000" w:themeColor="text1"/>
                <w:lang w:val="en-US" w:eastAsia="ja-JP"/>
              </w:rPr>
            </w:pPr>
            <w:hyperlink r:id="rId14" w:history="1">
              <w:r w:rsidR="00F72042" w:rsidRPr="00870A93">
                <w:rPr>
                  <w:rStyle w:val="Hyperlink"/>
                  <w:rFonts w:ascii="Century Gothic" w:eastAsiaTheme="majorEastAsia" w:hAnsi="Century Gothic" w:cs="Arial"/>
                  <w:lang w:val="en-US" w:eastAsia="ja-JP"/>
                </w:rPr>
                <w:t>tsimmons@belllane.barnet.sch.uk</w:t>
              </w:r>
            </w:hyperlink>
          </w:p>
          <w:p w14:paraId="55B254FC" w14:textId="77777777" w:rsidR="00F72042" w:rsidRPr="00870A93" w:rsidRDefault="00F72042" w:rsidP="00F72042">
            <w:pPr>
              <w:jc w:val="left"/>
              <w:rPr>
                <w:rFonts w:ascii="Century Gothic" w:eastAsiaTheme="majorEastAsia" w:hAnsi="Century Gothic" w:cs="Arial"/>
                <w:color w:val="000000" w:themeColor="text1"/>
                <w:lang w:val="en-US" w:eastAsia="ja-JP"/>
              </w:rPr>
            </w:pPr>
          </w:p>
        </w:tc>
      </w:tr>
    </w:tbl>
    <w:p w14:paraId="63D8E82C" w14:textId="77777777" w:rsidR="00BE5C05" w:rsidRPr="00870A93" w:rsidRDefault="00BE5C05" w:rsidP="006C12C8">
      <w:pPr>
        <w:pStyle w:val="NoSpacing"/>
        <w:jc w:val="left"/>
        <w:rPr>
          <w:rFonts w:ascii="Century Gothic" w:hAnsi="Century Gothic"/>
          <w:b/>
          <w:bCs/>
          <w:sz w:val="24"/>
          <w:szCs w:val="24"/>
        </w:rPr>
      </w:pPr>
    </w:p>
    <w:p w14:paraId="772AE7B5" w14:textId="77777777" w:rsidR="00BE5C05" w:rsidRPr="00870A93" w:rsidRDefault="00BE5C05" w:rsidP="006C12C8">
      <w:pPr>
        <w:pStyle w:val="NoSpacing"/>
        <w:jc w:val="left"/>
        <w:rPr>
          <w:rFonts w:ascii="Century Gothic" w:hAnsi="Century Gothic"/>
          <w:b/>
          <w:bCs/>
          <w:sz w:val="24"/>
          <w:szCs w:val="24"/>
        </w:rPr>
      </w:pPr>
    </w:p>
    <w:p w14:paraId="1363D2C1" w14:textId="134FCAFC" w:rsidR="00BE5C05" w:rsidRPr="00870A93" w:rsidRDefault="00BE5C05" w:rsidP="006C12C8">
      <w:pPr>
        <w:pStyle w:val="NoSpacing"/>
        <w:jc w:val="left"/>
        <w:rPr>
          <w:rFonts w:ascii="Century Gothic" w:hAnsi="Century Gothic"/>
          <w:b/>
          <w:bCs/>
          <w:sz w:val="24"/>
          <w:szCs w:val="24"/>
        </w:rPr>
      </w:pPr>
      <w:r w:rsidRPr="00870A93">
        <w:rPr>
          <w:rFonts w:ascii="Century Gothic" w:hAnsi="Century Gothic"/>
          <w:b/>
          <w:bCs/>
          <w:sz w:val="24"/>
          <w:szCs w:val="24"/>
        </w:rPr>
        <w:t>If the Designated Safeguarding Lead is unavailable, contact a Deputy Designated Safeguarding Lead.</w:t>
      </w:r>
    </w:p>
    <w:p w14:paraId="6AC989E2" w14:textId="50BB99A3" w:rsidR="00BE5C05" w:rsidRPr="00870A93" w:rsidRDefault="00BE5C05" w:rsidP="006C12C8">
      <w:pPr>
        <w:pStyle w:val="NoSpacing"/>
        <w:jc w:val="left"/>
        <w:rPr>
          <w:rFonts w:ascii="Century Gothic" w:hAnsi="Century Gothic"/>
          <w:b/>
          <w:bCs/>
          <w:sz w:val="24"/>
          <w:szCs w:val="24"/>
        </w:rPr>
      </w:pPr>
    </w:p>
    <w:p w14:paraId="3D875685" w14:textId="77777777" w:rsidR="00BE5C05" w:rsidRPr="00870A93" w:rsidRDefault="00BE5C05" w:rsidP="006C12C8">
      <w:pPr>
        <w:spacing w:before="0" w:after="160" w:line="259" w:lineRule="auto"/>
        <w:jc w:val="left"/>
        <w:rPr>
          <w:rFonts w:ascii="Century Gothic" w:eastAsiaTheme="majorEastAsia" w:hAnsi="Century Gothic" w:cstheme="majorBidi"/>
          <w:color w:val="2F5496" w:themeColor="accent1" w:themeShade="BF"/>
          <w:sz w:val="26"/>
          <w:szCs w:val="26"/>
        </w:rPr>
      </w:pPr>
      <w:r w:rsidRPr="00870A93">
        <w:rPr>
          <w:rFonts w:ascii="Century Gothic" w:hAnsi="Century Gothic"/>
        </w:rPr>
        <w:br w:type="page"/>
      </w:r>
    </w:p>
    <w:p w14:paraId="4801E9D7" w14:textId="12BED1E7" w:rsidR="00BE5C05" w:rsidRPr="00870A93" w:rsidRDefault="00BE5C05" w:rsidP="006C12C8">
      <w:pPr>
        <w:pStyle w:val="Heading2"/>
        <w:jc w:val="left"/>
        <w:rPr>
          <w:rFonts w:ascii="Century Gothic" w:hAnsi="Century Gothic"/>
        </w:rPr>
      </w:pPr>
      <w:bookmarkStart w:id="4" w:name="_Toc36470955"/>
      <w:r w:rsidRPr="00870A93">
        <w:rPr>
          <w:rFonts w:ascii="Century Gothic" w:hAnsi="Century Gothic"/>
        </w:rPr>
        <w:lastRenderedPageBreak/>
        <w:t>Key Contacts</w:t>
      </w:r>
      <w:bookmarkEnd w:id="4"/>
    </w:p>
    <w:p w14:paraId="4FDFA09E" w14:textId="77777777" w:rsidR="00BE5C05" w:rsidRPr="00870A93" w:rsidRDefault="00BE5C05" w:rsidP="006C12C8">
      <w:pPr>
        <w:pStyle w:val="NoSpacing"/>
        <w:jc w:val="left"/>
        <w:rPr>
          <w:rFonts w:ascii="Century Gothic" w:hAnsi="Century Gothic"/>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4536"/>
        <w:gridCol w:w="2693"/>
      </w:tblGrid>
      <w:tr w:rsidR="00EE086D" w:rsidRPr="00870A93" w14:paraId="3BC55A8B" w14:textId="77777777" w:rsidTr="00475C03">
        <w:trPr>
          <w:trHeight w:val="502"/>
        </w:trPr>
        <w:tc>
          <w:tcPr>
            <w:tcW w:w="2723" w:type="dxa"/>
            <w:shd w:val="clear" w:color="auto" w:fill="9CC2E5" w:themeFill="accent5" w:themeFillTint="99"/>
          </w:tcPr>
          <w:p w14:paraId="204CDCAD" w14:textId="51AF4558" w:rsidR="00BE5C05" w:rsidRPr="00870A93" w:rsidRDefault="00BE5C05" w:rsidP="006C12C8">
            <w:pPr>
              <w:pStyle w:val="NoSpacing"/>
              <w:ind w:right="-42"/>
              <w:jc w:val="left"/>
              <w:rPr>
                <w:rFonts w:ascii="Century Gothic" w:hAnsi="Century Gothic"/>
                <w:b/>
                <w:bCs/>
              </w:rPr>
            </w:pPr>
            <w:r w:rsidRPr="00870A93">
              <w:rPr>
                <w:rFonts w:ascii="Century Gothic" w:hAnsi="Century Gothic"/>
                <w:b/>
                <w:bCs/>
              </w:rPr>
              <w:t xml:space="preserve">Key Contacts </w:t>
            </w:r>
          </w:p>
        </w:tc>
        <w:tc>
          <w:tcPr>
            <w:tcW w:w="4536" w:type="dxa"/>
            <w:shd w:val="clear" w:color="auto" w:fill="9CC2E5" w:themeFill="accent5" w:themeFillTint="99"/>
          </w:tcPr>
          <w:p w14:paraId="3FBAAAD2" w14:textId="7AE85FDC" w:rsidR="00BE5C05" w:rsidRPr="00870A93" w:rsidRDefault="00BE5C05" w:rsidP="006C12C8">
            <w:pPr>
              <w:pStyle w:val="NoSpacing"/>
              <w:ind w:right="-42"/>
              <w:jc w:val="left"/>
              <w:rPr>
                <w:rFonts w:ascii="Century Gothic" w:hAnsi="Century Gothic"/>
                <w:b/>
                <w:bCs/>
              </w:rPr>
            </w:pPr>
            <w:r w:rsidRPr="00870A93">
              <w:rPr>
                <w:rFonts w:ascii="Century Gothic" w:hAnsi="Century Gothic"/>
                <w:b/>
                <w:bCs/>
              </w:rPr>
              <w:t>Name &amp; email address (where applicable)</w:t>
            </w:r>
          </w:p>
        </w:tc>
        <w:tc>
          <w:tcPr>
            <w:tcW w:w="2693" w:type="dxa"/>
            <w:shd w:val="clear" w:color="auto" w:fill="9CC2E5" w:themeFill="accent5" w:themeFillTint="99"/>
          </w:tcPr>
          <w:p w14:paraId="7738092F" w14:textId="0C4634A3" w:rsidR="00BE5C05" w:rsidRPr="00870A93" w:rsidRDefault="00BE5C05" w:rsidP="006C12C8">
            <w:pPr>
              <w:pStyle w:val="NoSpacing"/>
              <w:ind w:right="-42"/>
              <w:jc w:val="left"/>
              <w:rPr>
                <w:rFonts w:ascii="Century Gothic" w:hAnsi="Century Gothic"/>
                <w:b/>
                <w:bCs/>
              </w:rPr>
            </w:pPr>
            <w:r w:rsidRPr="00870A93">
              <w:rPr>
                <w:rFonts w:ascii="Century Gothic" w:hAnsi="Century Gothic"/>
                <w:b/>
                <w:bCs/>
              </w:rPr>
              <w:t>Phone Number and/or website</w:t>
            </w:r>
          </w:p>
        </w:tc>
      </w:tr>
      <w:tr w:rsidR="00BE5C05" w:rsidRPr="00870A93" w14:paraId="302AAB37" w14:textId="77777777" w:rsidTr="00475C03">
        <w:trPr>
          <w:trHeight w:val="483"/>
        </w:trPr>
        <w:tc>
          <w:tcPr>
            <w:tcW w:w="2723" w:type="dxa"/>
            <w:shd w:val="clear" w:color="auto" w:fill="auto"/>
          </w:tcPr>
          <w:p w14:paraId="1D2F53C0" w14:textId="6F59A718" w:rsidR="00BE5C05" w:rsidRPr="00870A93" w:rsidRDefault="00BE5C05" w:rsidP="006C12C8">
            <w:pPr>
              <w:pStyle w:val="NoSpacing"/>
              <w:ind w:right="-42"/>
              <w:jc w:val="left"/>
              <w:rPr>
                <w:rFonts w:ascii="Century Gothic" w:hAnsi="Century Gothic"/>
              </w:rPr>
            </w:pPr>
            <w:r w:rsidRPr="00870A93">
              <w:rPr>
                <w:rFonts w:ascii="Century Gothic" w:hAnsi="Century Gothic"/>
              </w:rPr>
              <w:t>Police (in an emergency)</w:t>
            </w:r>
          </w:p>
        </w:tc>
        <w:tc>
          <w:tcPr>
            <w:tcW w:w="4536" w:type="dxa"/>
            <w:shd w:val="clear" w:color="auto" w:fill="auto"/>
          </w:tcPr>
          <w:p w14:paraId="3BACAAA4" w14:textId="77777777" w:rsidR="00BE5C05" w:rsidRPr="00870A93" w:rsidRDefault="00BE5C05" w:rsidP="006C12C8">
            <w:pPr>
              <w:pStyle w:val="NoSpacing"/>
              <w:ind w:right="-42"/>
              <w:jc w:val="left"/>
              <w:rPr>
                <w:rFonts w:ascii="Century Gothic" w:hAnsi="Century Gothic"/>
              </w:rPr>
            </w:pPr>
          </w:p>
        </w:tc>
        <w:tc>
          <w:tcPr>
            <w:tcW w:w="2693" w:type="dxa"/>
            <w:shd w:val="clear" w:color="auto" w:fill="auto"/>
          </w:tcPr>
          <w:p w14:paraId="6A1B30C3" w14:textId="57F6847E" w:rsidR="00BE5C05" w:rsidRPr="00870A93" w:rsidRDefault="00BE5C05" w:rsidP="006C12C8">
            <w:pPr>
              <w:pStyle w:val="NoSpacing"/>
              <w:ind w:right="-42"/>
              <w:jc w:val="left"/>
              <w:rPr>
                <w:rFonts w:ascii="Century Gothic" w:hAnsi="Century Gothic"/>
              </w:rPr>
            </w:pPr>
            <w:r w:rsidRPr="00870A93">
              <w:rPr>
                <w:rFonts w:ascii="Century Gothic" w:hAnsi="Century Gothic"/>
              </w:rPr>
              <w:t>999 (</w:t>
            </w:r>
            <w:r w:rsidR="002559D9" w:rsidRPr="00870A93">
              <w:rPr>
                <w:rFonts w:ascii="Century Gothic" w:hAnsi="Century Gothic"/>
              </w:rPr>
              <w:t>o</w:t>
            </w:r>
            <w:r w:rsidRPr="00870A93">
              <w:rPr>
                <w:rFonts w:ascii="Century Gothic" w:hAnsi="Century Gothic"/>
              </w:rPr>
              <w:t xml:space="preserve">utside </w:t>
            </w:r>
            <w:r w:rsidR="006C12C8" w:rsidRPr="00870A93">
              <w:rPr>
                <w:rFonts w:ascii="Century Gothic" w:hAnsi="Century Gothic"/>
              </w:rPr>
              <w:t xml:space="preserve">school </w:t>
            </w:r>
            <w:r w:rsidRPr="00870A93">
              <w:rPr>
                <w:rFonts w:ascii="Century Gothic" w:hAnsi="Century Gothic"/>
              </w:rPr>
              <w:t>h</w:t>
            </w:r>
            <w:r w:rsidR="006C12C8" w:rsidRPr="00870A93">
              <w:rPr>
                <w:rFonts w:ascii="Century Gothic" w:hAnsi="Century Gothic"/>
              </w:rPr>
              <w:t>ou</w:t>
            </w:r>
            <w:r w:rsidRPr="00870A93">
              <w:rPr>
                <w:rFonts w:ascii="Century Gothic" w:hAnsi="Century Gothic"/>
              </w:rPr>
              <w:t>rs)</w:t>
            </w:r>
          </w:p>
        </w:tc>
      </w:tr>
      <w:tr w:rsidR="006C12C8" w:rsidRPr="00870A93" w14:paraId="459BCA97" w14:textId="77777777" w:rsidTr="00475C03">
        <w:trPr>
          <w:trHeight w:val="283"/>
        </w:trPr>
        <w:tc>
          <w:tcPr>
            <w:tcW w:w="2723" w:type="dxa"/>
            <w:shd w:val="clear" w:color="auto" w:fill="auto"/>
          </w:tcPr>
          <w:p w14:paraId="4C8A64B0" w14:textId="77777777" w:rsidR="006C12C8" w:rsidRPr="00870A93" w:rsidRDefault="006C12C8" w:rsidP="006C12C8">
            <w:pPr>
              <w:pStyle w:val="NoSpacing"/>
              <w:ind w:right="-42"/>
              <w:jc w:val="left"/>
              <w:rPr>
                <w:rFonts w:ascii="Century Gothic" w:hAnsi="Century Gothic"/>
              </w:rPr>
            </w:pPr>
            <w:r w:rsidRPr="00870A93">
              <w:rPr>
                <w:rFonts w:ascii="Century Gothic" w:hAnsi="Century Gothic"/>
              </w:rPr>
              <w:t>Childline</w:t>
            </w:r>
          </w:p>
          <w:p w14:paraId="74458E99" w14:textId="77777777" w:rsidR="006C12C8" w:rsidRPr="00870A93" w:rsidRDefault="006C12C8" w:rsidP="006C12C8">
            <w:pPr>
              <w:pStyle w:val="NoSpacing"/>
              <w:ind w:right="-42"/>
              <w:jc w:val="left"/>
              <w:rPr>
                <w:rFonts w:ascii="Century Gothic" w:hAnsi="Century Gothic"/>
              </w:rPr>
            </w:pPr>
          </w:p>
        </w:tc>
        <w:tc>
          <w:tcPr>
            <w:tcW w:w="4536" w:type="dxa"/>
            <w:shd w:val="clear" w:color="auto" w:fill="auto"/>
          </w:tcPr>
          <w:p w14:paraId="2B7C7B8B" w14:textId="77777777" w:rsidR="006C12C8" w:rsidRPr="00870A93" w:rsidRDefault="006C12C8" w:rsidP="006C12C8">
            <w:pPr>
              <w:pStyle w:val="NoSpacing"/>
              <w:ind w:right="-42"/>
              <w:jc w:val="left"/>
              <w:rPr>
                <w:rFonts w:ascii="Century Gothic" w:hAnsi="Century Gothic"/>
              </w:rPr>
            </w:pPr>
          </w:p>
        </w:tc>
        <w:tc>
          <w:tcPr>
            <w:tcW w:w="2693" w:type="dxa"/>
            <w:shd w:val="clear" w:color="auto" w:fill="auto"/>
          </w:tcPr>
          <w:p w14:paraId="619C55FE" w14:textId="77777777" w:rsidR="006C12C8" w:rsidRPr="00870A93" w:rsidRDefault="006C12C8" w:rsidP="006C12C8">
            <w:pPr>
              <w:pStyle w:val="NoSpacing"/>
              <w:ind w:right="-42"/>
              <w:jc w:val="left"/>
              <w:rPr>
                <w:rFonts w:ascii="Century Gothic" w:hAnsi="Century Gothic"/>
                <w:lang w:val="en-US"/>
              </w:rPr>
            </w:pPr>
            <w:r w:rsidRPr="00870A93">
              <w:rPr>
                <w:rFonts w:ascii="Century Gothic" w:hAnsi="Century Gothic"/>
              </w:rPr>
              <w:t>0800 1111</w:t>
            </w:r>
          </w:p>
        </w:tc>
      </w:tr>
      <w:tr w:rsidR="00BE5C05" w:rsidRPr="00870A93" w14:paraId="622951A9" w14:textId="77777777" w:rsidTr="00475C03">
        <w:trPr>
          <w:trHeight w:val="1915"/>
        </w:trPr>
        <w:tc>
          <w:tcPr>
            <w:tcW w:w="2723" w:type="dxa"/>
            <w:shd w:val="clear" w:color="auto" w:fill="auto"/>
          </w:tcPr>
          <w:p w14:paraId="6FF738EA"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Child Protection Advisers</w:t>
            </w:r>
          </w:p>
          <w:p w14:paraId="7A4F6456"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Duty Front Desk</w:t>
            </w:r>
          </w:p>
        </w:tc>
        <w:tc>
          <w:tcPr>
            <w:tcW w:w="4536" w:type="dxa"/>
            <w:shd w:val="clear" w:color="auto" w:fill="auto"/>
          </w:tcPr>
          <w:p w14:paraId="52C936D8"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Child Protection Duty Desk</w:t>
            </w:r>
          </w:p>
          <w:p w14:paraId="0C49E333" w14:textId="77777777" w:rsidR="00BE5C05" w:rsidRPr="00870A93" w:rsidRDefault="00BE5C05" w:rsidP="006C12C8">
            <w:pPr>
              <w:pStyle w:val="NoSpacing"/>
              <w:ind w:right="-42"/>
              <w:jc w:val="left"/>
              <w:rPr>
                <w:rFonts w:ascii="Century Gothic" w:hAnsi="Century Gothic" w:cs="AppleSystemUIFontBold"/>
                <w:b/>
                <w:bCs/>
              </w:rPr>
            </w:pPr>
            <w:r w:rsidRPr="00870A93">
              <w:rPr>
                <w:rFonts w:ascii="Century Gothic" w:hAnsi="Century Gothic" w:cs="AppleSystemUIFontBold"/>
                <w:b/>
                <w:bCs/>
                <w:u w:val="single"/>
              </w:rPr>
              <w:t>MASH (Multi-agency Support Hub)</w:t>
            </w:r>
          </w:p>
          <w:p w14:paraId="099DD021" w14:textId="77777777" w:rsidR="00BE5C05" w:rsidRPr="00870A93" w:rsidRDefault="00BE5C05" w:rsidP="006C12C8">
            <w:pPr>
              <w:pStyle w:val="NoSpacing"/>
              <w:ind w:right="-42"/>
              <w:jc w:val="left"/>
              <w:rPr>
                <w:rFonts w:ascii="Century Gothic" w:hAnsi="Century Gothic" w:cs="AppleSystemUIFont"/>
              </w:rPr>
            </w:pPr>
            <w:r w:rsidRPr="00870A93">
              <w:rPr>
                <w:rFonts w:ascii="Century Gothic" w:hAnsi="Century Gothic" w:cs="AppleSystemUIFont"/>
              </w:rPr>
              <w:t>London Borough of Barnet North London Business Park Oakleigh Road South London</w:t>
            </w:r>
          </w:p>
          <w:p w14:paraId="6791FB59" w14:textId="77777777" w:rsidR="00BE5C05" w:rsidRPr="00870A93" w:rsidRDefault="00BE5C05" w:rsidP="006C12C8">
            <w:pPr>
              <w:pStyle w:val="NoSpacing"/>
              <w:ind w:right="-42"/>
              <w:jc w:val="left"/>
              <w:rPr>
                <w:rFonts w:ascii="Century Gothic" w:hAnsi="Century Gothic" w:cs="AppleSystemUIFont"/>
              </w:rPr>
            </w:pPr>
            <w:r w:rsidRPr="00870A93">
              <w:rPr>
                <w:rFonts w:ascii="Century Gothic" w:hAnsi="Century Gothic" w:cs="AppleSystemUIFont"/>
              </w:rPr>
              <w:t>N11 1NP</w:t>
            </w:r>
          </w:p>
          <w:p w14:paraId="355BB8DF" w14:textId="77777777" w:rsidR="00BE5C05" w:rsidRPr="00870A93" w:rsidRDefault="00BE5C05" w:rsidP="006C12C8">
            <w:pPr>
              <w:pStyle w:val="NoSpacing"/>
              <w:ind w:right="-42"/>
              <w:jc w:val="left"/>
              <w:rPr>
                <w:rFonts w:ascii="Century Gothic" w:hAnsi="Century Gothic" w:cs="AppleSystemUIFont"/>
              </w:rPr>
            </w:pPr>
          </w:p>
          <w:p w14:paraId="06464919" w14:textId="35CD4FCB" w:rsidR="00BE5C05" w:rsidRPr="00870A93" w:rsidRDefault="00C32E75" w:rsidP="006C12C8">
            <w:pPr>
              <w:pStyle w:val="NoSpacing"/>
              <w:ind w:right="-42"/>
              <w:jc w:val="left"/>
              <w:rPr>
                <w:rFonts w:ascii="Century Gothic" w:hAnsi="Century Gothic"/>
              </w:rPr>
            </w:pPr>
            <w:hyperlink r:id="rId15" w:history="1">
              <w:r w:rsidR="00BE5C05" w:rsidRPr="00870A93">
                <w:rPr>
                  <w:rStyle w:val="Hyperlink"/>
                  <w:rFonts w:ascii="Century Gothic" w:hAnsi="Century Gothic"/>
                </w:rPr>
                <w:t>mash@barnet.gov.uk</w:t>
              </w:r>
            </w:hyperlink>
          </w:p>
        </w:tc>
        <w:tc>
          <w:tcPr>
            <w:tcW w:w="2693" w:type="dxa"/>
            <w:shd w:val="clear" w:color="auto" w:fill="auto"/>
          </w:tcPr>
          <w:p w14:paraId="5A254087" w14:textId="207AF152" w:rsidR="00BE5C05" w:rsidRPr="00870A93" w:rsidRDefault="00BE5C05" w:rsidP="006C12C8">
            <w:pPr>
              <w:pStyle w:val="NoSpacing"/>
              <w:ind w:right="-42"/>
              <w:jc w:val="left"/>
              <w:rPr>
                <w:rFonts w:ascii="Century Gothic" w:hAnsi="Century Gothic"/>
              </w:rPr>
            </w:pPr>
            <w:r w:rsidRPr="00870A93">
              <w:rPr>
                <w:rFonts w:ascii="Century Gothic" w:hAnsi="Century Gothic"/>
              </w:rPr>
              <w:t>020 8359</w:t>
            </w:r>
            <w:r w:rsidRPr="00870A93">
              <w:rPr>
                <w:rFonts w:ascii="Century Gothic" w:hAnsi="Century Gothic"/>
                <w:spacing w:val="-1"/>
              </w:rPr>
              <w:t xml:space="preserve"> </w:t>
            </w:r>
            <w:r w:rsidRPr="00870A93">
              <w:rPr>
                <w:rFonts w:ascii="Century Gothic" w:hAnsi="Century Gothic"/>
              </w:rPr>
              <w:t>4066</w:t>
            </w:r>
          </w:p>
        </w:tc>
      </w:tr>
      <w:tr w:rsidR="00BE5C05" w:rsidRPr="00870A93" w14:paraId="529F5441" w14:textId="77777777" w:rsidTr="00475C03">
        <w:trPr>
          <w:trHeight w:val="283"/>
        </w:trPr>
        <w:tc>
          <w:tcPr>
            <w:tcW w:w="2723" w:type="dxa"/>
            <w:shd w:val="clear" w:color="auto" w:fill="auto"/>
          </w:tcPr>
          <w:p w14:paraId="24BD4306" w14:textId="2745A978" w:rsidR="00BE5C05"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 xml:space="preserve">Barnet Designated Officer (DO) </w:t>
            </w:r>
          </w:p>
        </w:tc>
        <w:tc>
          <w:tcPr>
            <w:tcW w:w="4536" w:type="dxa"/>
            <w:shd w:val="clear" w:color="auto" w:fill="auto"/>
          </w:tcPr>
          <w:p w14:paraId="0BC0FB4C" w14:textId="77777777" w:rsidR="00BE5C05"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 xml:space="preserve">Shrimatie Bissessar </w:t>
            </w:r>
          </w:p>
          <w:p w14:paraId="17B1A10B" w14:textId="77777777" w:rsidR="00BE5C05" w:rsidRPr="00870A93" w:rsidRDefault="00C32E75" w:rsidP="006C12C8">
            <w:pPr>
              <w:pStyle w:val="NoSpacing"/>
              <w:ind w:right="-42"/>
              <w:jc w:val="left"/>
              <w:rPr>
                <w:rFonts w:ascii="Century Gothic" w:hAnsi="Century Gothic"/>
                <w:color w:val="0000FF"/>
                <w:lang w:eastAsia="en-GB"/>
              </w:rPr>
            </w:pPr>
            <w:hyperlink r:id="rId16" w:history="1">
              <w:r w:rsidR="00BE5C05" w:rsidRPr="00870A93">
                <w:rPr>
                  <w:rStyle w:val="Hyperlink"/>
                  <w:rFonts w:ascii="Century Gothic" w:hAnsi="Century Gothic"/>
                  <w:lang w:eastAsia="en-GB"/>
                </w:rPr>
                <w:t>lado@barnet.gcsx.gov.uk</w:t>
              </w:r>
            </w:hyperlink>
            <w:r w:rsidR="00BE5C05" w:rsidRPr="00870A93">
              <w:rPr>
                <w:rFonts w:ascii="Century Gothic" w:hAnsi="Century Gothic"/>
                <w:color w:val="0000FF"/>
                <w:lang w:eastAsia="en-GB"/>
              </w:rPr>
              <w:t xml:space="preserve"> </w:t>
            </w:r>
          </w:p>
          <w:p w14:paraId="02644542" w14:textId="62C76D1B" w:rsidR="006C12C8" w:rsidRPr="00870A93" w:rsidRDefault="006C12C8" w:rsidP="006C12C8">
            <w:pPr>
              <w:pStyle w:val="NoSpacing"/>
              <w:ind w:right="-42"/>
              <w:jc w:val="left"/>
              <w:rPr>
                <w:rFonts w:ascii="Century Gothic" w:hAnsi="Century Gothic"/>
                <w:color w:val="0000FF"/>
                <w:lang w:eastAsia="en-GB"/>
              </w:rPr>
            </w:pPr>
          </w:p>
        </w:tc>
        <w:tc>
          <w:tcPr>
            <w:tcW w:w="2693" w:type="dxa"/>
            <w:shd w:val="clear" w:color="auto" w:fill="auto"/>
          </w:tcPr>
          <w:p w14:paraId="2FE3D641" w14:textId="3BA505F8" w:rsidR="00BE5C05"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 xml:space="preserve">020 8359 4528 </w:t>
            </w:r>
          </w:p>
        </w:tc>
      </w:tr>
      <w:tr w:rsidR="002559D9" w:rsidRPr="00870A93" w14:paraId="30116F7E" w14:textId="77777777" w:rsidTr="00475C03">
        <w:trPr>
          <w:trHeight w:val="1025"/>
        </w:trPr>
        <w:tc>
          <w:tcPr>
            <w:tcW w:w="2723" w:type="dxa"/>
            <w:shd w:val="clear" w:color="auto" w:fill="auto"/>
          </w:tcPr>
          <w:p w14:paraId="2F086841" w14:textId="77777777" w:rsidR="002559D9" w:rsidRPr="00870A93" w:rsidRDefault="002559D9" w:rsidP="006C12C8">
            <w:pPr>
              <w:pStyle w:val="NoSpacing"/>
              <w:ind w:right="-42"/>
              <w:jc w:val="left"/>
              <w:rPr>
                <w:rFonts w:ascii="Century Gothic" w:hAnsi="Century Gothic"/>
                <w:lang w:eastAsia="en-GB"/>
              </w:rPr>
            </w:pPr>
            <w:r w:rsidRPr="00870A93">
              <w:rPr>
                <w:rFonts w:ascii="Century Gothic" w:hAnsi="Century Gothic"/>
                <w:lang w:eastAsia="en-GB"/>
              </w:rPr>
              <w:t xml:space="preserve">Barnet Social Services Multi-Agency Safeguarding Hub (MASH) </w:t>
            </w:r>
          </w:p>
          <w:p w14:paraId="516AF87D" w14:textId="77777777" w:rsidR="002559D9" w:rsidRPr="00870A93" w:rsidRDefault="002559D9" w:rsidP="006C12C8">
            <w:pPr>
              <w:pStyle w:val="NoSpacing"/>
              <w:ind w:right="-42"/>
              <w:jc w:val="left"/>
              <w:rPr>
                <w:rFonts w:ascii="Century Gothic" w:hAnsi="Century Gothic"/>
                <w:lang w:eastAsia="en-GB"/>
              </w:rPr>
            </w:pPr>
          </w:p>
        </w:tc>
        <w:tc>
          <w:tcPr>
            <w:tcW w:w="4536" w:type="dxa"/>
            <w:shd w:val="clear" w:color="auto" w:fill="auto"/>
          </w:tcPr>
          <w:p w14:paraId="73CF28B7" w14:textId="77777777" w:rsidR="002559D9" w:rsidRPr="00870A93" w:rsidRDefault="00C32E75" w:rsidP="006C12C8">
            <w:pPr>
              <w:pStyle w:val="NoSpacing"/>
              <w:ind w:right="-42"/>
              <w:jc w:val="left"/>
              <w:rPr>
                <w:rFonts w:ascii="Century Gothic" w:hAnsi="Century Gothic"/>
                <w:lang w:eastAsia="en-GB"/>
              </w:rPr>
            </w:pPr>
            <w:hyperlink r:id="rId17" w:history="1">
              <w:r w:rsidR="002559D9" w:rsidRPr="00870A93">
                <w:rPr>
                  <w:rStyle w:val="Hyperlink"/>
                  <w:rFonts w:ascii="Century Gothic" w:hAnsi="Century Gothic"/>
                  <w:lang w:eastAsia="en-GB"/>
                </w:rPr>
                <w:t>mash@barnet.gov.uk</w:t>
              </w:r>
            </w:hyperlink>
            <w:r w:rsidR="002559D9" w:rsidRPr="00870A93">
              <w:rPr>
                <w:rFonts w:ascii="Century Gothic" w:hAnsi="Century Gothic"/>
                <w:lang w:eastAsia="en-GB"/>
              </w:rPr>
              <w:t xml:space="preserve"> </w:t>
            </w:r>
          </w:p>
          <w:p w14:paraId="0FCBA59C" w14:textId="77777777" w:rsidR="002559D9" w:rsidRPr="00870A93" w:rsidRDefault="002559D9" w:rsidP="006C12C8">
            <w:pPr>
              <w:pStyle w:val="NoSpacing"/>
              <w:ind w:right="-42"/>
              <w:jc w:val="left"/>
              <w:rPr>
                <w:rFonts w:ascii="Century Gothic" w:hAnsi="Century Gothic"/>
                <w:i/>
                <w:iCs/>
                <w:lang w:eastAsia="en-GB"/>
              </w:rPr>
            </w:pPr>
          </w:p>
        </w:tc>
        <w:tc>
          <w:tcPr>
            <w:tcW w:w="2693" w:type="dxa"/>
            <w:shd w:val="clear" w:color="auto" w:fill="auto"/>
          </w:tcPr>
          <w:p w14:paraId="1539A60B" w14:textId="77777777" w:rsidR="002559D9" w:rsidRPr="00870A93" w:rsidRDefault="002559D9" w:rsidP="006C12C8">
            <w:pPr>
              <w:pStyle w:val="NoSpacing"/>
              <w:ind w:right="-42"/>
              <w:jc w:val="left"/>
              <w:rPr>
                <w:rFonts w:ascii="Century Gothic" w:hAnsi="Century Gothic"/>
                <w:lang w:eastAsia="en-GB"/>
              </w:rPr>
            </w:pPr>
            <w:r w:rsidRPr="00870A93">
              <w:rPr>
                <w:rFonts w:ascii="Century Gothic" w:hAnsi="Century Gothic"/>
                <w:lang w:eastAsia="en-GB"/>
              </w:rPr>
              <w:t>0208 359 4066/4097</w:t>
            </w:r>
          </w:p>
          <w:p w14:paraId="129D1A95" w14:textId="77777777" w:rsidR="002559D9" w:rsidRPr="00870A93" w:rsidRDefault="002559D9" w:rsidP="006C12C8">
            <w:pPr>
              <w:pStyle w:val="NoSpacing"/>
              <w:ind w:right="-42"/>
              <w:jc w:val="left"/>
              <w:rPr>
                <w:rFonts w:ascii="Century Gothic" w:hAnsi="Century Gothic"/>
                <w:lang w:eastAsia="en-GB"/>
              </w:rPr>
            </w:pPr>
          </w:p>
        </w:tc>
      </w:tr>
      <w:tr w:rsidR="00BE5C05" w:rsidRPr="00870A93" w14:paraId="0FDF059E" w14:textId="77777777" w:rsidTr="00475C03">
        <w:trPr>
          <w:trHeight w:val="854"/>
        </w:trPr>
        <w:tc>
          <w:tcPr>
            <w:tcW w:w="2723" w:type="dxa"/>
            <w:shd w:val="clear" w:color="auto" w:fill="auto"/>
          </w:tcPr>
          <w:p w14:paraId="457016E2"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LA designated Officer (LADO)</w:t>
            </w:r>
          </w:p>
        </w:tc>
        <w:tc>
          <w:tcPr>
            <w:tcW w:w="4536" w:type="dxa"/>
            <w:shd w:val="clear" w:color="auto" w:fill="auto"/>
          </w:tcPr>
          <w:p w14:paraId="782AAAB3"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Contacted via the MASH team</w:t>
            </w:r>
          </w:p>
          <w:p w14:paraId="17E383A0" w14:textId="77777777" w:rsidR="00BE5C05" w:rsidRPr="00870A93" w:rsidRDefault="00C32E75" w:rsidP="006C12C8">
            <w:pPr>
              <w:pStyle w:val="NoSpacing"/>
              <w:ind w:right="-42"/>
              <w:jc w:val="left"/>
              <w:rPr>
                <w:rFonts w:ascii="Century Gothic" w:hAnsi="Century Gothic"/>
                <w:color w:val="0000FF"/>
                <w:u w:val="single" w:color="0000FF"/>
              </w:rPr>
            </w:pPr>
            <w:hyperlink r:id="rId18" w:history="1">
              <w:r w:rsidR="00BE5C05" w:rsidRPr="00870A93">
                <w:rPr>
                  <w:rStyle w:val="Hyperlink"/>
                  <w:rFonts w:ascii="Century Gothic" w:hAnsi="Century Gothic"/>
                </w:rPr>
                <w:t>mash@barnet.gov.uk</w:t>
              </w:r>
            </w:hyperlink>
          </w:p>
          <w:p w14:paraId="601312E4" w14:textId="77777777" w:rsidR="00BE5C05" w:rsidRPr="00870A93" w:rsidRDefault="00BE5C05" w:rsidP="006C12C8">
            <w:pPr>
              <w:pStyle w:val="NoSpacing"/>
              <w:ind w:right="-42"/>
              <w:jc w:val="left"/>
              <w:rPr>
                <w:rFonts w:ascii="Century Gothic" w:hAnsi="Century Gothic"/>
              </w:rPr>
            </w:pPr>
          </w:p>
        </w:tc>
        <w:tc>
          <w:tcPr>
            <w:tcW w:w="2693" w:type="dxa"/>
            <w:shd w:val="clear" w:color="auto" w:fill="auto"/>
          </w:tcPr>
          <w:p w14:paraId="69662D26" w14:textId="44E2C4E6" w:rsidR="00BE5C05" w:rsidRPr="00870A93" w:rsidRDefault="00BE5C05" w:rsidP="006C12C8">
            <w:pPr>
              <w:pStyle w:val="NoSpacing"/>
              <w:ind w:right="-42"/>
              <w:jc w:val="left"/>
              <w:rPr>
                <w:rFonts w:ascii="Century Gothic" w:hAnsi="Century Gothic"/>
              </w:rPr>
            </w:pPr>
            <w:r w:rsidRPr="00870A93">
              <w:rPr>
                <w:rFonts w:ascii="Century Gothic" w:hAnsi="Century Gothic"/>
              </w:rPr>
              <w:t>020 8359</w:t>
            </w:r>
            <w:r w:rsidRPr="00870A93">
              <w:rPr>
                <w:rFonts w:ascii="Century Gothic" w:hAnsi="Century Gothic"/>
                <w:spacing w:val="-1"/>
              </w:rPr>
              <w:t xml:space="preserve"> </w:t>
            </w:r>
            <w:r w:rsidRPr="00870A93">
              <w:rPr>
                <w:rFonts w:ascii="Century Gothic" w:hAnsi="Century Gothic"/>
              </w:rPr>
              <w:t>4066</w:t>
            </w:r>
          </w:p>
        </w:tc>
      </w:tr>
      <w:tr w:rsidR="00BE5C05" w:rsidRPr="00870A93" w14:paraId="1A920226" w14:textId="77777777" w:rsidTr="00475C03">
        <w:trPr>
          <w:trHeight w:val="1045"/>
        </w:trPr>
        <w:tc>
          <w:tcPr>
            <w:tcW w:w="2723" w:type="dxa"/>
            <w:shd w:val="clear" w:color="auto" w:fill="auto"/>
          </w:tcPr>
          <w:p w14:paraId="33C4E351" w14:textId="5C931BA1" w:rsidR="00BE5C05" w:rsidRPr="00870A93" w:rsidRDefault="00BE5C05" w:rsidP="006C12C8">
            <w:pPr>
              <w:jc w:val="left"/>
              <w:rPr>
                <w:rFonts w:ascii="Century Gothic" w:hAnsi="Century Gothic"/>
              </w:rPr>
            </w:pPr>
            <w:r w:rsidRPr="00870A93">
              <w:rPr>
                <w:rFonts w:ascii="Century Gothic" w:hAnsi="Century Gothic"/>
              </w:rPr>
              <w:t>Child Exploitation and Online Protection Centre (CEOP) Command</w:t>
            </w:r>
          </w:p>
        </w:tc>
        <w:tc>
          <w:tcPr>
            <w:tcW w:w="4536" w:type="dxa"/>
            <w:shd w:val="clear" w:color="auto" w:fill="auto"/>
          </w:tcPr>
          <w:p w14:paraId="3EC18B5C" w14:textId="220C1454" w:rsidR="00BE5C05" w:rsidRPr="00870A93" w:rsidRDefault="00BE5C05" w:rsidP="006C12C8">
            <w:pPr>
              <w:pStyle w:val="NoSpacing"/>
              <w:jc w:val="left"/>
              <w:rPr>
                <w:rStyle w:val="bold"/>
                <w:rFonts w:ascii="Century Gothic" w:hAnsi="Century Gothic" w:cs="Arial"/>
                <w:color w:val="000000" w:themeColor="text1"/>
              </w:rPr>
            </w:pPr>
            <w:r w:rsidRPr="00870A93">
              <w:rPr>
                <w:rFonts w:ascii="Century Gothic" w:hAnsi="Century Gothic" w:cs="Arial"/>
                <w:color w:val="000000" w:themeColor="text1"/>
              </w:rPr>
              <w:t>CEOP Command is part of the </w:t>
            </w:r>
            <w:hyperlink r:id="rId19" w:tooltip="National Crime Agency" w:history="1">
              <w:r w:rsidRPr="00870A93">
                <w:rPr>
                  <w:rStyle w:val="Hyperlink"/>
                  <w:rFonts w:ascii="Century Gothic" w:hAnsi="Century Gothic" w:cs="Arial"/>
                </w:rPr>
                <w:t>National Crime Agency</w:t>
              </w:r>
            </w:hyperlink>
            <w:r w:rsidRPr="00870A93">
              <w:rPr>
                <w:rFonts w:ascii="Century Gothic" w:hAnsi="Century Gothic" w:cs="Arial"/>
                <w:color w:val="5A5B5B"/>
              </w:rPr>
              <w:t>.</w:t>
            </w:r>
            <w:r w:rsidRPr="00870A93">
              <w:rPr>
                <w:rStyle w:val="bold"/>
                <w:rFonts w:ascii="Century Gothic" w:hAnsi="Century Gothic" w:cs="Arial"/>
                <w:color w:val="000000" w:themeColor="text1"/>
              </w:rPr>
              <w:t xml:space="preserve"> </w:t>
            </w:r>
          </w:p>
          <w:p w14:paraId="2CC40958" w14:textId="1651BB2E" w:rsidR="00BE5C05" w:rsidRPr="00870A93" w:rsidRDefault="00C32E75" w:rsidP="006C12C8">
            <w:pPr>
              <w:pStyle w:val="NoSpacing"/>
              <w:jc w:val="left"/>
              <w:rPr>
                <w:rFonts w:ascii="Century Gothic" w:hAnsi="Century Gothic"/>
                <w:color w:val="5A5B5B"/>
              </w:rPr>
            </w:pPr>
            <w:hyperlink r:id="rId20" w:history="1">
              <w:r w:rsidR="00BE5C05" w:rsidRPr="00870A93">
                <w:rPr>
                  <w:rStyle w:val="Hyperlink"/>
                  <w:rFonts w:ascii="Century Gothic" w:hAnsi="Century Gothic" w:cs="Arial"/>
                </w:rPr>
                <w:t>communication@nca.x.gov.uk</w:t>
              </w:r>
            </w:hyperlink>
          </w:p>
          <w:p w14:paraId="69CE367B" w14:textId="77A72D9D" w:rsidR="00BE5C05" w:rsidRPr="00870A93" w:rsidRDefault="00BE5C05" w:rsidP="006C12C8">
            <w:pPr>
              <w:pStyle w:val="NormalWeb"/>
              <w:spacing w:line="252" w:lineRule="atLeast"/>
              <w:rPr>
                <w:rFonts w:ascii="Century Gothic" w:hAnsi="Century Gothic" w:cs="Arial"/>
                <w:color w:val="5A5B5B"/>
                <w:sz w:val="22"/>
                <w:szCs w:val="22"/>
              </w:rPr>
            </w:pPr>
          </w:p>
        </w:tc>
        <w:tc>
          <w:tcPr>
            <w:tcW w:w="2693" w:type="dxa"/>
            <w:shd w:val="clear" w:color="auto" w:fill="auto"/>
          </w:tcPr>
          <w:p w14:paraId="0BCC0B22" w14:textId="77777777" w:rsidR="00BE5C05" w:rsidRPr="00870A93" w:rsidRDefault="00BE5C05" w:rsidP="006C12C8">
            <w:pPr>
              <w:pStyle w:val="NormalWeb"/>
              <w:spacing w:line="252" w:lineRule="atLeast"/>
              <w:rPr>
                <w:rFonts w:ascii="Century Gothic" w:hAnsi="Century Gothic" w:cs="Arial"/>
                <w:color w:val="000000" w:themeColor="text1"/>
                <w:sz w:val="22"/>
                <w:szCs w:val="22"/>
              </w:rPr>
            </w:pPr>
            <w:r w:rsidRPr="00870A93">
              <w:rPr>
                <w:rFonts w:ascii="Century Gothic" w:hAnsi="Century Gothic" w:cs="Arial"/>
                <w:color w:val="000000" w:themeColor="text1"/>
                <w:sz w:val="22"/>
                <w:szCs w:val="22"/>
              </w:rPr>
              <w:t>0370 496 7622</w:t>
            </w:r>
          </w:p>
          <w:p w14:paraId="38D9E77A" w14:textId="3FF2A81F" w:rsidR="00BE5C05" w:rsidRPr="00870A93" w:rsidRDefault="00C32E75" w:rsidP="006C12C8">
            <w:pPr>
              <w:pStyle w:val="NormalWeb"/>
              <w:spacing w:line="252" w:lineRule="atLeast"/>
              <w:rPr>
                <w:rFonts w:ascii="Century Gothic" w:hAnsi="Century Gothic" w:cs="Arial"/>
                <w:b/>
                <w:bCs/>
                <w:color w:val="000000" w:themeColor="text1"/>
                <w:sz w:val="22"/>
                <w:szCs w:val="22"/>
              </w:rPr>
            </w:pPr>
            <w:hyperlink r:id="rId21" w:history="1">
              <w:r w:rsidR="00BE5C05" w:rsidRPr="00870A93">
                <w:rPr>
                  <w:rStyle w:val="Hyperlink"/>
                  <w:rFonts w:ascii="Century Gothic" w:hAnsi="Century Gothic" w:cs="Arial"/>
                  <w:sz w:val="22"/>
                  <w:szCs w:val="22"/>
                </w:rPr>
                <w:t>https://www.ceop.police.uk/safety-centre/</w:t>
              </w:r>
            </w:hyperlink>
            <w:r w:rsidR="00BE5C05" w:rsidRPr="00870A93">
              <w:rPr>
                <w:rStyle w:val="bold"/>
                <w:rFonts w:ascii="Century Gothic" w:hAnsi="Century Gothic" w:cs="Arial"/>
                <w:b/>
                <w:bCs/>
                <w:color w:val="000000" w:themeColor="text1"/>
                <w:sz w:val="22"/>
                <w:szCs w:val="22"/>
              </w:rPr>
              <w:t xml:space="preserve"> </w:t>
            </w:r>
          </w:p>
        </w:tc>
      </w:tr>
      <w:tr w:rsidR="002559D9" w:rsidRPr="00870A93" w14:paraId="3ADCE4C4" w14:textId="77777777" w:rsidTr="00475C03">
        <w:trPr>
          <w:trHeight w:val="283"/>
        </w:trPr>
        <w:tc>
          <w:tcPr>
            <w:tcW w:w="2723" w:type="dxa"/>
            <w:shd w:val="clear" w:color="auto" w:fill="auto"/>
          </w:tcPr>
          <w:p w14:paraId="133593D1" w14:textId="77777777" w:rsidR="002559D9" w:rsidRPr="00870A93" w:rsidRDefault="002559D9" w:rsidP="006C12C8">
            <w:pPr>
              <w:pStyle w:val="NoSpacing"/>
              <w:ind w:right="-42"/>
              <w:jc w:val="left"/>
              <w:rPr>
                <w:rFonts w:ascii="Century Gothic" w:hAnsi="Century Gothic"/>
              </w:rPr>
            </w:pPr>
            <w:r w:rsidRPr="00870A93">
              <w:rPr>
                <w:rFonts w:ascii="Century Gothic" w:hAnsi="Century Gothic"/>
              </w:rPr>
              <w:t>Prevent</w:t>
            </w:r>
          </w:p>
          <w:p w14:paraId="09747911" w14:textId="77777777" w:rsidR="002559D9" w:rsidRPr="00870A93" w:rsidRDefault="002559D9" w:rsidP="006C12C8">
            <w:pPr>
              <w:pStyle w:val="NoSpacing"/>
              <w:ind w:right="-42"/>
              <w:jc w:val="left"/>
              <w:rPr>
                <w:rFonts w:ascii="Century Gothic" w:hAnsi="Century Gothic"/>
              </w:rPr>
            </w:pPr>
            <w:r w:rsidRPr="00870A93">
              <w:rPr>
                <w:rFonts w:ascii="Century Gothic" w:hAnsi="Century Gothic"/>
              </w:rPr>
              <w:t>(Local Authority Contact)</w:t>
            </w:r>
          </w:p>
        </w:tc>
        <w:tc>
          <w:tcPr>
            <w:tcW w:w="4536" w:type="dxa"/>
            <w:shd w:val="clear" w:color="auto" w:fill="auto"/>
          </w:tcPr>
          <w:p w14:paraId="5455473C" w14:textId="77777777" w:rsidR="002559D9" w:rsidRPr="00870A93" w:rsidRDefault="002559D9" w:rsidP="006C12C8">
            <w:pPr>
              <w:pStyle w:val="NoSpacing"/>
              <w:jc w:val="left"/>
              <w:rPr>
                <w:rFonts w:ascii="Century Gothic" w:hAnsi="Century Gothic"/>
                <w:i/>
                <w:iCs/>
              </w:rPr>
            </w:pPr>
            <w:r w:rsidRPr="00870A93">
              <w:rPr>
                <w:rFonts w:ascii="Century Gothic" w:hAnsi="Century Gothic"/>
                <w:i/>
                <w:iCs/>
              </w:rPr>
              <w:t>Perryn Jasper</w:t>
            </w:r>
          </w:p>
          <w:p w14:paraId="669A9C44" w14:textId="77777777" w:rsidR="002559D9" w:rsidRPr="00870A93" w:rsidRDefault="002559D9" w:rsidP="006C12C8">
            <w:pPr>
              <w:pStyle w:val="NoSpacing"/>
              <w:jc w:val="left"/>
              <w:rPr>
                <w:rFonts w:ascii="Century Gothic" w:hAnsi="Century Gothic"/>
              </w:rPr>
            </w:pPr>
            <w:r w:rsidRPr="00870A93">
              <w:rPr>
                <w:rFonts w:ascii="Century Gothic" w:hAnsi="Century Gothic"/>
              </w:rPr>
              <w:t>Prevent</w:t>
            </w:r>
            <w:r w:rsidRPr="00870A93">
              <w:rPr>
                <w:rStyle w:val="apple-converted-space"/>
                <w:rFonts w:ascii="Century Gothic" w:hAnsi="Century Gothic" w:cs="Arial"/>
                <w:color w:val="000000"/>
              </w:rPr>
              <w:t> </w:t>
            </w:r>
            <w:r w:rsidRPr="00870A93">
              <w:rPr>
                <w:rFonts w:ascii="Century Gothic" w:hAnsi="Century Gothic"/>
              </w:rPr>
              <w:t>Education Officer</w:t>
            </w:r>
          </w:p>
          <w:p w14:paraId="5469C3E1" w14:textId="77777777" w:rsidR="002559D9" w:rsidRPr="00870A93" w:rsidRDefault="002559D9" w:rsidP="006C12C8">
            <w:pPr>
              <w:pStyle w:val="NoSpacing"/>
              <w:jc w:val="left"/>
              <w:rPr>
                <w:rFonts w:ascii="Century Gothic" w:hAnsi="Century Gothic"/>
              </w:rPr>
            </w:pPr>
          </w:p>
          <w:p w14:paraId="788C6D25" w14:textId="77777777" w:rsidR="002559D9" w:rsidRPr="00870A93" w:rsidRDefault="002559D9" w:rsidP="006C12C8">
            <w:pPr>
              <w:pStyle w:val="NoSpacing"/>
              <w:jc w:val="left"/>
              <w:rPr>
                <w:rFonts w:ascii="Century Gothic" w:hAnsi="Century Gothic"/>
              </w:rPr>
            </w:pPr>
            <w:r w:rsidRPr="00870A93">
              <w:rPr>
                <w:rFonts w:ascii="Century Gothic" w:hAnsi="Century Gothic"/>
              </w:rPr>
              <w:t>Barnet with Cambridge Education, 2 Bristol Avenue, Colindale, London NW9 4EW</w:t>
            </w:r>
          </w:p>
          <w:p w14:paraId="3E441F8D" w14:textId="77777777" w:rsidR="002559D9" w:rsidRPr="00870A93" w:rsidRDefault="002559D9" w:rsidP="006C12C8">
            <w:pPr>
              <w:pStyle w:val="NoSpacing"/>
              <w:ind w:right="-42"/>
              <w:jc w:val="left"/>
              <w:rPr>
                <w:rFonts w:ascii="Century Gothic" w:hAnsi="Century Gothic"/>
              </w:rPr>
            </w:pPr>
          </w:p>
        </w:tc>
        <w:tc>
          <w:tcPr>
            <w:tcW w:w="2693" w:type="dxa"/>
            <w:shd w:val="clear" w:color="auto" w:fill="auto"/>
          </w:tcPr>
          <w:p w14:paraId="567B287B" w14:textId="77777777" w:rsidR="002559D9" w:rsidRPr="00870A93" w:rsidRDefault="002559D9" w:rsidP="006C12C8">
            <w:pPr>
              <w:pStyle w:val="xxmsonormal"/>
              <w:spacing w:before="0" w:beforeAutospacing="0" w:after="0" w:afterAutospacing="0"/>
              <w:rPr>
                <w:rFonts w:ascii="Century Gothic" w:hAnsi="Century Gothic"/>
                <w:color w:val="000000"/>
                <w:sz w:val="22"/>
                <w:szCs w:val="22"/>
              </w:rPr>
            </w:pPr>
            <w:r w:rsidRPr="00870A93">
              <w:rPr>
                <w:rFonts w:ascii="Century Gothic" w:hAnsi="Century Gothic" w:cs="Arial"/>
                <w:color w:val="000000"/>
                <w:sz w:val="22"/>
                <w:szCs w:val="22"/>
              </w:rPr>
              <w:t>M:  07856 002 586</w:t>
            </w:r>
          </w:p>
          <w:p w14:paraId="4DCCE2BB" w14:textId="77777777" w:rsidR="002559D9" w:rsidRPr="00870A93" w:rsidRDefault="002559D9" w:rsidP="006C12C8">
            <w:pPr>
              <w:pStyle w:val="xxmsonormal"/>
              <w:spacing w:before="0" w:beforeAutospacing="0" w:after="0" w:afterAutospacing="0"/>
              <w:rPr>
                <w:rFonts w:ascii="Century Gothic" w:hAnsi="Century Gothic" w:cs="Arial"/>
                <w:color w:val="000000"/>
                <w:sz w:val="22"/>
                <w:szCs w:val="22"/>
              </w:rPr>
            </w:pPr>
            <w:r w:rsidRPr="00870A93">
              <w:rPr>
                <w:rFonts w:ascii="Century Gothic" w:hAnsi="Century Gothic" w:cs="Arial"/>
                <w:color w:val="000000"/>
                <w:sz w:val="22"/>
                <w:szCs w:val="22"/>
              </w:rPr>
              <w:t>T: 020 8359 7371</w:t>
            </w:r>
          </w:p>
          <w:p w14:paraId="4822F6ED" w14:textId="77777777" w:rsidR="002559D9" w:rsidRPr="00870A93" w:rsidRDefault="002559D9" w:rsidP="006C12C8">
            <w:pPr>
              <w:pStyle w:val="xxmsonormal"/>
              <w:spacing w:before="0" w:beforeAutospacing="0" w:after="0" w:afterAutospacing="0"/>
              <w:rPr>
                <w:rFonts w:ascii="Century Gothic" w:hAnsi="Century Gothic" w:cs="Arial"/>
                <w:color w:val="000000"/>
                <w:sz w:val="22"/>
                <w:szCs w:val="22"/>
              </w:rPr>
            </w:pPr>
          </w:p>
          <w:p w14:paraId="0067B785" w14:textId="77777777" w:rsidR="002559D9" w:rsidRPr="00870A93" w:rsidRDefault="00C32E75" w:rsidP="006C12C8">
            <w:pPr>
              <w:pStyle w:val="xxmsonormal"/>
              <w:spacing w:before="0" w:beforeAutospacing="0" w:after="0" w:afterAutospacing="0"/>
              <w:rPr>
                <w:rFonts w:ascii="Century Gothic" w:hAnsi="Century Gothic"/>
                <w:color w:val="000000"/>
                <w:sz w:val="22"/>
                <w:szCs w:val="22"/>
              </w:rPr>
            </w:pPr>
            <w:hyperlink r:id="rId22" w:tooltip="http://www.camb-ed.com/" w:history="1">
              <w:r w:rsidR="002559D9" w:rsidRPr="00870A93">
                <w:rPr>
                  <w:rStyle w:val="Hyperlink"/>
                  <w:rFonts w:ascii="Century Gothic" w:hAnsi="Century Gothic" w:cs="Arial"/>
                  <w:sz w:val="22"/>
                  <w:szCs w:val="22"/>
                </w:rPr>
                <w:t>www.camb-ed.com</w:t>
              </w:r>
            </w:hyperlink>
          </w:p>
          <w:p w14:paraId="25F81F7E" w14:textId="77777777" w:rsidR="002559D9" w:rsidRPr="00870A93" w:rsidRDefault="00C32E75" w:rsidP="006C12C8">
            <w:pPr>
              <w:pStyle w:val="xxmsonormal"/>
              <w:spacing w:before="0" w:beforeAutospacing="0" w:after="0" w:afterAutospacing="0"/>
              <w:rPr>
                <w:rFonts w:ascii="Century Gothic" w:hAnsi="Century Gothic"/>
                <w:sz w:val="22"/>
                <w:szCs w:val="22"/>
              </w:rPr>
            </w:pPr>
            <w:hyperlink r:id="rId23" w:history="1">
              <w:r w:rsidR="002559D9" w:rsidRPr="00870A93">
                <w:rPr>
                  <w:rStyle w:val="Hyperlink"/>
                  <w:rFonts w:ascii="Century Gothic" w:hAnsi="Century Gothic" w:cs="Arial"/>
                  <w:sz w:val="22"/>
                  <w:szCs w:val="22"/>
                </w:rPr>
                <w:t>www.barnet.gov.uk</w:t>
              </w:r>
            </w:hyperlink>
          </w:p>
        </w:tc>
      </w:tr>
      <w:tr w:rsidR="00BE5C05" w:rsidRPr="00870A93" w14:paraId="7C399D1D" w14:textId="77777777" w:rsidTr="00475C03">
        <w:trPr>
          <w:trHeight w:val="773"/>
        </w:trPr>
        <w:tc>
          <w:tcPr>
            <w:tcW w:w="2723" w:type="dxa"/>
            <w:shd w:val="clear" w:color="auto" w:fill="auto"/>
          </w:tcPr>
          <w:p w14:paraId="6E692293"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Schools HR Consultancy Team</w:t>
            </w:r>
          </w:p>
        </w:tc>
        <w:tc>
          <w:tcPr>
            <w:tcW w:w="4536" w:type="dxa"/>
            <w:shd w:val="clear" w:color="auto" w:fill="auto"/>
          </w:tcPr>
          <w:p w14:paraId="52605923" w14:textId="77777777" w:rsidR="00BE5C05" w:rsidRPr="00870A93" w:rsidRDefault="00BE5C05" w:rsidP="006C12C8">
            <w:pPr>
              <w:pStyle w:val="NoSpacing"/>
              <w:jc w:val="left"/>
              <w:rPr>
                <w:rFonts w:ascii="Century Gothic" w:hAnsi="Century Gothic"/>
                <w:i/>
                <w:iCs/>
                <w:color w:val="000000"/>
              </w:rPr>
            </w:pPr>
            <w:r w:rsidRPr="00870A93">
              <w:rPr>
                <w:rFonts w:ascii="Century Gothic" w:hAnsi="Century Gothic"/>
                <w:i/>
                <w:iCs/>
              </w:rPr>
              <w:t>Bunmi</w:t>
            </w:r>
            <w:r w:rsidRPr="00870A93">
              <w:rPr>
                <w:rStyle w:val="apple-converted-space"/>
                <w:rFonts w:ascii="Century Gothic" w:hAnsi="Century Gothic"/>
                <w:b/>
                <w:bCs/>
                <w:i/>
                <w:iCs/>
                <w:color w:val="010D4D"/>
              </w:rPr>
              <w:t> </w:t>
            </w:r>
            <w:r w:rsidRPr="00870A93">
              <w:rPr>
                <w:rFonts w:ascii="Century Gothic" w:hAnsi="Century Gothic"/>
                <w:i/>
                <w:iCs/>
              </w:rPr>
              <w:t>Andu</w:t>
            </w:r>
          </w:p>
          <w:p w14:paraId="554877BE" w14:textId="77777777" w:rsidR="00BE5C05" w:rsidRPr="00870A93" w:rsidRDefault="00BE5C05" w:rsidP="006C12C8">
            <w:pPr>
              <w:pStyle w:val="NoSpacing"/>
              <w:jc w:val="left"/>
              <w:rPr>
                <w:rFonts w:ascii="Century Gothic" w:hAnsi="Century Gothic"/>
                <w:color w:val="000000"/>
              </w:rPr>
            </w:pPr>
            <w:r w:rsidRPr="00870A93">
              <w:rPr>
                <w:rFonts w:ascii="Century Gothic" w:hAnsi="Century Gothic"/>
                <w:color w:val="002060"/>
              </w:rPr>
              <w:t>School’s HR Case Worker, Human Resources</w:t>
            </w:r>
          </w:p>
          <w:p w14:paraId="32BC4BD0" w14:textId="15E5FB65" w:rsidR="00BE5C05" w:rsidRPr="00870A93" w:rsidRDefault="00C32E75" w:rsidP="006C12C8">
            <w:pPr>
              <w:pStyle w:val="NoSpacing"/>
              <w:jc w:val="left"/>
              <w:rPr>
                <w:rStyle w:val="Hyperlink"/>
                <w:rFonts w:ascii="Century Gothic" w:hAnsi="Century Gothic"/>
                <w:color w:val="800080"/>
              </w:rPr>
            </w:pPr>
            <w:hyperlink r:id="rId24" w:history="1">
              <w:r w:rsidR="00BE5C05" w:rsidRPr="00870A93">
                <w:rPr>
                  <w:rStyle w:val="Hyperlink"/>
                  <w:rFonts w:ascii="Century Gothic" w:hAnsi="Century Gothic"/>
                  <w:color w:val="800080"/>
                </w:rPr>
                <w:t>bunmi.andu@barnet.gov.uk</w:t>
              </w:r>
            </w:hyperlink>
          </w:p>
          <w:p w14:paraId="32EA192D" w14:textId="77777777" w:rsidR="002559D9" w:rsidRPr="00870A93" w:rsidRDefault="002559D9" w:rsidP="006C12C8">
            <w:pPr>
              <w:pStyle w:val="NoSpacing"/>
              <w:jc w:val="left"/>
              <w:rPr>
                <w:rFonts w:ascii="Century Gothic" w:hAnsi="Century Gothic"/>
                <w:color w:val="000000"/>
              </w:rPr>
            </w:pPr>
          </w:p>
          <w:p w14:paraId="4EB5301E" w14:textId="4AE8CB71" w:rsidR="00BE5C05" w:rsidRPr="00870A93" w:rsidRDefault="00BE5C05" w:rsidP="006C12C8">
            <w:pPr>
              <w:pStyle w:val="NoSpacing"/>
              <w:jc w:val="left"/>
              <w:rPr>
                <w:rFonts w:ascii="Century Gothic" w:hAnsi="Century Gothic"/>
                <w:color w:val="000000"/>
              </w:rPr>
            </w:pPr>
            <w:r w:rsidRPr="00870A93">
              <w:rPr>
                <w:rFonts w:ascii="Century Gothic" w:hAnsi="Century Gothic"/>
              </w:rPr>
              <w:t>Address: London Borough of Barnet,2 Bristol Avenue, Colindale, London NW9 4EW</w:t>
            </w:r>
          </w:p>
          <w:p w14:paraId="1803D9AD" w14:textId="77777777" w:rsidR="00BE5C05" w:rsidRPr="00870A93" w:rsidRDefault="00BE5C05" w:rsidP="006C12C8">
            <w:pPr>
              <w:pStyle w:val="NoSpacing"/>
              <w:ind w:right="-42"/>
              <w:jc w:val="left"/>
              <w:rPr>
                <w:rFonts w:ascii="Century Gothic" w:hAnsi="Century Gothic"/>
              </w:rPr>
            </w:pPr>
          </w:p>
        </w:tc>
        <w:tc>
          <w:tcPr>
            <w:tcW w:w="2693" w:type="dxa"/>
            <w:shd w:val="clear" w:color="auto" w:fill="auto"/>
          </w:tcPr>
          <w:p w14:paraId="4C2D2D8F" w14:textId="66F6EAE6" w:rsidR="00BE5C05" w:rsidRPr="00870A93" w:rsidRDefault="00BE5C05" w:rsidP="006C12C8">
            <w:pPr>
              <w:jc w:val="left"/>
              <w:rPr>
                <w:rFonts w:ascii="Century Gothic" w:hAnsi="Century Gothic"/>
                <w:color w:val="000000" w:themeColor="text1"/>
              </w:rPr>
            </w:pPr>
            <w:r w:rsidRPr="00870A93">
              <w:rPr>
                <w:rFonts w:ascii="Century Gothic" w:hAnsi="Century Gothic"/>
                <w:color w:val="000000" w:themeColor="text1"/>
              </w:rPr>
              <w:t>0208 359 2152</w:t>
            </w:r>
          </w:p>
        </w:tc>
      </w:tr>
      <w:tr w:rsidR="00900D08" w:rsidRPr="00870A93" w14:paraId="7DF27FC8" w14:textId="77777777" w:rsidTr="00475C03">
        <w:trPr>
          <w:trHeight w:val="773"/>
        </w:trPr>
        <w:tc>
          <w:tcPr>
            <w:tcW w:w="2723" w:type="dxa"/>
            <w:shd w:val="clear" w:color="auto" w:fill="auto"/>
          </w:tcPr>
          <w:p w14:paraId="0328F27B" w14:textId="77777777" w:rsidR="00900D08" w:rsidRPr="00870A93" w:rsidRDefault="00900D08" w:rsidP="006C12C8">
            <w:pPr>
              <w:pStyle w:val="NoSpacing"/>
              <w:ind w:right="-42"/>
              <w:jc w:val="left"/>
              <w:rPr>
                <w:rFonts w:ascii="Century Gothic" w:hAnsi="Century Gothic"/>
              </w:rPr>
            </w:pPr>
            <w:r w:rsidRPr="00870A93">
              <w:rPr>
                <w:rFonts w:ascii="Century Gothic" w:hAnsi="Century Gothic"/>
              </w:rPr>
              <w:t>London Borough of Barnet Safeguarding Children Partnership</w:t>
            </w:r>
          </w:p>
          <w:p w14:paraId="68A72CB3" w14:textId="5D46E0BF" w:rsidR="00900D08" w:rsidRPr="00870A93" w:rsidRDefault="00900D08" w:rsidP="006C12C8">
            <w:pPr>
              <w:pStyle w:val="NoSpacing"/>
              <w:ind w:right="-42"/>
              <w:jc w:val="left"/>
              <w:rPr>
                <w:rFonts w:ascii="Century Gothic" w:hAnsi="Century Gothic"/>
              </w:rPr>
            </w:pPr>
          </w:p>
        </w:tc>
        <w:tc>
          <w:tcPr>
            <w:tcW w:w="4536" w:type="dxa"/>
            <w:shd w:val="clear" w:color="auto" w:fill="auto"/>
          </w:tcPr>
          <w:p w14:paraId="706AC27D" w14:textId="7FED615F" w:rsidR="00900D08" w:rsidRPr="00870A93" w:rsidRDefault="00C32E75" w:rsidP="006C12C8">
            <w:pPr>
              <w:pStyle w:val="NoSpacing"/>
              <w:jc w:val="left"/>
              <w:rPr>
                <w:rFonts w:ascii="Century Gothic" w:hAnsi="Century Gothic" w:cs="Calibri"/>
                <w:i/>
                <w:iCs/>
              </w:rPr>
            </w:pPr>
            <w:hyperlink r:id="rId25" w:history="1">
              <w:r w:rsidR="00900D08" w:rsidRPr="00870A93">
                <w:rPr>
                  <w:rFonts w:ascii="Century Gothic" w:hAnsi="Century Gothic" w:cs="Calibri"/>
                  <w:color w:val="0000FF"/>
                  <w:u w:val="single"/>
                </w:rPr>
                <w:t>https://thebarnetscp.org.uk/bscp</w:t>
              </w:r>
            </w:hyperlink>
          </w:p>
        </w:tc>
        <w:tc>
          <w:tcPr>
            <w:tcW w:w="2693" w:type="dxa"/>
            <w:shd w:val="clear" w:color="auto" w:fill="auto"/>
          </w:tcPr>
          <w:p w14:paraId="4AB43217" w14:textId="77777777" w:rsidR="00900D08" w:rsidRPr="00870A93" w:rsidRDefault="00900D08" w:rsidP="006C12C8">
            <w:pPr>
              <w:jc w:val="left"/>
              <w:rPr>
                <w:rFonts w:ascii="Century Gothic" w:hAnsi="Century Gothic"/>
                <w:color w:val="000000" w:themeColor="text1"/>
              </w:rPr>
            </w:pPr>
          </w:p>
        </w:tc>
      </w:tr>
      <w:tr w:rsidR="00E250AA" w:rsidRPr="00870A93" w14:paraId="1418563B" w14:textId="77777777" w:rsidTr="00475C03">
        <w:trPr>
          <w:trHeight w:val="283"/>
        </w:trPr>
        <w:tc>
          <w:tcPr>
            <w:tcW w:w="2723" w:type="dxa"/>
            <w:shd w:val="clear" w:color="auto" w:fill="auto"/>
          </w:tcPr>
          <w:p w14:paraId="603A456B" w14:textId="47530F3D" w:rsidR="00E250AA" w:rsidRPr="00870A93" w:rsidRDefault="00E250AA" w:rsidP="006C12C8">
            <w:pPr>
              <w:pStyle w:val="NoSpacing"/>
              <w:ind w:right="-42"/>
              <w:jc w:val="left"/>
              <w:rPr>
                <w:rFonts w:ascii="Century Gothic" w:hAnsi="Century Gothic"/>
                <w:lang w:eastAsia="en-GB"/>
              </w:rPr>
            </w:pPr>
            <w:r w:rsidRPr="00870A93">
              <w:rPr>
                <w:rFonts w:ascii="Century Gothic" w:hAnsi="Century Gothic"/>
                <w:lang w:eastAsia="en-GB"/>
              </w:rPr>
              <w:t>GOV.UK webpage for reporting child abuse to the local council (Barnet)</w:t>
            </w:r>
          </w:p>
        </w:tc>
        <w:tc>
          <w:tcPr>
            <w:tcW w:w="4536" w:type="dxa"/>
            <w:shd w:val="clear" w:color="auto" w:fill="auto"/>
          </w:tcPr>
          <w:p w14:paraId="7F8C15C7" w14:textId="4A4987F8" w:rsidR="00E250AA" w:rsidRPr="00870A93" w:rsidRDefault="00C32E75" w:rsidP="00E250AA">
            <w:pPr>
              <w:pStyle w:val="NoSpacing"/>
              <w:ind w:right="-42"/>
              <w:jc w:val="left"/>
              <w:rPr>
                <w:rFonts w:ascii="Century Gothic" w:hAnsi="Century Gothic"/>
                <w:lang w:eastAsia="en-GB"/>
              </w:rPr>
            </w:pPr>
            <w:hyperlink r:id="rId26" w:history="1">
              <w:r w:rsidR="00E250AA" w:rsidRPr="00870A93">
                <w:rPr>
                  <w:rStyle w:val="Hyperlink"/>
                  <w:rFonts w:ascii="Century Gothic" w:hAnsi="Century Gothic"/>
                  <w:lang w:eastAsia="en-GB"/>
                </w:rPr>
                <w:t>https://www.gov.uk/report-child-abuse-to-local-council</w:t>
              </w:r>
            </w:hyperlink>
          </w:p>
          <w:p w14:paraId="3685F416" w14:textId="24F90045" w:rsidR="00E250AA" w:rsidRPr="00870A93" w:rsidRDefault="00E250AA" w:rsidP="00E250AA">
            <w:pPr>
              <w:pStyle w:val="NoSpacing"/>
              <w:ind w:right="-42"/>
              <w:jc w:val="left"/>
              <w:rPr>
                <w:rFonts w:ascii="Century Gothic" w:hAnsi="Century Gothic"/>
                <w:lang w:eastAsia="en-GB"/>
              </w:rPr>
            </w:pPr>
          </w:p>
        </w:tc>
        <w:tc>
          <w:tcPr>
            <w:tcW w:w="2693" w:type="dxa"/>
            <w:shd w:val="clear" w:color="auto" w:fill="auto"/>
          </w:tcPr>
          <w:p w14:paraId="4BF1BE24" w14:textId="77777777" w:rsidR="00E250AA" w:rsidRPr="00870A93" w:rsidRDefault="00E250AA" w:rsidP="006C12C8">
            <w:pPr>
              <w:pStyle w:val="NoSpacing"/>
              <w:ind w:right="-42"/>
              <w:jc w:val="left"/>
              <w:rPr>
                <w:rFonts w:ascii="Century Gothic" w:hAnsi="Century Gothic"/>
                <w:lang w:eastAsia="en-GB"/>
              </w:rPr>
            </w:pPr>
          </w:p>
        </w:tc>
      </w:tr>
      <w:tr w:rsidR="00BE5C05" w:rsidRPr="00870A93" w14:paraId="642BBAD3" w14:textId="77777777" w:rsidTr="00475C03">
        <w:trPr>
          <w:trHeight w:val="283"/>
        </w:trPr>
        <w:tc>
          <w:tcPr>
            <w:tcW w:w="2723" w:type="dxa"/>
            <w:shd w:val="clear" w:color="auto" w:fill="auto"/>
          </w:tcPr>
          <w:p w14:paraId="5730FBC3" w14:textId="77777777" w:rsidR="00BE5C05"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 xml:space="preserve">Disclosure and Barring Services (DBS) </w:t>
            </w:r>
          </w:p>
          <w:p w14:paraId="3804A8E9" w14:textId="43BD7B53" w:rsidR="002559D9" w:rsidRPr="00870A93" w:rsidRDefault="002559D9" w:rsidP="006C12C8">
            <w:pPr>
              <w:pStyle w:val="NoSpacing"/>
              <w:ind w:right="-42"/>
              <w:jc w:val="left"/>
              <w:rPr>
                <w:rFonts w:ascii="Century Gothic" w:hAnsi="Century Gothic"/>
                <w:lang w:eastAsia="en-GB"/>
              </w:rPr>
            </w:pPr>
          </w:p>
        </w:tc>
        <w:tc>
          <w:tcPr>
            <w:tcW w:w="4536" w:type="dxa"/>
            <w:shd w:val="clear" w:color="auto" w:fill="auto"/>
          </w:tcPr>
          <w:p w14:paraId="677CE8B7" w14:textId="77777777" w:rsidR="002559D9"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PO Box 181</w:t>
            </w:r>
          </w:p>
          <w:p w14:paraId="18B1EBC7" w14:textId="3DF8ABB1" w:rsidR="00BE5C05"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Darlington DL1 9FA</w:t>
            </w:r>
          </w:p>
        </w:tc>
        <w:tc>
          <w:tcPr>
            <w:tcW w:w="2693" w:type="dxa"/>
            <w:shd w:val="clear" w:color="auto" w:fill="auto"/>
          </w:tcPr>
          <w:p w14:paraId="5B7CF765" w14:textId="1642D109" w:rsidR="00BE5C05" w:rsidRPr="00870A93" w:rsidRDefault="002559D9" w:rsidP="006C12C8">
            <w:pPr>
              <w:pStyle w:val="NoSpacing"/>
              <w:ind w:right="-42"/>
              <w:jc w:val="left"/>
              <w:rPr>
                <w:rFonts w:ascii="Century Gothic" w:hAnsi="Century Gothic"/>
                <w:lang w:eastAsia="en-GB"/>
              </w:rPr>
            </w:pPr>
            <w:r w:rsidRPr="00870A93">
              <w:rPr>
                <w:rFonts w:ascii="Century Gothic" w:hAnsi="Century Gothic"/>
                <w:lang w:eastAsia="en-GB"/>
              </w:rPr>
              <w:t xml:space="preserve">0132 595 3795 </w:t>
            </w:r>
          </w:p>
        </w:tc>
      </w:tr>
      <w:tr w:rsidR="00BE5C05" w:rsidRPr="00870A93" w14:paraId="5AE6A7AF" w14:textId="77777777" w:rsidTr="00475C03">
        <w:trPr>
          <w:trHeight w:val="283"/>
        </w:trPr>
        <w:tc>
          <w:tcPr>
            <w:tcW w:w="2723" w:type="dxa"/>
            <w:shd w:val="clear" w:color="auto" w:fill="auto"/>
          </w:tcPr>
          <w:p w14:paraId="3DAE2445" w14:textId="77777777" w:rsidR="002559D9"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 xml:space="preserve">Metropolitan Police </w:t>
            </w:r>
          </w:p>
          <w:p w14:paraId="5C175931" w14:textId="77777777" w:rsidR="00BE5C05" w:rsidRPr="00870A93" w:rsidRDefault="002559D9" w:rsidP="006C12C8">
            <w:pPr>
              <w:pStyle w:val="NoSpacing"/>
              <w:ind w:right="-42"/>
              <w:jc w:val="left"/>
              <w:rPr>
                <w:rFonts w:ascii="Century Gothic" w:hAnsi="Century Gothic"/>
                <w:lang w:eastAsia="en-GB"/>
              </w:rPr>
            </w:pPr>
            <w:r w:rsidRPr="00870A93">
              <w:rPr>
                <w:rFonts w:ascii="Century Gothic" w:hAnsi="Century Gothic"/>
                <w:lang w:eastAsia="en-GB"/>
              </w:rPr>
              <w:t>(</w:t>
            </w:r>
            <w:r w:rsidR="00BE5C05" w:rsidRPr="00870A93">
              <w:rPr>
                <w:rFonts w:ascii="Century Gothic" w:hAnsi="Century Gothic"/>
                <w:lang w:eastAsia="en-GB"/>
              </w:rPr>
              <w:t>non-emergency contact number</w:t>
            </w:r>
            <w:r w:rsidRPr="00870A93">
              <w:rPr>
                <w:rFonts w:ascii="Century Gothic" w:hAnsi="Century Gothic"/>
                <w:lang w:eastAsia="en-GB"/>
              </w:rPr>
              <w:t>)</w:t>
            </w:r>
          </w:p>
          <w:p w14:paraId="7CAB2862" w14:textId="0DFA72EB" w:rsidR="002559D9" w:rsidRPr="00870A93" w:rsidRDefault="002559D9" w:rsidP="006C12C8">
            <w:pPr>
              <w:pStyle w:val="NoSpacing"/>
              <w:ind w:right="-42"/>
              <w:jc w:val="left"/>
              <w:rPr>
                <w:rFonts w:ascii="Century Gothic" w:hAnsi="Century Gothic"/>
                <w:lang w:eastAsia="en-GB"/>
              </w:rPr>
            </w:pPr>
          </w:p>
        </w:tc>
        <w:tc>
          <w:tcPr>
            <w:tcW w:w="4536" w:type="dxa"/>
            <w:shd w:val="clear" w:color="auto" w:fill="auto"/>
          </w:tcPr>
          <w:p w14:paraId="4D3941D8" w14:textId="77777777" w:rsidR="00BE5C05" w:rsidRPr="00870A93" w:rsidRDefault="00BE5C05" w:rsidP="006C12C8">
            <w:pPr>
              <w:pStyle w:val="NoSpacing"/>
              <w:ind w:right="-42"/>
              <w:jc w:val="left"/>
              <w:rPr>
                <w:rFonts w:ascii="Century Gothic" w:hAnsi="Century Gothic"/>
              </w:rPr>
            </w:pPr>
          </w:p>
        </w:tc>
        <w:tc>
          <w:tcPr>
            <w:tcW w:w="2693" w:type="dxa"/>
            <w:shd w:val="clear" w:color="auto" w:fill="auto"/>
          </w:tcPr>
          <w:p w14:paraId="2053E603" w14:textId="77777777" w:rsidR="002559D9"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0300 123 1212</w:t>
            </w:r>
          </w:p>
          <w:p w14:paraId="1784C0D7" w14:textId="4EDEF47C" w:rsidR="00BE5C05" w:rsidRPr="00870A93" w:rsidRDefault="00BE5C05" w:rsidP="006C12C8">
            <w:pPr>
              <w:pStyle w:val="NoSpacing"/>
              <w:ind w:right="-42"/>
              <w:jc w:val="left"/>
              <w:rPr>
                <w:rFonts w:ascii="Century Gothic" w:hAnsi="Century Gothic"/>
                <w:shd w:val="clear" w:color="auto" w:fill="FFFFFF"/>
              </w:rPr>
            </w:pPr>
            <w:r w:rsidRPr="00870A93">
              <w:rPr>
                <w:rFonts w:ascii="Century Gothic" w:hAnsi="Century Gothic"/>
                <w:lang w:eastAsia="en-GB"/>
              </w:rPr>
              <w:t>(24 hours, 7 days a week)</w:t>
            </w:r>
          </w:p>
        </w:tc>
      </w:tr>
      <w:tr w:rsidR="00BE5C05" w:rsidRPr="00870A93" w14:paraId="7C432FF0" w14:textId="77777777" w:rsidTr="00475C03">
        <w:trPr>
          <w:trHeight w:val="283"/>
        </w:trPr>
        <w:tc>
          <w:tcPr>
            <w:tcW w:w="2723" w:type="dxa"/>
            <w:shd w:val="clear" w:color="auto" w:fill="auto"/>
          </w:tcPr>
          <w:p w14:paraId="712DF215" w14:textId="77777777" w:rsidR="002559D9"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DfE helpline</w:t>
            </w:r>
          </w:p>
          <w:p w14:paraId="5DBBCB86" w14:textId="0AAD0844" w:rsidR="00BE5C05"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 xml:space="preserve">(non-emergency advice for staff) </w:t>
            </w:r>
          </w:p>
          <w:p w14:paraId="087BC38D" w14:textId="77777777" w:rsidR="00BE5C05" w:rsidRPr="00870A93" w:rsidRDefault="00BE5C05" w:rsidP="006C12C8">
            <w:pPr>
              <w:pStyle w:val="NoSpacing"/>
              <w:ind w:right="-42"/>
              <w:jc w:val="left"/>
              <w:rPr>
                <w:rFonts w:ascii="Century Gothic" w:hAnsi="Century Gothic"/>
                <w:lang w:eastAsia="en-GB"/>
              </w:rPr>
            </w:pPr>
          </w:p>
        </w:tc>
        <w:tc>
          <w:tcPr>
            <w:tcW w:w="4536" w:type="dxa"/>
            <w:shd w:val="clear" w:color="auto" w:fill="auto"/>
          </w:tcPr>
          <w:p w14:paraId="2A6AA2D0" w14:textId="57ED2210" w:rsidR="00BE5C05" w:rsidRPr="00870A93" w:rsidRDefault="00C32E75" w:rsidP="006C12C8">
            <w:pPr>
              <w:pStyle w:val="NoSpacing"/>
              <w:ind w:right="-42"/>
              <w:jc w:val="left"/>
              <w:rPr>
                <w:rFonts w:ascii="Century Gothic" w:hAnsi="Century Gothic"/>
                <w:color w:val="0000FF"/>
                <w:lang w:eastAsia="en-GB"/>
              </w:rPr>
            </w:pPr>
            <w:hyperlink r:id="rId27" w:history="1">
              <w:r w:rsidR="00BE5C05" w:rsidRPr="00870A93">
                <w:rPr>
                  <w:rStyle w:val="Hyperlink"/>
                  <w:rFonts w:ascii="Century Gothic" w:hAnsi="Century Gothic"/>
                  <w:lang w:eastAsia="en-GB"/>
                </w:rPr>
                <w:t>counter-extremism@education.gsi.gov.uk</w:t>
              </w:r>
            </w:hyperlink>
          </w:p>
        </w:tc>
        <w:tc>
          <w:tcPr>
            <w:tcW w:w="2693" w:type="dxa"/>
            <w:shd w:val="clear" w:color="auto" w:fill="auto"/>
          </w:tcPr>
          <w:p w14:paraId="662032A1" w14:textId="3F4096CE" w:rsidR="00BE5C05"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 xml:space="preserve">020 7340 7264 </w:t>
            </w:r>
          </w:p>
        </w:tc>
      </w:tr>
      <w:tr w:rsidR="00BE5C05" w:rsidRPr="00870A93" w14:paraId="1CEB935D" w14:textId="77777777" w:rsidTr="00475C03">
        <w:trPr>
          <w:trHeight w:val="283"/>
        </w:trPr>
        <w:tc>
          <w:tcPr>
            <w:tcW w:w="2723" w:type="dxa"/>
            <w:shd w:val="clear" w:color="auto" w:fill="auto"/>
          </w:tcPr>
          <w:p w14:paraId="78A833AF"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Domestic Violence National Helpline</w:t>
            </w:r>
          </w:p>
          <w:p w14:paraId="38930825" w14:textId="7454EA2A" w:rsidR="002559D9" w:rsidRPr="00870A93" w:rsidRDefault="002559D9" w:rsidP="006C12C8">
            <w:pPr>
              <w:pStyle w:val="NoSpacing"/>
              <w:ind w:right="-42"/>
              <w:jc w:val="left"/>
              <w:rPr>
                <w:rFonts w:ascii="Century Gothic" w:hAnsi="Century Gothic"/>
              </w:rPr>
            </w:pPr>
          </w:p>
        </w:tc>
        <w:tc>
          <w:tcPr>
            <w:tcW w:w="4536" w:type="dxa"/>
            <w:shd w:val="clear" w:color="auto" w:fill="auto"/>
          </w:tcPr>
          <w:p w14:paraId="7BAC33F4" w14:textId="77777777" w:rsidR="00BE5C05" w:rsidRPr="00870A93" w:rsidRDefault="00BE5C05" w:rsidP="006C12C8">
            <w:pPr>
              <w:pStyle w:val="NoSpacing"/>
              <w:ind w:right="-42"/>
              <w:jc w:val="left"/>
              <w:rPr>
                <w:rFonts w:ascii="Century Gothic" w:hAnsi="Century Gothic"/>
              </w:rPr>
            </w:pPr>
          </w:p>
        </w:tc>
        <w:tc>
          <w:tcPr>
            <w:tcW w:w="2693" w:type="dxa"/>
            <w:shd w:val="clear" w:color="auto" w:fill="auto"/>
          </w:tcPr>
          <w:p w14:paraId="1852008B" w14:textId="77777777" w:rsidR="00BE5C05" w:rsidRPr="00870A93" w:rsidRDefault="00BE5C05" w:rsidP="006C12C8">
            <w:pPr>
              <w:pStyle w:val="NoSpacing"/>
              <w:ind w:right="-42"/>
              <w:jc w:val="left"/>
              <w:rPr>
                <w:rFonts w:ascii="Century Gothic" w:hAnsi="Century Gothic"/>
                <w:lang w:val="en-US"/>
              </w:rPr>
            </w:pPr>
            <w:r w:rsidRPr="00870A93">
              <w:rPr>
                <w:rFonts w:ascii="Century Gothic" w:hAnsi="Century Gothic"/>
              </w:rPr>
              <w:t>0808 200247</w:t>
            </w:r>
          </w:p>
        </w:tc>
      </w:tr>
      <w:tr w:rsidR="00BE5C05" w:rsidRPr="00870A93" w14:paraId="3C396C4E" w14:textId="77777777" w:rsidTr="00475C03">
        <w:trPr>
          <w:trHeight w:val="283"/>
        </w:trPr>
        <w:tc>
          <w:tcPr>
            <w:tcW w:w="2723" w:type="dxa"/>
            <w:shd w:val="clear" w:color="auto" w:fill="auto"/>
          </w:tcPr>
          <w:p w14:paraId="3D981215"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Forced Marriage Unit</w:t>
            </w:r>
          </w:p>
          <w:p w14:paraId="14811979" w14:textId="67D3A61A" w:rsidR="002559D9" w:rsidRPr="00870A93" w:rsidRDefault="002559D9" w:rsidP="006C12C8">
            <w:pPr>
              <w:pStyle w:val="NoSpacing"/>
              <w:ind w:right="-42"/>
              <w:jc w:val="left"/>
              <w:rPr>
                <w:rFonts w:ascii="Century Gothic" w:hAnsi="Century Gothic"/>
              </w:rPr>
            </w:pPr>
          </w:p>
        </w:tc>
        <w:tc>
          <w:tcPr>
            <w:tcW w:w="4536" w:type="dxa"/>
            <w:shd w:val="clear" w:color="auto" w:fill="auto"/>
          </w:tcPr>
          <w:p w14:paraId="1C8C0A49" w14:textId="2BE63241" w:rsidR="00BE5C05" w:rsidRPr="00870A93" w:rsidRDefault="00C32E75" w:rsidP="006C12C8">
            <w:pPr>
              <w:pStyle w:val="NoSpacing"/>
              <w:ind w:right="-42"/>
              <w:jc w:val="left"/>
              <w:rPr>
                <w:rFonts w:ascii="Century Gothic" w:hAnsi="Century Gothic"/>
                <w:lang w:eastAsia="en-GB"/>
              </w:rPr>
            </w:pPr>
            <w:hyperlink r:id="rId28" w:history="1">
              <w:r w:rsidR="00BE5C05" w:rsidRPr="00870A93">
                <w:rPr>
                  <w:rStyle w:val="Hyperlink"/>
                  <w:rFonts w:ascii="Century Gothic" w:hAnsi="Century Gothic"/>
                  <w:lang w:eastAsia="en-GB"/>
                </w:rPr>
                <w:t>fmu@fco.gov.uk</w:t>
              </w:r>
            </w:hyperlink>
            <w:r w:rsidR="00BE5C05" w:rsidRPr="00870A93">
              <w:rPr>
                <w:rFonts w:ascii="Century Gothic" w:hAnsi="Century Gothic"/>
                <w:lang w:eastAsia="en-GB"/>
              </w:rPr>
              <w:t xml:space="preserve"> </w:t>
            </w:r>
          </w:p>
        </w:tc>
        <w:tc>
          <w:tcPr>
            <w:tcW w:w="2693" w:type="dxa"/>
            <w:shd w:val="clear" w:color="auto" w:fill="auto"/>
          </w:tcPr>
          <w:p w14:paraId="43736012" w14:textId="77777777" w:rsidR="00BE5C05" w:rsidRPr="00870A93" w:rsidRDefault="00BE5C05" w:rsidP="006C12C8">
            <w:pPr>
              <w:pStyle w:val="NoSpacing"/>
              <w:ind w:right="-42"/>
              <w:jc w:val="left"/>
              <w:rPr>
                <w:rFonts w:ascii="Century Gothic" w:hAnsi="Century Gothic"/>
                <w:lang w:val="en-US"/>
              </w:rPr>
            </w:pPr>
            <w:r w:rsidRPr="00870A93">
              <w:rPr>
                <w:rFonts w:ascii="Century Gothic" w:hAnsi="Century Gothic"/>
                <w:lang w:val="en"/>
              </w:rPr>
              <w:t>020 7008 0151</w:t>
            </w:r>
          </w:p>
        </w:tc>
      </w:tr>
      <w:tr w:rsidR="00BE5C05" w:rsidRPr="00870A93" w14:paraId="5016BC32" w14:textId="77777777" w:rsidTr="00475C03">
        <w:trPr>
          <w:trHeight w:val="283"/>
        </w:trPr>
        <w:tc>
          <w:tcPr>
            <w:tcW w:w="2723" w:type="dxa"/>
            <w:shd w:val="clear" w:color="auto" w:fill="auto"/>
          </w:tcPr>
          <w:p w14:paraId="01FCB70B"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 xml:space="preserve">Karma Nirvana </w:t>
            </w:r>
          </w:p>
          <w:p w14:paraId="64A55DE9"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Honour Network Helpline</w:t>
            </w:r>
          </w:p>
          <w:p w14:paraId="5706D824" w14:textId="06C59302" w:rsidR="002559D9" w:rsidRPr="00870A93" w:rsidRDefault="002559D9" w:rsidP="006C12C8">
            <w:pPr>
              <w:pStyle w:val="NoSpacing"/>
              <w:ind w:right="-42"/>
              <w:jc w:val="left"/>
              <w:rPr>
                <w:rFonts w:ascii="Century Gothic" w:hAnsi="Century Gothic"/>
              </w:rPr>
            </w:pPr>
          </w:p>
        </w:tc>
        <w:tc>
          <w:tcPr>
            <w:tcW w:w="4536" w:type="dxa"/>
            <w:shd w:val="clear" w:color="auto" w:fill="auto"/>
          </w:tcPr>
          <w:p w14:paraId="3C9ED14B" w14:textId="77777777" w:rsidR="00BE5C05" w:rsidRPr="00870A93" w:rsidRDefault="00BE5C05" w:rsidP="006C12C8">
            <w:pPr>
              <w:pStyle w:val="NoSpacing"/>
              <w:ind w:right="-42"/>
              <w:jc w:val="left"/>
              <w:rPr>
                <w:rFonts w:ascii="Century Gothic" w:hAnsi="Century Gothic"/>
              </w:rPr>
            </w:pPr>
          </w:p>
        </w:tc>
        <w:tc>
          <w:tcPr>
            <w:tcW w:w="2693" w:type="dxa"/>
            <w:shd w:val="clear" w:color="auto" w:fill="auto"/>
          </w:tcPr>
          <w:p w14:paraId="33D01086" w14:textId="77777777" w:rsidR="00BE5C05" w:rsidRPr="00870A93" w:rsidRDefault="00BE5C05" w:rsidP="006C12C8">
            <w:pPr>
              <w:pStyle w:val="NoSpacing"/>
              <w:ind w:right="-42"/>
              <w:jc w:val="left"/>
              <w:rPr>
                <w:rFonts w:ascii="Century Gothic" w:hAnsi="Century Gothic"/>
                <w:b/>
                <w:bCs/>
                <w:lang w:val="en-US"/>
              </w:rPr>
            </w:pPr>
            <w:r w:rsidRPr="00870A93">
              <w:rPr>
                <w:rStyle w:val="Strong"/>
                <w:rFonts w:ascii="Century Gothic" w:hAnsi="Century Gothic" w:cs="Arial"/>
                <w:b w:val="0"/>
                <w:bCs w:val="0"/>
                <w:color w:val="1F1E1E"/>
                <w:lang w:val="en-US"/>
              </w:rPr>
              <w:t>0800 5999 247</w:t>
            </w:r>
          </w:p>
        </w:tc>
      </w:tr>
      <w:tr w:rsidR="00BE5C05" w:rsidRPr="00870A93" w14:paraId="3557E809" w14:textId="77777777" w:rsidTr="00475C03">
        <w:trPr>
          <w:trHeight w:val="283"/>
        </w:trPr>
        <w:tc>
          <w:tcPr>
            <w:tcW w:w="2723" w:type="dxa"/>
            <w:shd w:val="clear" w:color="auto" w:fill="auto"/>
          </w:tcPr>
          <w:p w14:paraId="133EAA00"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NSPCC</w:t>
            </w:r>
          </w:p>
        </w:tc>
        <w:tc>
          <w:tcPr>
            <w:tcW w:w="4536" w:type="dxa"/>
            <w:shd w:val="clear" w:color="auto" w:fill="auto"/>
          </w:tcPr>
          <w:p w14:paraId="660C81B0" w14:textId="77777777" w:rsidR="00BE5C05" w:rsidRPr="00870A93" w:rsidRDefault="00BE5C05" w:rsidP="006C12C8">
            <w:pPr>
              <w:pStyle w:val="NoSpacing"/>
              <w:ind w:right="-42"/>
              <w:jc w:val="left"/>
              <w:rPr>
                <w:rFonts w:ascii="Century Gothic" w:hAnsi="Century Gothic"/>
              </w:rPr>
            </w:pPr>
          </w:p>
        </w:tc>
        <w:tc>
          <w:tcPr>
            <w:tcW w:w="2693" w:type="dxa"/>
            <w:shd w:val="clear" w:color="auto" w:fill="auto"/>
          </w:tcPr>
          <w:p w14:paraId="08D825EA"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0800 800 500</w:t>
            </w:r>
          </w:p>
          <w:p w14:paraId="673347D7" w14:textId="77777777" w:rsidR="00BE5C05" w:rsidRPr="00870A93" w:rsidRDefault="00BE5C05" w:rsidP="006C12C8">
            <w:pPr>
              <w:pStyle w:val="NoSpacing"/>
              <w:ind w:right="-42"/>
              <w:jc w:val="left"/>
              <w:rPr>
                <w:rFonts w:ascii="Century Gothic" w:hAnsi="Century Gothic"/>
                <w:lang w:val="en-US"/>
              </w:rPr>
            </w:pPr>
            <w:r w:rsidRPr="00870A93">
              <w:rPr>
                <w:rFonts w:ascii="Century Gothic" w:hAnsi="Century Gothic"/>
              </w:rPr>
              <w:t>(Outside working hrs)</w:t>
            </w:r>
          </w:p>
        </w:tc>
      </w:tr>
      <w:tr w:rsidR="00BE5C05" w:rsidRPr="00870A93" w14:paraId="7763F3E0" w14:textId="77777777" w:rsidTr="00475C03">
        <w:trPr>
          <w:trHeight w:val="283"/>
        </w:trPr>
        <w:tc>
          <w:tcPr>
            <w:tcW w:w="2723" w:type="dxa"/>
            <w:shd w:val="clear" w:color="auto" w:fill="auto"/>
          </w:tcPr>
          <w:p w14:paraId="086D6E73" w14:textId="77777777" w:rsidR="00BE5C05"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 xml:space="preserve">NSPCC Whistle-Blowing Helpline </w:t>
            </w:r>
          </w:p>
          <w:p w14:paraId="6932E8B3" w14:textId="77777777" w:rsidR="00BE5C05" w:rsidRPr="00870A93" w:rsidRDefault="00BE5C05" w:rsidP="006C12C8">
            <w:pPr>
              <w:pStyle w:val="NoSpacing"/>
              <w:ind w:right="-42"/>
              <w:jc w:val="left"/>
              <w:rPr>
                <w:rFonts w:ascii="Century Gothic" w:hAnsi="Century Gothic"/>
              </w:rPr>
            </w:pPr>
          </w:p>
        </w:tc>
        <w:tc>
          <w:tcPr>
            <w:tcW w:w="4536" w:type="dxa"/>
            <w:shd w:val="clear" w:color="auto" w:fill="auto"/>
          </w:tcPr>
          <w:p w14:paraId="233190E2" w14:textId="1DC731B9" w:rsidR="00BE5C05" w:rsidRPr="00870A93" w:rsidRDefault="00C32E75" w:rsidP="006C12C8">
            <w:pPr>
              <w:pStyle w:val="NoSpacing"/>
              <w:ind w:right="-42"/>
              <w:jc w:val="left"/>
              <w:rPr>
                <w:rFonts w:ascii="Century Gothic" w:hAnsi="Century Gothic"/>
                <w:lang w:eastAsia="en-GB"/>
              </w:rPr>
            </w:pPr>
            <w:hyperlink r:id="rId29" w:history="1">
              <w:r w:rsidR="00BE5C05" w:rsidRPr="00870A93">
                <w:rPr>
                  <w:rStyle w:val="Hyperlink"/>
                  <w:rFonts w:ascii="Century Gothic" w:hAnsi="Century Gothic"/>
                  <w:lang w:eastAsia="en-GB"/>
                </w:rPr>
                <w:t>help@nspcc.org.uk</w:t>
              </w:r>
            </w:hyperlink>
            <w:r w:rsidR="00BE5C05" w:rsidRPr="00870A93">
              <w:rPr>
                <w:rFonts w:ascii="Century Gothic" w:hAnsi="Century Gothic"/>
                <w:lang w:eastAsia="en-GB"/>
              </w:rPr>
              <w:t xml:space="preserve"> </w:t>
            </w:r>
          </w:p>
        </w:tc>
        <w:tc>
          <w:tcPr>
            <w:tcW w:w="2693" w:type="dxa"/>
            <w:shd w:val="clear" w:color="auto" w:fill="auto"/>
          </w:tcPr>
          <w:p w14:paraId="0EA552BE" w14:textId="7DCB407F" w:rsidR="00BE5C05" w:rsidRPr="00870A93" w:rsidRDefault="00BE5C05" w:rsidP="006C12C8">
            <w:pPr>
              <w:pStyle w:val="NoSpacing"/>
              <w:ind w:right="-42"/>
              <w:jc w:val="left"/>
              <w:rPr>
                <w:rFonts w:ascii="Century Gothic" w:hAnsi="Century Gothic"/>
                <w:lang w:eastAsia="en-GB"/>
              </w:rPr>
            </w:pPr>
            <w:r w:rsidRPr="00870A93">
              <w:rPr>
                <w:rFonts w:ascii="Century Gothic" w:hAnsi="Century Gothic"/>
                <w:lang w:eastAsia="en-GB"/>
              </w:rPr>
              <w:t>0800 028 0285</w:t>
            </w:r>
          </w:p>
        </w:tc>
      </w:tr>
      <w:tr w:rsidR="00BE5C05" w:rsidRPr="00870A93" w14:paraId="31398003" w14:textId="77777777" w:rsidTr="00475C03">
        <w:trPr>
          <w:trHeight w:val="283"/>
        </w:trPr>
        <w:tc>
          <w:tcPr>
            <w:tcW w:w="2723" w:type="dxa"/>
            <w:shd w:val="clear" w:color="auto" w:fill="auto"/>
          </w:tcPr>
          <w:p w14:paraId="0BA8AFD2"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National preventing extremism helpline</w:t>
            </w:r>
          </w:p>
        </w:tc>
        <w:tc>
          <w:tcPr>
            <w:tcW w:w="4536" w:type="dxa"/>
            <w:shd w:val="clear" w:color="auto" w:fill="auto"/>
          </w:tcPr>
          <w:p w14:paraId="616DD0E5" w14:textId="7635278B" w:rsidR="00BE5C05" w:rsidRPr="00870A93" w:rsidRDefault="002559D9" w:rsidP="006C12C8">
            <w:pPr>
              <w:pStyle w:val="NoSpacing"/>
              <w:ind w:right="-42"/>
              <w:jc w:val="left"/>
              <w:rPr>
                <w:rFonts w:ascii="Century Gothic" w:hAnsi="Century Gothic"/>
              </w:rPr>
            </w:pPr>
            <w:r w:rsidRPr="00870A93">
              <w:rPr>
                <w:rFonts w:ascii="Century Gothic" w:hAnsi="Century Gothic"/>
              </w:rPr>
              <w:t>Report anything suspicious to anti-terrorist hotline: 0800 789 321</w:t>
            </w:r>
          </w:p>
        </w:tc>
        <w:tc>
          <w:tcPr>
            <w:tcW w:w="2693" w:type="dxa"/>
            <w:shd w:val="clear" w:color="auto" w:fill="auto"/>
          </w:tcPr>
          <w:p w14:paraId="4CF3D794" w14:textId="77777777" w:rsidR="00BE5C05" w:rsidRPr="00870A93" w:rsidRDefault="00BE5C05" w:rsidP="006C12C8">
            <w:pPr>
              <w:pStyle w:val="NoSpacing"/>
              <w:ind w:right="-42"/>
              <w:jc w:val="left"/>
              <w:rPr>
                <w:rFonts w:ascii="Century Gothic" w:hAnsi="Century Gothic"/>
                <w:color w:val="0000FF"/>
              </w:rPr>
            </w:pPr>
            <w:r w:rsidRPr="00870A93">
              <w:rPr>
                <w:rFonts w:ascii="Century Gothic" w:hAnsi="Century Gothic"/>
              </w:rPr>
              <w:t xml:space="preserve">020 7340 7264 </w:t>
            </w:r>
            <w:r w:rsidRPr="00870A93">
              <w:rPr>
                <w:rFonts w:ascii="Century Gothic" w:hAnsi="Century Gothic"/>
                <w:color w:val="0000FF"/>
              </w:rPr>
              <w:t xml:space="preserve"> </w:t>
            </w:r>
          </w:p>
          <w:p w14:paraId="41A2224E" w14:textId="77777777" w:rsidR="00BE5C05" w:rsidRPr="00870A93" w:rsidRDefault="00BE5C05" w:rsidP="006C12C8">
            <w:pPr>
              <w:pStyle w:val="NoSpacing"/>
              <w:ind w:right="-42"/>
              <w:jc w:val="left"/>
              <w:rPr>
                <w:rFonts w:ascii="Century Gothic" w:hAnsi="Century Gothic"/>
              </w:rPr>
            </w:pPr>
            <w:r w:rsidRPr="00870A93">
              <w:rPr>
                <w:rFonts w:ascii="Century Gothic" w:hAnsi="Century Gothic"/>
              </w:rPr>
              <w:t>Website:</w:t>
            </w:r>
          </w:p>
          <w:p w14:paraId="7D021EEB" w14:textId="77777777" w:rsidR="00BE5C05" w:rsidRPr="00870A93" w:rsidRDefault="00C32E75" w:rsidP="006C12C8">
            <w:pPr>
              <w:pStyle w:val="NoSpacing"/>
              <w:ind w:right="-42"/>
              <w:jc w:val="left"/>
              <w:rPr>
                <w:rFonts w:ascii="Century Gothic" w:hAnsi="Century Gothic"/>
                <w:color w:val="002060"/>
              </w:rPr>
            </w:pPr>
            <w:hyperlink r:id="rId30" w:history="1">
              <w:r w:rsidR="00BE5C05" w:rsidRPr="00870A93">
                <w:rPr>
                  <w:rStyle w:val="Hyperlink"/>
                  <w:rFonts w:ascii="Century Gothic" w:hAnsi="Century Gothic" w:cs="Arial"/>
                  <w:color w:val="002060"/>
                </w:rPr>
                <w:t>counter.extremism@education.gov.uk</w:t>
              </w:r>
            </w:hyperlink>
            <w:r w:rsidR="00BE5C05" w:rsidRPr="00870A93">
              <w:rPr>
                <w:rFonts w:ascii="Century Gothic" w:hAnsi="Century Gothic"/>
                <w:color w:val="002060"/>
              </w:rPr>
              <w:t xml:space="preserve">  </w:t>
            </w:r>
          </w:p>
          <w:p w14:paraId="040AE680" w14:textId="2A2588E9" w:rsidR="006C12C8" w:rsidRPr="00870A93" w:rsidRDefault="006C12C8" w:rsidP="006C12C8">
            <w:pPr>
              <w:pStyle w:val="NoSpacing"/>
              <w:ind w:right="-42"/>
              <w:jc w:val="left"/>
              <w:rPr>
                <w:rFonts w:ascii="Century Gothic" w:hAnsi="Century Gothic"/>
                <w:color w:val="0000FF"/>
              </w:rPr>
            </w:pPr>
          </w:p>
        </w:tc>
      </w:tr>
    </w:tbl>
    <w:p w14:paraId="3C1C2819" w14:textId="77777777" w:rsidR="006C12C8" w:rsidRPr="00870A93" w:rsidRDefault="006C12C8" w:rsidP="006C12C8">
      <w:pPr>
        <w:spacing w:before="0" w:after="160" w:line="259" w:lineRule="auto"/>
        <w:jc w:val="left"/>
        <w:rPr>
          <w:rFonts w:ascii="Century Gothic" w:hAnsi="Century Gothic"/>
        </w:rPr>
      </w:pPr>
    </w:p>
    <w:p w14:paraId="62FA58EA" w14:textId="55691A20" w:rsidR="00BE5C05" w:rsidRPr="00870A93" w:rsidRDefault="00BE5C05" w:rsidP="006C12C8">
      <w:pPr>
        <w:spacing w:before="0" w:after="160" w:line="259" w:lineRule="auto"/>
        <w:jc w:val="left"/>
        <w:rPr>
          <w:rFonts w:ascii="Century Gothic" w:hAnsi="Century Gothic"/>
        </w:rPr>
      </w:pPr>
      <w:r w:rsidRPr="00870A93">
        <w:rPr>
          <w:rFonts w:ascii="Century Gothic" w:hAnsi="Century Gothic"/>
        </w:rPr>
        <w:br w:type="page"/>
      </w:r>
    </w:p>
    <w:p w14:paraId="013A2C01" w14:textId="77777777" w:rsidR="00856D8F" w:rsidRPr="00870A93" w:rsidRDefault="00856D8F" w:rsidP="00856D8F">
      <w:pPr>
        <w:pStyle w:val="Heading1"/>
        <w:jc w:val="left"/>
        <w:rPr>
          <w:rFonts w:ascii="Century Gothic" w:hAnsi="Century Gothic" w:cstheme="minorHAnsi"/>
          <w:b/>
          <w:bCs/>
        </w:rPr>
      </w:pPr>
      <w:bookmarkStart w:id="5" w:name="_Toc36470956"/>
      <w:r w:rsidRPr="00870A93">
        <w:rPr>
          <w:rFonts w:ascii="Century Gothic" w:hAnsi="Century Gothic" w:cstheme="minorHAnsi"/>
          <w:b/>
          <w:bCs/>
        </w:rPr>
        <w:lastRenderedPageBreak/>
        <w:t>2.</w:t>
      </w:r>
      <w:r w:rsidRPr="00870A93">
        <w:rPr>
          <w:rFonts w:ascii="Century Gothic" w:hAnsi="Century Gothic" w:cstheme="minorHAnsi"/>
          <w:b/>
          <w:bCs/>
        </w:rPr>
        <w:tab/>
        <w:t>Aims</w:t>
      </w:r>
    </w:p>
    <w:p w14:paraId="2FB6C37C"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2.1</w:t>
      </w:r>
      <w:r w:rsidRPr="00870A93">
        <w:rPr>
          <w:rFonts w:ascii="Century Gothic" w:hAnsi="Century Gothic" w:cstheme="minorHAnsi"/>
        </w:rPr>
        <w:tab/>
        <w:t xml:space="preserve">Bell Lane Primary School and Children’s Centre is committed to safeguarding and promoting the welfare, both physical and emotional, of every pupil both inside and outside of the school premises. </w:t>
      </w:r>
    </w:p>
    <w:p w14:paraId="11762A77" w14:textId="77777777" w:rsidR="00856D8F" w:rsidRPr="00870A93" w:rsidRDefault="00856D8F" w:rsidP="00856D8F">
      <w:pPr>
        <w:pStyle w:val="NoSpacing"/>
        <w:rPr>
          <w:rFonts w:ascii="Century Gothic" w:hAnsi="Century Gothic"/>
        </w:rPr>
      </w:pPr>
    </w:p>
    <w:p w14:paraId="7D47E1F8" w14:textId="77777777" w:rsidR="00856D8F" w:rsidRPr="00870A93" w:rsidRDefault="00856D8F" w:rsidP="00856D8F">
      <w:pPr>
        <w:pStyle w:val="NoSpacing"/>
        <w:ind w:left="720" w:hanging="720"/>
        <w:rPr>
          <w:rFonts w:ascii="Century Gothic" w:hAnsi="Century Gothic"/>
        </w:rPr>
      </w:pPr>
      <w:r w:rsidRPr="00870A93">
        <w:rPr>
          <w:rFonts w:ascii="Century Gothic" w:hAnsi="Century Gothic"/>
        </w:rPr>
        <w:t>2.2</w:t>
      </w:r>
      <w:r w:rsidRPr="00870A93">
        <w:rPr>
          <w:rFonts w:ascii="Century Gothic" w:hAnsi="Century Gothic"/>
        </w:rPr>
        <w:tab/>
        <w:t>Our pupils’ welfare is our paramount concern. The governing body will ensure that our school will safeguard and promote the welfare of pupils and work together with other agencies to ensure that our school has robust arrangements to identify, assess and support those children who are suffering or likely to suffer harm.</w:t>
      </w:r>
    </w:p>
    <w:p w14:paraId="49B4DB45" w14:textId="77777777" w:rsidR="00856D8F" w:rsidRPr="00870A93" w:rsidRDefault="00856D8F" w:rsidP="00856D8F">
      <w:pPr>
        <w:pStyle w:val="NoSpacing"/>
        <w:ind w:left="720" w:hanging="720"/>
        <w:rPr>
          <w:rFonts w:ascii="Century Gothic" w:hAnsi="Century Gothic"/>
        </w:rPr>
      </w:pPr>
    </w:p>
    <w:p w14:paraId="3A4CC527"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2.3</w:t>
      </w:r>
      <w:r w:rsidRPr="00870A93">
        <w:rPr>
          <w:rFonts w:ascii="Century Gothic" w:hAnsi="Century Gothic" w:cstheme="minorHAnsi"/>
        </w:rPr>
        <w:tab/>
        <w:t>We implement a whole-school preventative approach to managing safeguarding concerns, ensuring that the wellbeing of pupils is at the forefront of all action taken.</w:t>
      </w:r>
    </w:p>
    <w:p w14:paraId="2E342FE7" w14:textId="77777777" w:rsidR="00856D8F" w:rsidRPr="00870A93" w:rsidRDefault="00856D8F" w:rsidP="00856D8F">
      <w:pPr>
        <w:pStyle w:val="NoSpacing"/>
        <w:ind w:left="720" w:hanging="720"/>
        <w:jc w:val="left"/>
        <w:rPr>
          <w:rFonts w:ascii="Century Gothic" w:hAnsi="Century Gothic" w:cstheme="minorHAnsi"/>
        </w:rPr>
      </w:pPr>
    </w:p>
    <w:p w14:paraId="231E7661" w14:textId="77777777" w:rsidR="00856D8F" w:rsidRPr="00870A93" w:rsidRDefault="00856D8F" w:rsidP="00856D8F">
      <w:pPr>
        <w:pStyle w:val="NoSpacing"/>
        <w:ind w:left="720" w:hanging="720"/>
        <w:rPr>
          <w:rFonts w:ascii="Century Gothic" w:hAnsi="Century Gothic"/>
        </w:rPr>
      </w:pPr>
      <w:r w:rsidRPr="00870A93">
        <w:rPr>
          <w:rFonts w:ascii="Century Gothic" w:hAnsi="Century Gothic"/>
        </w:rPr>
        <w:t>2.4</w:t>
      </w:r>
      <w:r w:rsidRPr="00870A93">
        <w:rPr>
          <w:rFonts w:ascii="Century Gothic" w:hAnsi="Century Gothic"/>
        </w:rPr>
        <w:tab/>
        <w:t xml:space="preserve">The use of technology has become a significant component of many safeguarding issues.  Our school has a separate Online Safety Policy which covers this area of work.   This policy includes details of how internet use at school is filtered and monitored and how we teach children to stay safe online whether they are at school or at home.  </w:t>
      </w:r>
    </w:p>
    <w:p w14:paraId="62B02953" w14:textId="77777777" w:rsidR="00856D8F" w:rsidRPr="00870A93" w:rsidRDefault="00856D8F" w:rsidP="00856D8F">
      <w:pPr>
        <w:pStyle w:val="NoSpacing"/>
        <w:ind w:left="720" w:hanging="720"/>
        <w:rPr>
          <w:rFonts w:ascii="Century Gothic" w:hAnsi="Century Gothic" w:cstheme="minorHAnsi"/>
        </w:rPr>
      </w:pPr>
    </w:p>
    <w:p w14:paraId="1B2E36F0"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2.5</w:t>
      </w:r>
      <w:r w:rsidRPr="00870A93">
        <w:rPr>
          <w:rFonts w:ascii="Century Gothic" w:hAnsi="Century Gothic" w:cstheme="minorHAnsi"/>
        </w:rPr>
        <w:tab/>
        <w:t>At Bell Lane Primary School and Children’s Centre, we have identified the following types of abuse to be areas of need in our community:</w:t>
      </w:r>
    </w:p>
    <w:p w14:paraId="56FE4A3C" w14:textId="77777777" w:rsidR="00856D8F" w:rsidRPr="00870A93" w:rsidRDefault="00856D8F" w:rsidP="00856D8F">
      <w:pPr>
        <w:pStyle w:val="NoSpacing"/>
        <w:ind w:left="720" w:hanging="720"/>
        <w:jc w:val="left"/>
        <w:rPr>
          <w:rFonts w:ascii="Century Gothic" w:hAnsi="Century Gothic" w:cstheme="minorHAnsi"/>
        </w:rPr>
      </w:pPr>
    </w:p>
    <w:p w14:paraId="7472D0B6" w14:textId="77777777" w:rsidR="00856D8F" w:rsidRPr="00870A93" w:rsidRDefault="00856D8F" w:rsidP="00856D8F">
      <w:pPr>
        <w:pStyle w:val="NoSpacing"/>
        <w:numPr>
          <w:ilvl w:val="0"/>
          <w:numId w:val="38"/>
        </w:numPr>
        <w:jc w:val="left"/>
        <w:rPr>
          <w:rFonts w:ascii="Century Gothic" w:hAnsi="Century Gothic" w:cstheme="minorHAnsi"/>
        </w:rPr>
      </w:pPr>
      <w:r w:rsidRPr="00870A93">
        <w:rPr>
          <w:rFonts w:ascii="Century Gothic" w:hAnsi="Century Gothic" w:cstheme="minorHAnsi"/>
        </w:rPr>
        <w:t>Neglect</w:t>
      </w:r>
    </w:p>
    <w:p w14:paraId="73BDCC0D" w14:textId="77777777" w:rsidR="00856D8F" w:rsidRPr="00870A93" w:rsidRDefault="00856D8F" w:rsidP="00856D8F">
      <w:pPr>
        <w:pStyle w:val="NoSpacing"/>
        <w:numPr>
          <w:ilvl w:val="0"/>
          <w:numId w:val="38"/>
        </w:numPr>
        <w:jc w:val="left"/>
        <w:rPr>
          <w:rFonts w:ascii="Century Gothic" w:hAnsi="Century Gothic" w:cstheme="minorHAnsi"/>
        </w:rPr>
      </w:pPr>
      <w:r w:rsidRPr="00870A93">
        <w:rPr>
          <w:rFonts w:ascii="Century Gothic" w:hAnsi="Century Gothic" w:cstheme="minorHAnsi"/>
        </w:rPr>
        <w:t xml:space="preserve">Emotional </w:t>
      </w:r>
    </w:p>
    <w:p w14:paraId="534A0B54" w14:textId="77777777" w:rsidR="00856D8F" w:rsidRPr="00870A93" w:rsidRDefault="00856D8F" w:rsidP="00856D8F">
      <w:pPr>
        <w:pStyle w:val="NoSpacing"/>
        <w:numPr>
          <w:ilvl w:val="0"/>
          <w:numId w:val="38"/>
        </w:numPr>
        <w:jc w:val="left"/>
        <w:rPr>
          <w:rFonts w:ascii="Century Gothic" w:hAnsi="Century Gothic" w:cstheme="minorHAnsi"/>
        </w:rPr>
      </w:pPr>
      <w:r w:rsidRPr="00870A93">
        <w:rPr>
          <w:rFonts w:ascii="Century Gothic" w:hAnsi="Century Gothic" w:cstheme="minorHAnsi"/>
        </w:rPr>
        <w:t>Physical</w:t>
      </w:r>
    </w:p>
    <w:p w14:paraId="5AA1720D" w14:textId="77777777" w:rsidR="00856D8F" w:rsidRPr="00870A93" w:rsidRDefault="00856D8F" w:rsidP="00856D8F">
      <w:pPr>
        <w:pStyle w:val="NoSpacing"/>
        <w:jc w:val="left"/>
        <w:rPr>
          <w:rFonts w:ascii="Century Gothic" w:hAnsi="Century Gothic" w:cstheme="minorHAnsi"/>
        </w:rPr>
      </w:pPr>
    </w:p>
    <w:p w14:paraId="7EA14312"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2.6</w:t>
      </w:r>
      <w:r w:rsidRPr="00870A93">
        <w:rPr>
          <w:rFonts w:ascii="Century Gothic" w:hAnsi="Century Gothic" w:cstheme="minorHAnsi"/>
        </w:rPr>
        <w:tab/>
        <w:t xml:space="preserve">This policy sets out a clear and consistent framework for delivering this promise, in line with safeguarding legislation and statutory guidance. </w:t>
      </w:r>
    </w:p>
    <w:p w14:paraId="0B970E64" w14:textId="77777777" w:rsidR="00856D8F" w:rsidRPr="00870A93" w:rsidRDefault="00856D8F" w:rsidP="00856D8F">
      <w:pPr>
        <w:pStyle w:val="NoSpacing"/>
        <w:rPr>
          <w:rFonts w:ascii="Century Gothic" w:hAnsi="Century Gothic"/>
        </w:rPr>
      </w:pPr>
    </w:p>
    <w:p w14:paraId="3D0FC7C1" w14:textId="53286E1B" w:rsidR="00856D8F" w:rsidRPr="00870A93" w:rsidRDefault="00856D8F" w:rsidP="00856D8F">
      <w:pPr>
        <w:pStyle w:val="NoSpacing"/>
        <w:ind w:left="720" w:hanging="720"/>
        <w:rPr>
          <w:rFonts w:ascii="Century Gothic" w:hAnsi="Century Gothic"/>
        </w:rPr>
      </w:pPr>
      <w:r w:rsidRPr="00870A93">
        <w:rPr>
          <w:rFonts w:ascii="Century Gothic" w:hAnsi="Century Gothic"/>
        </w:rPr>
        <w:t>2.7</w:t>
      </w:r>
      <w:r w:rsidRPr="00870A93">
        <w:rPr>
          <w:rFonts w:ascii="Century Gothic" w:hAnsi="Century Gothic"/>
        </w:rPr>
        <w:tab/>
        <w:t xml:space="preserve">Within this document the term ‘staff’ should be broadly read as any adult working within the school, whether directly employed, providing a contracted service, a </w:t>
      </w:r>
      <w:r w:rsidR="00674D71" w:rsidRPr="00870A93">
        <w:rPr>
          <w:rFonts w:ascii="Century Gothic" w:hAnsi="Century Gothic"/>
        </w:rPr>
        <w:t>one-off</w:t>
      </w:r>
      <w:r w:rsidRPr="00870A93">
        <w:rPr>
          <w:rFonts w:ascii="Century Gothic" w:hAnsi="Century Gothic"/>
        </w:rPr>
        <w:t xml:space="preserve"> service such as a supply teacher or a volunteer.</w:t>
      </w:r>
    </w:p>
    <w:p w14:paraId="216EFE26" w14:textId="77777777" w:rsidR="00856D8F" w:rsidRPr="00870A93" w:rsidRDefault="00856D8F" w:rsidP="00856D8F">
      <w:pPr>
        <w:pStyle w:val="NoSpacing"/>
        <w:rPr>
          <w:rFonts w:ascii="Century Gothic" w:hAnsi="Century Gothic"/>
        </w:rPr>
      </w:pPr>
    </w:p>
    <w:p w14:paraId="3A18B2C6" w14:textId="77777777" w:rsidR="00856D8F" w:rsidRPr="00870A93" w:rsidRDefault="00856D8F" w:rsidP="00856D8F">
      <w:pPr>
        <w:pStyle w:val="NoSpacing"/>
        <w:jc w:val="left"/>
        <w:rPr>
          <w:rFonts w:ascii="Century Gothic" w:hAnsi="Century Gothic" w:cstheme="minorHAnsi"/>
        </w:rPr>
      </w:pPr>
      <w:r w:rsidRPr="00870A93">
        <w:rPr>
          <w:rFonts w:ascii="Century Gothic" w:hAnsi="Century Gothic" w:cstheme="minorHAnsi"/>
        </w:rPr>
        <w:t>2.8</w:t>
      </w:r>
      <w:r w:rsidRPr="00870A93">
        <w:rPr>
          <w:rFonts w:ascii="Century Gothic" w:hAnsi="Century Gothic" w:cstheme="minorHAnsi"/>
        </w:rPr>
        <w:tab/>
        <w:t xml:space="preserve">At Bell Lane Primary School and Children’s Centre we will ensure that: </w:t>
      </w:r>
    </w:p>
    <w:p w14:paraId="608F2DE5" w14:textId="77777777" w:rsidR="00856D8F" w:rsidRPr="00870A93" w:rsidRDefault="00856D8F" w:rsidP="00856D8F">
      <w:pPr>
        <w:pStyle w:val="NoSpacing"/>
        <w:jc w:val="left"/>
        <w:rPr>
          <w:rFonts w:ascii="Century Gothic" w:hAnsi="Century Gothic" w:cstheme="minorHAnsi"/>
        </w:rPr>
      </w:pPr>
    </w:p>
    <w:p w14:paraId="6FE08D78" w14:textId="77777777" w:rsidR="00856D8F" w:rsidRPr="00870A93" w:rsidRDefault="00856D8F" w:rsidP="00856D8F">
      <w:pPr>
        <w:pStyle w:val="NoSpacing"/>
        <w:numPr>
          <w:ilvl w:val="0"/>
          <w:numId w:val="39"/>
        </w:numPr>
        <w:jc w:val="left"/>
        <w:rPr>
          <w:rFonts w:ascii="Century Gothic" w:hAnsi="Century Gothic" w:cstheme="minorHAnsi"/>
        </w:rPr>
      </w:pPr>
      <w:r w:rsidRPr="00870A93">
        <w:rPr>
          <w:rFonts w:ascii="Century Gothic" w:hAnsi="Century Gothic" w:cstheme="minorHAnsi"/>
        </w:rPr>
        <w:t>Appropriate action is taken in a timely manner to safeguard and promote children’s welfare.</w:t>
      </w:r>
    </w:p>
    <w:p w14:paraId="14A02849" w14:textId="77777777" w:rsidR="00856D8F" w:rsidRPr="00870A93" w:rsidRDefault="00856D8F" w:rsidP="00856D8F">
      <w:pPr>
        <w:pStyle w:val="NoSpacing"/>
        <w:numPr>
          <w:ilvl w:val="0"/>
          <w:numId w:val="39"/>
        </w:numPr>
        <w:jc w:val="left"/>
        <w:rPr>
          <w:rFonts w:ascii="Century Gothic" w:hAnsi="Century Gothic" w:cstheme="minorHAnsi"/>
        </w:rPr>
      </w:pPr>
      <w:r w:rsidRPr="00870A93">
        <w:rPr>
          <w:rFonts w:ascii="Century Gothic" w:hAnsi="Century Gothic" w:cstheme="minorHAnsi"/>
        </w:rPr>
        <w:t>All staff are aware of their statutory responsibilities with respect to safeguarding.</w:t>
      </w:r>
    </w:p>
    <w:p w14:paraId="5F363D61" w14:textId="77777777" w:rsidR="00856D8F" w:rsidRPr="00870A93" w:rsidRDefault="00856D8F" w:rsidP="00856D8F">
      <w:pPr>
        <w:pStyle w:val="NoSpacing"/>
        <w:numPr>
          <w:ilvl w:val="0"/>
          <w:numId w:val="39"/>
        </w:numPr>
        <w:jc w:val="left"/>
        <w:rPr>
          <w:rFonts w:ascii="Century Gothic" w:hAnsi="Century Gothic" w:cstheme="minorHAnsi"/>
        </w:rPr>
      </w:pPr>
      <w:r w:rsidRPr="00870A93">
        <w:rPr>
          <w:rFonts w:ascii="Century Gothic" w:hAnsi="Century Gothic" w:cstheme="minorHAnsi"/>
        </w:rPr>
        <w:t>Staff are properly trained in recognising and reporting safeguarding issues.</w:t>
      </w:r>
    </w:p>
    <w:p w14:paraId="3EDD894E" w14:textId="77777777" w:rsidR="00856D8F" w:rsidRPr="00870A93" w:rsidRDefault="00856D8F" w:rsidP="00856D8F">
      <w:pPr>
        <w:pStyle w:val="NoSpacing"/>
        <w:jc w:val="left"/>
        <w:rPr>
          <w:rFonts w:ascii="Century Gothic" w:hAnsi="Century Gothic" w:cstheme="minorHAnsi"/>
        </w:rPr>
      </w:pPr>
    </w:p>
    <w:p w14:paraId="53E951B9" w14:textId="77777777" w:rsidR="00856D8F" w:rsidRPr="00870A93" w:rsidRDefault="00856D8F" w:rsidP="00856D8F">
      <w:pPr>
        <w:pStyle w:val="NoSpacing"/>
        <w:jc w:val="left"/>
        <w:rPr>
          <w:rFonts w:ascii="Century Gothic" w:hAnsi="Century Gothic" w:cstheme="minorHAnsi"/>
        </w:rPr>
      </w:pPr>
      <w:r w:rsidRPr="00870A93">
        <w:rPr>
          <w:rFonts w:ascii="Century Gothic" w:hAnsi="Century Gothic" w:cstheme="minorHAnsi"/>
        </w:rPr>
        <w:t>2.9</w:t>
      </w:r>
      <w:r w:rsidRPr="00870A93">
        <w:rPr>
          <w:rFonts w:ascii="Century Gothic" w:hAnsi="Century Gothic" w:cstheme="minorHAnsi"/>
        </w:rPr>
        <w:tab/>
        <w:t>We will:</w:t>
      </w:r>
    </w:p>
    <w:p w14:paraId="38F0FEA0" w14:textId="77777777" w:rsidR="00856D8F" w:rsidRPr="00870A93" w:rsidRDefault="00856D8F" w:rsidP="00856D8F">
      <w:pPr>
        <w:pStyle w:val="NoSpacing"/>
        <w:jc w:val="left"/>
        <w:rPr>
          <w:rFonts w:ascii="Century Gothic" w:hAnsi="Century Gothic" w:cstheme="minorHAnsi"/>
        </w:rPr>
      </w:pPr>
    </w:p>
    <w:p w14:paraId="1065007E" w14:textId="77777777" w:rsidR="00856D8F" w:rsidRPr="00870A93" w:rsidRDefault="00856D8F" w:rsidP="00856D8F">
      <w:pPr>
        <w:pStyle w:val="NoSpacing"/>
        <w:numPr>
          <w:ilvl w:val="0"/>
          <w:numId w:val="40"/>
        </w:numPr>
        <w:jc w:val="left"/>
        <w:rPr>
          <w:rFonts w:ascii="Century Gothic" w:hAnsi="Century Gothic" w:cstheme="minorHAnsi"/>
        </w:rPr>
      </w:pPr>
      <w:r w:rsidRPr="00870A93">
        <w:rPr>
          <w:rFonts w:ascii="Century Gothic" w:hAnsi="Century Gothic" w:cstheme="minorHAnsi"/>
        </w:rPr>
        <w:t>Create a culture of safer recruitment by adopting procedures that help deter, reject or identify people who might pose a risk to children.</w:t>
      </w:r>
    </w:p>
    <w:p w14:paraId="0DD09660" w14:textId="77777777" w:rsidR="00856D8F" w:rsidRPr="00870A93" w:rsidRDefault="00856D8F" w:rsidP="00856D8F">
      <w:pPr>
        <w:pStyle w:val="NoSpacing"/>
        <w:numPr>
          <w:ilvl w:val="0"/>
          <w:numId w:val="40"/>
        </w:numPr>
        <w:jc w:val="left"/>
        <w:rPr>
          <w:rFonts w:ascii="Century Gothic" w:hAnsi="Century Gothic" w:cstheme="minorHAnsi"/>
        </w:rPr>
      </w:pPr>
      <w:r w:rsidRPr="00870A93">
        <w:rPr>
          <w:rFonts w:ascii="Century Gothic" w:hAnsi="Century Gothic" w:cstheme="minorHAnsi"/>
        </w:rPr>
        <w:t>Teach pupils how to keep safe and recognise behaviour that is unacceptable.</w:t>
      </w:r>
    </w:p>
    <w:p w14:paraId="1625A7FC" w14:textId="77777777" w:rsidR="00856D8F" w:rsidRPr="00870A93" w:rsidRDefault="00856D8F" w:rsidP="00856D8F">
      <w:pPr>
        <w:pStyle w:val="NoSpacing"/>
        <w:numPr>
          <w:ilvl w:val="0"/>
          <w:numId w:val="40"/>
        </w:numPr>
        <w:jc w:val="left"/>
        <w:rPr>
          <w:rFonts w:ascii="Century Gothic" w:hAnsi="Century Gothic" w:cstheme="minorHAnsi"/>
        </w:rPr>
      </w:pPr>
      <w:r w:rsidRPr="00870A93">
        <w:rPr>
          <w:rFonts w:ascii="Century Gothic" w:hAnsi="Century Gothic" w:cstheme="minorHAnsi"/>
        </w:rPr>
        <w:t>Identify and make provision for any pupil that has been subject to abuse.</w:t>
      </w:r>
    </w:p>
    <w:p w14:paraId="3DAA307C" w14:textId="77777777" w:rsidR="00856D8F" w:rsidRPr="00870A93" w:rsidRDefault="00856D8F" w:rsidP="00856D8F">
      <w:pPr>
        <w:pStyle w:val="NoSpacing"/>
        <w:numPr>
          <w:ilvl w:val="0"/>
          <w:numId w:val="40"/>
        </w:numPr>
        <w:jc w:val="left"/>
        <w:rPr>
          <w:rFonts w:ascii="Century Gothic" w:hAnsi="Century Gothic" w:cstheme="minorHAnsi"/>
        </w:rPr>
      </w:pPr>
      <w:r w:rsidRPr="00870A93">
        <w:rPr>
          <w:rFonts w:ascii="Century Gothic" w:hAnsi="Century Gothic" w:cstheme="minorHAnsi"/>
        </w:rPr>
        <w:t>Ensure that members of the governing board, the headteacher and staff members understand their responsibilities under safeguarding legislation and statutory guidance, are alert to the signs of child abuse and know to refer concerns to the DSL.</w:t>
      </w:r>
    </w:p>
    <w:p w14:paraId="4512D8E4" w14:textId="77777777" w:rsidR="00856D8F" w:rsidRPr="00870A93" w:rsidRDefault="00856D8F" w:rsidP="00856D8F">
      <w:pPr>
        <w:pStyle w:val="NoSpacing"/>
        <w:numPr>
          <w:ilvl w:val="0"/>
          <w:numId w:val="40"/>
        </w:numPr>
        <w:jc w:val="left"/>
        <w:rPr>
          <w:rFonts w:ascii="Century Gothic" w:hAnsi="Century Gothic" w:cstheme="minorHAnsi"/>
        </w:rPr>
      </w:pPr>
      <w:r w:rsidRPr="00870A93">
        <w:rPr>
          <w:rFonts w:ascii="Century Gothic" w:hAnsi="Century Gothic" w:cstheme="minorHAnsi"/>
        </w:rPr>
        <w:t xml:space="preserve">Ensure that the headteacher and any new staff members and volunteers are only appointed when all the appropriate checks have been satisfactorily completed. </w:t>
      </w:r>
    </w:p>
    <w:p w14:paraId="7F17867B" w14:textId="77777777" w:rsidR="00856D8F" w:rsidRPr="00870A93" w:rsidRDefault="00856D8F" w:rsidP="00856D8F">
      <w:pPr>
        <w:pStyle w:val="Heading1"/>
        <w:jc w:val="left"/>
        <w:rPr>
          <w:rFonts w:ascii="Century Gothic" w:hAnsi="Century Gothic" w:cstheme="minorHAnsi"/>
          <w:b/>
          <w:bCs/>
        </w:rPr>
      </w:pPr>
      <w:r w:rsidRPr="00870A93">
        <w:rPr>
          <w:rFonts w:ascii="Century Gothic" w:hAnsi="Century Gothic" w:cstheme="minorHAnsi"/>
          <w:b/>
          <w:bCs/>
        </w:rPr>
        <w:lastRenderedPageBreak/>
        <w:t>3.</w:t>
      </w:r>
      <w:r w:rsidRPr="00870A93">
        <w:rPr>
          <w:rFonts w:ascii="Century Gothic" w:hAnsi="Century Gothic" w:cstheme="minorHAnsi"/>
          <w:b/>
          <w:bCs/>
        </w:rPr>
        <w:tab/>
        <w:t>Legal framework and Statutory Guidance</w:t>
      </w:r>
    </w:p>
    <w:p w14:paraId="448F0CDA" w14:textId="294974D2"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3.1</w:t>
      </w:r>
      <w:r w:rsidRPr="00870A93">
        <w:rPr>
          <w:rFonts w:ascii="Century Gothic" w:hAnsi="Century Gothic" w:cstheme="minorHAnsi"/>
        </w:rPr>
        <w:tab/>
        <w:t xml:space="preserve">This policy has been created with due regard to all relevant legislation and guidance and arrangements agreed and published by our 3 local safeguarding partners, the Barnet Safeguarding Children Partnership </w:t>
      </w:r>
      <w:hyperlink r:id="rId31" w:history="1">
        <w:r w:rsidRPr="00870A93">
          <w:rPr>
            <w:rFonts w:ascii="Century Gothic" w:hAnsi="Century Gothic" w:cstheme="minorHAnsi"/>
            <w:color w:val="0000FF"/>
            <w:u w:val="single"/>
          </w:rPr>
          <w:t>https://thebarnetscp.org.uk/bscp</w:t>
        </w:r>
      </w:hyperlink>
      <w:r w:rsidRPr="00870A93">
        <w:rPr>
          <w:rFonts w:ascii="Century Gothic" w:hAnsi="Century Gothic" w:cstheme="minorHAnsi"/>
        </w:rPr>
        <w:t xml:space="preserve">. </w:t>
      </w:r>
      <w:r w:rsidRPr="00870A93">
        <w:rPr>
          <w:rFonts w:ascii="Century Gothic" w:hAnsi="Century Gothic" w:cstheme="minorHAnsi"/>
        </w:rPr>
        <w:tab/>
        <w:t xml:space="preserve">This policy also meets requirements relating to safeguarding and welfare in the statutory framework for the Early Years Foundation Stage. Legislation and guidance </w:t>
      </w:r>
      <w:r w:rsidR="00674D71" w:rsidRPr="00870A93">
        <w:rPr>
          <w:rFonts w:ascii="Century Gothic" w:hAnsi="Century Gothic" w:cstheme="minorHAnsi"/>
        </w:rPr>
        <w:t>include</w:t>
      </w:r>
      <w:r w:rsidRPr="00870A93">
        <w:rPr>
          <w:rFonts w:ascii="Century Gothic" w:hAnsi="Century Gothic" w:cstheme="minorHAnsi"/>
        </w:rPr>
        <w:t>, but is not limited to, the following:</w:t>
      </w:r>
    </w:p>
    <w:p w14:paraId="3EECDDE3" w14:textId="77777777" w:rsidR="00856D8F" w:rsidRPr="00870A93" w:rsidRDefault="00856D8F" w:rsidP="00856D8F">
      <w:pPr>
        <w:pStyle w:val="NoSpacing"/>
        <w:ind w:left="720" w:hanging="720"/>
        <w:jc w:val="left"/>
        <w:rPr>
          <w:rFonts w:ascii="Century Gothic" w:hAnsi="Century Gothic" w:cstheme="minorHAnsi"/>
        </w:rPr>
      </w:pPr>
    </w:p>
    <w:p w14:paraId="20092D60" w14:textId="77777777" w:rsidR="00856D8F" w:rsidRPr="00870A93" w:rsidRDefault="00856D8F" w:rsidP="00856D8F">
      <w:pPr>
        <w:pStyle w:val="4Bulletedcopyblue"/>
        <w:ind w:left="1134" w:hanging="425"/>
        <w:rPr>
          <w:rFonts w:ascii="Century Gothic" w:hAnsi="Century Gothic"/>
          <w:sz w:val="22"/>
          <w:szCs w:val="22"/>
        </w:rPr>
      </w:pPr>
      <w:r w:rsidRPr="00870A93">
        <w:rPr>
          <w:rFonts w:ascii="Century Gothic" w:eastAsia="Arial" w:hAnsi="Century Gothic"/>
          <w:sz w:val="22"/>
          <w:szCs w:val="22"/>
          <w:lang w:val="en-GB"/>
        </w:rPr>
        <w:t xml:space="preserve">The Department for Education’s statutory guidance </w:t>
      </w:r>
      <w:hyperlink r:id="rId32" w:history="1">
        <w:r w:rsidRPr="00870A93">
          <w:rPr>
            <w:rStyle w:val="Hyperlink"/>
            <w:rFonts w:ascii="Century Gothic" w:hAnsi="Century Gothic"/>
            <w:sz w:val="22"/>
            <w:szCs w:val="22"/>
          </w:rPr>
          <w:t>Keeping Children Safe in Education (2020)</w:t>
        </w:r>
      </w:hyperlink>
      <w:r w:rsidRPr="00870A93">
        <w:rPr>
          <w:rFonts w:ascii="Century Gothic" w:eastAsia="Arial" w:hAnsi="Century Gothic"/>
          <w:sz w:val="22"/>
          <w:szCs w:val="22"/>
          <w:lang w:val="en-GB"/>
        </w:rPr>
        <w:t xml:space="preserve"> and </w:t>
      </w:r>
      <w:hyperlink r:id="rId33" w:history="1">
        <w:r w:rsidRPr="00870A93">
          <w:rPr>
            <w:rStyle w:val="Hyperlink"/>
            <w:rFonts w:ascii="Century Gothic" w:hAnsi="Century Gothic"/>
            <w:sz w:val="22"/>
            <w:szCs w:val="22"/>
          </w:rPr>
          <w:t>Working Together to Safeguard Children (2018)</w:t>
        </w:r>
      </w:hyperlink>
      <w:r w:rsidRPr="00870A93">
        <w:rPr>
          <w:rFonts w:ascii="Century Gothic" w:eastAsia="Arial" w:hAnsi="Century Gothic"/>
          <w:sz w:val="22"/>
          <w:szCs w:val="22"/>
          <w:lang w:val="en-GB"/>
        </w:rPr>
        <w:t xml:space="preserve">, and the </w:t>
      </w:r>
      <w:hyperlink r:id="rId34" w:history="1">
        <w:r w:rsidRPr="00870A93">
          <w:rPr>
            <w:rStyle w:val="Hyperlink"/>
            <w:rFonts w:ascii="Century Gothic" w:hAnsi="Century Gothic"/>
            <w:sz w:val="22"/>
            <w:szCs w:val="22"/>
            <w:lang w:val="en-GB"/>
          </w:rPr>
          <w:t>Governance Handbook</w:t>
        </w:r>
      </w:hyperlink>
      <w:r w:rsidRPr="00870A93">
        <w:rPr>
          <w:rFonts w:ascii="Century Gothic" w:eastAsia="Arial" w:hAnsi="Century Gothic"/>
          <w:sz w:val="22"/>
          <w:szCs w:val="22"/>
          <w:lang w:val="en-GB"/>
        </w:rPr>
        <w:t xml:space="preserve">. </w:t>
      </w:r>
    </w:p>
    <w:p w14:paraId="1B1E8289" w14:textId="77777777" w:rsidR="00856D8F" w:rsidRPr="00870A93" w:rsidRDefault="00856D8F" w:rsidP="00856D8F">
      <w:pPr>
        <w:pStyle w:val="4Bulletedcopyblue"/>
        <w:ind w:left="1134" w:hanging="425"/>
        <w:rPr>
          <w:rFonts w:ascii="Century Gothic" w:hAnsi="Century Gothic"/>
          <w:sz w:val="22"/>
          <w:szCs w:val="22"/>
        </w:rPr>
      </w:pPr>
      <w:r w:rsidRPr="00870A93">
        <w:rPr>
          <w:rFonts w:ascii="Century Gothic" w:hAnsi="Century Gothic"/>
          <w:sz w:val="22"/>
          <w:szCs w:val="22"/>
        </w:rPr>
        <w:t xml:space="preserve">The Department of Education statutory guidance Sexual Violence and Harassment between children in school and colleges </w:t>
      </w:r>
      <w:hyperlink r:id="rId35" w:history="1">
        <w:r w:rsidRPr="00870A93">
          <w:rPr>
            <w:rStyle w:val="Hyperlink"/>
            <w:rFonts w:ascii="Century Gothic" w:hAnsi="Century Gothic"/>
            <w:sz w:val="22"/>
            <w:szCs w:val="22"/>
          </w:rPr>
          <w:t>https://assets.publishing.service.gov.uk/government/uploads/system/uploads/attachment_data/file/1014224/Sexual_violence_and_sexual_harassment_between_children_in_schools_and_colleges.pdf</w:t>
        </w:r>
      </w:hyperlink>
      <w:r w:rsidRPr="00870A93">
        <w:rPr>
          <w:rFonts w:ascii="Century Gothic" w:hAnsi="Century Gothic"/>
          <w:sz w:val="22"/>
          <w:szCs w:val="22"/>
        </w:rPr>
        <w:t xml:space="preserve"> </w:t>
      </w:r>
    </w:p>
    <w:p w14:paraId="7C828042" w14:textId="77777777" w:rsidR="00856D8F" w:rsidRPr="00870A93" w:rsidRDefault="00856D8F" w:rsidP="00856D8F">
      <w:pPr>
        <w:pStyle w:val="4Bulletedcopyblue"/>
        <w:ind w:left="1134" w:hanging="425"/>
        <w:rPr>
          <w:rFonts w:ascii="Century Gothic" w:hAnsi="Century Gothic"/>
          <w:sz w:val="22"/>
          <w:szCs w:val="22"/>
        </w:rPr>
      </w:pPr>
      <w:r w:rsidRPr="00870A93">
        <w:rPr>
          <w:rFonts w:ascii="Century Gothic" w:hAnsi="Century Gothic"/>
          <w:sz w:val="22"/>
          <w:szCs w:val="22"/>
        </w:rPr>
        <w:t xml:space="preserve">Section 175 of the </w:t>
      </w:r>
      <w:hyperlink r:id="rId36" w:history="1">
        <w:r w:rsidRPr="00870A93">
          <w:rPr>
            <w:rStyle w:val="Hyperlink"/>
            <w:rFonts w:ascii="Century Gothic" w:eastAsia="Arial" w:hAnsi="Century Gothic"/>
            <w:sz w:val="22"/>
            <w:szCs w:val="22"/>
          </w:rPr>
          <w:t>Education Act 2002</w:t>
        </w:r>
      </w:hyperlink>
      <w:r w:rsidRPr="00870A93">
        <w:rPr>
          <w:rFonts w:ascii="Century Gothic" w:hAnsi="Century Gothic"/>
          <w:sz w:val="22"/>
          <w:szCs w:val="22"/>
        </w:rPr>
        <w:t>, which places a duty on schools and local authorities to safeguard and promote the welfare of pupils</w:t>
      </w:r>
    </w:p>
    <w:p w14:paraId="357F508C" w14:textId="77777777" w:rsidR="00856D8F" w:rsidRPr="00870A93" w:rsidRDefault="00C32E75" w:rsidP="00856D8F">
      <w:pPr>
        <w:pStyle w:val="4Bulletedcopyblue"/>
        <w:ind w:left="1134" w:hanging="425"/>
        <w:rPr>
          <w:rFonts w:ascii="Century Gothic" w:hAnsi="Century Gothic"/>
          <w:sz w:val="22"/>
          <w:szCs w:val="22"/>
        </w:rPr>
      </w:pPr>
      <w:hyperlink r:id="rId37" w:history="1">
        <w:r w:rsidR="00856D8F" w:rsidRPr="00870A93">
          <w:rPr>
            <w:rStyle w:val="Hyperlink"/>
            <w:rFonts w:ascii="Century Gothic" w:eastAsia="Arial" w:hAnsi="Century Gothic"/>
            <w:sz w:val="22"/>
            <w:szCs w:val="22"/>
          </w:rPr>
          <w:t>The School Staffing (England) Regulations 2009</w:t>
        </w:r>
      </w:hyperlink>
      <w:r w:rsidR="00856D8F" w:rsidRPr="00870A93">
        <w:rPr>
          <w:rFonts w:ascii="Century Gothic" w:hAnsi="Century Gothic"/>
          <w:sz w:val="22"/>
          <w:szCs w:val="22"/>
        </w:rPr>
        <w:t>, which set out what must be recorded on the single central record and the requirement for at least one person conducting an interview to be trained in safer recruitment techniques</w:t>
      </w:r>
    </w:p>
    <w:p w14:paraId="7041EC57" w14:textId="77777777" w:rsidR="00856D8F" w:rsidRPr="00870A93" w:rsidRDefault="00C32E75" w:rsidP="00856D8F">
      <w:pPr>
        <w:pStyle w:val="4Bulletedcopyblue"/>
        <w:ind w:left="1134" w:hanging="425"/>
        <w:rPr>
          <w:rFonts w:ascii="Century Gothic" w:hAnsi="Century Gothic"/>
          <w:sz w:val="22"/>
          <w:szCs w:val="22"/>
        </w:rPr>
      </w:pPr>
      <w:hyperlink r:id="rId38" w:history="1">
        <w:r w:rsidR="00856D8F" w:rsidRPr="00870A93">
          <w:rPr>
            <w:rStyle w:val="Hyperlink"/>
            <w:rFonts w:ascii="Century Gothic" w:eastAsia="Arial" w:hAnsi="Century Gothic"/>
            <w:sz w:val="22"/>
            <w:szCs w:val="22"/>
          </w:rPr>
          <w:t>The Children Act 1989</w:t>
        </w:r>
      </w:hyperlink>
      <w:r w:rsidR="00856D8F" w:rsidRPr="00870A93">
        <w:rPr>
          <w:rFonts w:ascii="Century Gothic" w:hAnsi="Century Gothic"/>
          <w:sz w:val="22"/>
          <w:szCs w:val="22"/>
        </w:rPr>
        <w:t xml:space="preserve"> (and </w:t>
      </w:r>
      <w:hyperlink r:id="rId39" w:history="1">
        <w:r w:rsidR="00856D8F" w:rsidRPr="00870A93">
          <w:rPr>
            <w:rStyle w:val="Hyperlink"/>
            <w:rFonts w:ascii="Century Gothic" w:eastAsia="Arial" w:hAnsi="Century Gothic"/>
            <w:sz w:val="22"/>
            <w:szCs w:val="22"/>
          </w:rPr>
          <w:t>2004 amendment</w:t>
        </w:r>
      </w:hyperlink>
      <w:r w:rsidR="00856D8F" w:rsidRPr="00870A93">
        <w:rPr>
          <w:rFonts w:ascii="Century Gothic" w:hAnsi="Century Gothic"/>
          <w:sz w:val="22"/>
          <w:szCs w:val="22"/>
        </w:rPr>
        <w:t>), which provides a framework for the care and protection of children</w:t>
      </w:r>
    </w:p>
    <w:p w14:paraId="2C14AB82" w14:textId="77777777" w:rsidR="00856D8F" w:rsidRPr="00870A93" w:rsidRDefault="00856D8F" w:rsidP="00856D8F">
      <w:pPr>
        <w:pStyle w:val="4Bulletedcopyblue"/>
        <w:ind w:left="1134" w:hanging="425"/>
        <w:rPr>
          <w:rFonts w:ascii="Century Gothic" w:hAnsi="Century Gothic"/>
          <w:sz w:val="22"/>
          <w:szCs w:val="22"/>
        </w:rPr>
      </w:pPr>
      <w:r w:rsidRPr="00870A93">
        <w:rPr>
          <w:rFonts w:ascii="Century Gothic" w:hAnsi="Century Gothic"/>
          <w:sz w:val="22"/>
          <w:szCs w:val="22"/>
        </w:rPr>
        <w:t xml:space="preserve">Section 5B(11) of the Female Genital Mutilation Act 2003, as inserted by section 74 of the </w:t>
      </w:r>
      <w:hyperlink r:id="rId40" w:history="1">
        <w:r w:rsidRPr="00870A93">
          <w:rPr>
            <w:rStyle w:val="Hyperlink"/>
            <w:rFonts w:ascii="Century Gothic" w:eastAsia="Arial" w:hAnsi="Century Gothic"/>
            <w:sz w:val="22"/>
            <w:szCs w:val="22"/>
          </w:rPr>
          <w:t>Serious Crime Act 2015</w:t>
        </w:r>
      </w:hyperlink>
      <w:r w:rsidRPr="00870A93">
        <w:rPr>
          <w:rFonts w:ascii="Century Gothic" w:hAnsi="Century Gothic"/>
          <w:sz w:val="22"/>
          <w:szCs w:val="22"/>
        </w:rPr>
        <w:t>, which places a statutory duty on teachers to report to the police where they discover that female genital mutilation (FGM) appears to have been carried out on a girl under 18</w:t>
      </w:r>
    </w:p>
    <w:p w14:paraId="30047544" w14:textId="77777777" w:rsidR="00856D8F" w:rsidRPr="00870A93" w:rsidRDefault="00C32E75" w:rsidP="00856D8F">
      <w:pPr>
        <w:pStyle w:val="4Bulletedcopyblue"/>
        <w:ind w:left="1134" w:hanging="425"/>
        <w:rPr>
          <w:rFonts w:ascii="Century Gothic" w:hAnsi="Century Gothic"/>
          <w:sz w:val="22"/>
          <w:szCs w:val="22"/>
        </w:rPr>
      </w:pPr>
      <w:hyperlink r:id="rId41" w:history="1">
        <w:r w:rsidR="00856D8F" w:rsidRPr="00870A93">
          <w:rPr>
            <w:rStyle w:val="Hyperlink"/>
            <w:rFonts w:ascii="Century Gothic" w:eastAsia="Arial" w:hAnsi="Century Gothic"/>
            <w:sz w:val="22"/>
            <w:szCs w:val="22"/>
          </w:rPr>
          <w:t>Statutory guidance on FGM</w:t>
        </w:r>
      </w:hyperlink>
      <w:r w:rsidR="00856D8F" w:rsidRPr="00870A93">
        <w:rPr>
          <w:rFonts w:ascii="Century Gothic" w:hAnsi="Century Gothic"/>
          <w:sz w:val="22"/>
          <w:szCs w:val="22"/>
        </w:rPr>
        <w:t xml:space="preserve">, which sets out responsibilities with regards to safeguarding and supporting girls affected by FGM </w:t>
      </w:r>
    </w:p>
    <w:p w14:paraId="36137FC8" w14:textId="77777777" w:rsidR="00856D8F" w:rsidRPr="00870A93" w:rsidRDefault="00C32E75" w:rsidP="00856D8F">
      <w:pPr>
        <w:pStyle w:val="4Bulletedcopyblue"/>
        <w:ind w:left="1134" w:hanging="425"/>
        <w:rPr>
          <w:rFonts w:ascii="Century Gothic" w:hAnsi="Century Gothic"/>
          <w:sz w:val="22"/>
          <w:szCs w:val="22"/>
        </w:rPr>
      </w:pPr>
      <w:hyperlink r:id="rId42" w:history="1">
        <w:r w:rsidR="00856D8F" w:rsidRPr="00870A93">
          <w:rPr>
            <w:rStyle w:val="Hyperlink"/>
            <w:rFonts w:ascii="Century Gothic" w:eastAsia="Arial" w:hAnsi="Century Gothic"/>
            <w:sz w:val="22"/>
            <w:szCs w:val="22"/>
          </w:rPr>
          <w:t>The Rehabilitation of Offenders Act 1974</w:t>
        </w:r>
      </w:hyperlink>
      <w:r w:rsidR="00856D8F" w:rsidRPr="00870A93">
        <w:rPr>
          <w:rFonts w:ascii="Century Gothic" w:hAnsi="Century Gothic"/>
          <w:sz w:val="22"/>
          <w:szCs w:val="22"/>
        </w:rPr>
        <w:t>, which outlines when people with criminal convictions can work with children</w:t>
      </w:r>
    </w:p>
    <w:p w14:paraId="2519D979" w14:textId="77777777" w:rsidR="00856D8F" w:rsidRPr="00870A93" w:rsidRDefault="00856D8F" w:rsidP="00856D8F">
      <w:pPr>
        <w:pStyle w:val="4Bulletedcopyblue"/>
        <w:ind w:left="1134" w:hanging="425"/>
        <w:rPr>
          <w:rFonts w:ascii="Century Gothic" w:hAnsi="Century Gothic"/>
          <w:sz w:val="22"/>
          <w:szCs w:val="22"/>
        </w:rPr>
      </w:pPr>
      <w:r w:rsidRPr="00870A93">
        <w:rPr>
          <w:rFonts w:ascii="Century Gothic" w:hAnsi="Century Gothic"/>
          <w:sz w:val="22"/>
          <w:szCs w:val="22"/>
        </w:rPr>
        <w:t xml:space="preserve">Schedule 4 of the </w:t>
      </w:r>
      <w:hyperlink r:id="rId43" w:history="1">
        <w:r w:rsidRPr="00870A93">
          <w:rPr>
            <w:rStyle w:val="Hyperlink"/>
            <w:rFonts w:ascii="Century Gothic" w:eastAsia="Arial" w:hAnsi="Century Gothic"/>
            <w:sz w:val="22"/>
            <w:szCs w:val="22"/>
          </w:rPr>
          <w:t>Safeguarding Vulnerable Groups Act 2006</w:t>
        </w:r>
      </w:hyperlink>
      <w:r w:rsidRPr="00870A93">
        <w:rPr>
          <w:rFonts w:ascii="Century Gothic" w:hAnsi="Century Gothic"/>
          <w:sz w:val="22"/>
          <w:szCs w:val="22"/>
        </w:rPr>
        <w:t>, which defines what ‘regulated activity’ is in relation to children</w:t>
      </w:r>
    </w:p>
    <w:p w14:paraId="6BB8CB2D" w14:textId="77777777" w:rsidR="00856D8F" w:rsidRPr="00870A93" w:rsidRDefault="00C32E75" w:rsidP="00856D8F">
      <w:pPr>
        <w:pStyle w:val="4Bulletedcopyblue"/>
        <w:ind w:left="1134" w:hanging="425"/>
        <w:rPr>
          <w:rFonts w:ascii="Century Gothic" w:hAnsi="Century Gothic"/>
          <w:sz w:val="22"/>
          <w:szCs w:val="22"/>
        </w:rPr>
      </w:pPr>
      <w:hyperlink r:id="rId44" w:history="1">
        <w:r w:rsidR="00856D8F" w:rsidRPr="00870A93">
          <w:rPr>
            <w:rStyle w:val="Hyperlink"/>
            <w:rFonts w:ascii="Century Gothic" w:eastAsia="Arial" w:hAnsi="Century Gothic"/>
            <w:sz w:val="22"/>
            <w:szCs w:val="22"/>
          </w:rPr>
          <w:t>Statutory guidance on the Prevent duty</w:t>
        </w:r>
      </w:hyperlink>
      <w:r w:rsidR="00856D8F" w:rsidRPr="00870A93">
        <w:rPr>
          <w:rFonts w:ascii="Century Gothic" w:hAnsi="Century Gothic"/>
          <w:sz w:val="22"/>
          <w:szCs w:val="22"/>
        </w:rPr>
        <w:t>, which explains schools’ duties under the Counter-Terrorism and Security Act 2015 with respect to protecting people from the risk of radicalisation and extremism</w:t>
      </w:r>
    </w:p>
    <w:p w14:paraId="2B575D7B" w14:textId="77777777" w:rsidR="00856D8F" w:rsidRPr="00870A93" w:rsidRDefault="00856D8F" w:rsidP="00856D8F">
      <w:pPr>
        <w:pStyle w:val="4Bulletedcopyblue"/>
        <w:ind w:left="1134" w:hanging="425"/>
        <w:rPr>
          <w:rFonts w:ascii="Century Gothic" w:hAnsi="Century Gothic"/>
          <w:sz w:val="22"/>
          <w:szCs w:val="22"/>
        </w:rPr>
      </w:pPr>
      <w:r w:rsidRPr="00870A93">
        <w:rPr>
          <w:rFonts w:ascii="Century Gothic" w:hAnsi="Century Gothic"/>
          <w:sz w:val="22"/>
          <w:szCs w:val="22"/>
        </w:rPr>
        <w:t xml:space="preserve">The </w:t>
      </w:r>
      <w:hyperlink r:id="rId45" w:history="1">
        <w:r w:rsidRPr="00870A93">
          <w:rPr>
            <w:rStyle w:val="Hyperlink"/>
            <w:rFonts w:ascii="Century Gothic" w:eastAsia="Arial" w:hAnsi="Century Gothic"/>
            <w:sz w:val="22"/>
            <w:szCs w:val="22"/>
          </w:rPr>
          <w:t>Childcare (Disqualification) and Childcare (Early Years Provision Free of Charge) (Extended Entitlement) (Amendment) Regulations 2018</w:t>
        </w:r>
      </w:hyperlink>
      <w:r w:rsidRPr="00870A93">
        <w:rPr>
          <w:rFonts w:ascii="Century Gothic" w:hAnsi="Century Gothic"/>
          <w:sz w:val="22"/>
          <w:szCs w:val="22"/>
        </w:rPr>
        <w:t xml:space="preserve"> (referred to in this policy as the “2018 Childcare Disqualification Regulations”) and </w:t>
      </w:r>
      <w:hyperlink r:id="rId46" w:history="1">
        <w:r w:rsidRPr="00870A93">
          <w:rPr>
            <w:rStyle w:val="Hyperlink"/>
            <w:rFonts w:ascii="Century Gothic" w:eastAsia="Arial" w:hAnsi="Century Gothic"/>
            <w:sz w:val="22"/>
            <w:szCs w:val="22"/>
          </w:rPr>
          <w:t>Childcare Act 2006</w:t>
        </w:r>
      </w:hyperlink>
      <w:r w:rsidRPr="00870A93">
        <w:rPr>
          <w:rFonts w:ascii="Century Gothic" w:hAnsi="Century Gothic"/>
          <w:sz w:val="22"/>
          <w:szCs w:val="22"/>
        </w:rPr>
        <w:t>, which set out who is disqualified from working with children</w:t>
      </w:r>
    </w:p>
    <w:p w14:paraId="51AA1352" w14:textId="77777777" w:rsidR="00856D8F" w:rsidRPr="00870A93" w:rsidRDefault="00856D8F" w:rsidP="00856D8F">
      <w:pPr>
        <w:pStyle w:val="4Bulletedcopyblue"/>
        <w:ind w:left="1134" w:hanging="425"/>
        <w:rPr>
          <w:rFonts w:ascii="Century Gothic" w:hAnsi="Century Gothic"/>
          <w:sz w:val="22"/>
          <w:szCs w:val="22"/>
        </w:rPr>
      </w:pPr>
      <w:r w:rsidRPr="00870A93">
        <w:rPr>
          <w:rFonts w:ascii="Century Gothic" w:hAnsi="Century Gothic"/>
          <w:sz w:val="22"/>
          <w:szCs w:val="22"/>
        </w:rPr>
        <w:t xml:space="preserve">This policy also meets requirements relating to safeguarding and welfare in the </w:t>
      </w:r>
      <w:hyperlink r:id="rId47" w:history="1">
        <w:r w:rsidRPr="00870A93">
          <w:rPr>
            <w:rStyle w:val="Hyperlink"/>
            <w:rFonts w:ascii="Century Gothic" w:hAnsi="Century Gothic"/>
            <w:sz w:val="22"/>
            <w:szCs w:val="22"/>
            <w:lang w:val="en-GB"/>
          </w:rPr>
          <w:t>statutory framework for the Early Years Foundation Stage</w:t>
        </w:r>
      </w:hyperlink>
      <w:r w:rsidRPr="00870A93">
        <w:rPr>
          <w:rFonts w:ascii="Century Gothic" w:hAnsi="Century Gothic"/>
          <w:sz w:val="22"/>
          <w:szCs w:val="22"/>
        </w:rPr>
        <w:t>.</w:t>
      </w:r>
    </w:p>
    <w:p w14:paraId="04B41040" w14:textId="77777777" w:rsidR="00856D8F" w:rsidRPr="00870A93" w:rsidRDefault="00856D8F" w:rsidP="00856D8F">
      <w:pPr>
        <w:pStyle w:val="NoSpacing"/>
        <w:numPr>
          <w:ilvl w:val="0"/>
          <w:numId w:val="41"/>
        </w:numPr>
        <w:rPr>
          <w:rFonts w:ascii="Century Gothic" w:hAnsi="Century Gothic" w:cstheme="minorHAnsi"/>
        </w:rPr>
      </w:pPr>
      <w:r w:rsidRPr="00870A93">
        <w:rPr>
          <w:rFonts w:ascii="Century Gothic" w:hAnsi="Century Gothic" w:cstheme="minorHAnsi"/>
        </w:rPr>
        <w:t>The Education (School Teachers’ Appraisal) (England) Regulations 2012 (as amended)</w:t>
      </w:r>
    </w:p>
    <w:p w14:paraId="0AE02A77" w14:textId="77777777" w:rsidR="00856D8F" w:rsidRPr="00870A93" w:rsidRDefault="00856D8F" w:rsidP="00856D8F">
      <w:pPr>
        <w:pStyle w:val="NoSpacing"/>
        <w:numPr>
          <w:ilvl w:val="0"/>
          <w:numId w:val="41"/>
        </w:numPr>
        <w:rPr>
          <w:rFonts w:ascii="Century Gothic" w:hAnsi="Century Gothic" w:cstheme="minorHAnsi"/>
        </w:rPr>
      </w:pPr>
      <w:r w:rsidRPr="00870A93">
        <w:rPr>
          <w:rFonts w:ascii="Century Gothic" w:hAnsi="Century Gothic" w:cstheme="minorHAnsi"/>
        </w:rPr>
        <w:t>Sexual Offences Act 2003</w:t>
      </w:r>
    </w:p>
    <w:p w14:paraId="54C9C815" w14:textId="77777777" w:rsidR="00856D8F" w:rsidRPr="00870A93" w:rsidRDefault="00856D8F" w:rsidP="00856D8F">
      <w:pPr>
        <w:pStyle w:val="NoSpacing"/>
        <w:numPr>
          <w:ilvl w:val="0"/>
          <w:numId w:val="41"/>
        </w:numPr>
        <w:rPr>
          <w:rFonts w:ascii="Century Gothic" w:hAnsi="Century Gothic" w:cstheme="minorHAnsi"/>
        </w:rPr>
      </w:pPr>
      <w:r w:rsidRPr="00870A93">
        <w:rPr>
          <w:rFonts w:ascii="Century Gothic" w:hAnsi="Century Gothic" w:cstheme="minorHAnsi"/>
        </w:rPr>
        <w:t>The General Data Protection Regulation (GDPR)</w:t>
      </w:r>
    </w:p>
    <w:p w14:paraId="5C0DB7F3" w14:textId="77777777" w:rsidR="00856D8F" w:rsidRPr="00870A93" w:rsidRDefault="00856D8F" w:rsidP="00856D8F">
      <w:pPr>
        <w:pStyle w:val="NoSpacing"/>
        <w:numPr>
          <w:ilvl w:val="0"/>
          <w:numId w:val="41"/>
        </w:numPr>
        <w:rPr>
          <w:rFonts w:ascii="Century Gothic" w:hAnsi="Century Gothic" w:cstheme="minorHAnsi"/>
        </w:rPr>
      </w:pPr>
      <w:r w:rsidRPr="00870A93">
        <w:rPr>
          <w:rFonts w:ascii="Century Gothic" w:hAnsi="Century Gothic" w:cstheme="minorHAnsi"/>
        </w:rPr>
        <w:lastRenderedPageBreak/>
        <w:t>Data Protection Act 2018</w:t>
      </w:r>
    </w:p>
    <w:p w14:paraId="1556DBD1" w14:textId="77777777" w:rsidR="00856D8F" w:rsidRPr="00870A93" w:rsidRDefault="00856D8F" w:rsidP="00856D8F">
      <w:pPr>
        <w:pStyle w:val="NoSpacing"/>
        <w:numPr>
          <w:ilvl w:val="0"/>
          <w:numId w:val="41"/>
        </w:numPr>
        <w:rPr>
          <w:rFonts w:ascii="Century Gothic" w:hAnsi="Century Gothic" w:cstheme="minorHAnsi"/>
        </w:rPr>
      </w:pPr>
      <w:r w:rsidRPr="00870A93">
        <w:rPr>
          <w:rFonts w:ascii="Century Gothic" w:hAnsi="Century Gothic" w:cstheme="minorHAnsi"/>
        </w:rPr>
        <w:t xml:space="preserve">Voyeurism (Offences) Act 2019 </w:t>
      </w:r>
    </w:p>
    <w:p w14:paraId="403BA20A" w14:textId="77777777" w:rsidR="00856D8F" w:rsidRPr="00870A93" w:rsidRDefault="00856D8F" w:rsidP="00856D8F">
      <w:pPr>
        <w:pStyle w:val="NoSpacing"/>
        <w:numPr>
          <w:ilvl w:val="0"/>
          <w:numId w:val="41"/>
        </w:numPr>
        <w:rPr>
          <w:rFonts w:ascii="Century Gothic" w:hAnsi="Century Gothic" w:cstheme="minorHAnsi"/>
        </w:rPr>
      </w:pPr>
      <w:r w:rsidRPr="00870A93">
        <w:rPr>
          <w:rFonts w:ascii="Century Gothic" w:hAnsi="Century Gothic" w:cstheme="minorHAnsi"/>
        </w:rPr>
        <w:t>HM Government (2013) ‘Multi-agency practice guidelines: Handling cases of Forced Marriage’</w:t>
      </w:r>
    </w:p>
    <w:p w14:paraId="4AC42D8D" w14:textId="77777777" w:rsidR="00856D8F" w:rsidRPr="00870A93" w:rsidRDefault="00856D8F" w:rsidP="00856D8F">
      <w:pPr>
        <w:pStyle w:val="NoSpacing"/>
        <w:ind w:left="1080"/>
        <w:rPr>
          <w:rFonts w:ascii="Century Gothic" w:hAnsi="Century Gothic" w:cstheme="minorHAnsi"/>
        </w:rPr>
      </w:pPr>
    </w:p>
    <w:p w14:paraId="631464D8" w14:textId="77777777" w:rsidR="00856D8F" w:rsidRPr="00870A93" w:rsidRDefault="00856D8F" w:rsidP="00856D8F">
      <w:pPr>
        <w:pStyle w:val="NoSpacing"/>
        <w:ind w:firstLine="720"/>
        <w:rPr>
          <w:rFonts w:ascii="Century Gothic" w:hAnsi="Century Gothic" w:cstheme="minorHAnsi"/>
          <w:b/>
          <w:bCs/>
        </w:rPr>
      </w:pPr>
      <w:r w:rsidRPr="00870A93">
        <w:rPr>
          <w:rFonts w:ascii="Century Gothic" w:hAnsi="Century Gothic" w:cstheme="minorHAnsi"/>
          <w:b/>
          <w:bCs/>
        </w:rPr>
        <w:t>Non-statutory guidance</w:t>
      </w:r>
    </w:p>
    <w:p w14:paraId="206D9E85" w14:textId="77777777" w:rsidR="00856D8F" w:rsidRPr="00870A93" w:rsidRDefault="00856D8F" w:rsidP="00856D8F">
      <w:pPr>
        <w:pStyle w:val="NoSpacing"/>
        <w:numPr>
          <w:ilvl w:val="0"/>
          <w:numId w:val="42"/>
        </w:numPr>
        <w:rPr>
          <w:rFonts w:ascii="Century Gothic" w:hAnsi="Century Gothic" w:cstheme="minorHAnsi"/>
        </w:rPr>
      </w:pPr>
      <w:r w:rsidRPr="00870A93">
        <w:rPr>
          <w:rFonts w:ascii="Century Gothic" w:hAnsi="Century Gothic" w:cstheme="minorHAnsi"/>
        </w:rPr>
        <w:t xml:space="preserve">DfE (2015) ‘What to do if you’re worried a child is being abused’ </w:t>
      </w:r>
    </w:p>
    <w:p w14:paraId="286704F2" w14:textId="77777777" w:rsidR="00856D8F" w:rsidRPr="00870A93" w:rsidRDefault="00856D8F" w:rsidP="00856D8F">
      <w:pPr>
        <w:pStyle w:val="NoSpacing"/>
        <w:numPr>
          <w:ilvl w:val="0"/>
          <w:numId w:val="42"/>
        </w:numPr>
        <w:rPr>
          <w:rFonts w:ascii="Century Gothic" w:hAnsi="Century Gothic" w:cstheme="minorHAnsi"/>
        </w:rPr>
      </w:pPr>
      <w:r w:rsidRPr="00870A93">
        <w:rPr>
          <w:rFonts w:ascii="Century Gothic" w:hAnsi="Century Gothic" w:cstheme="minorHAnsi"/>
        </w:rPr>
        <w:t>DfE (2018) ‘Information sharing’</w:t>
      </w:r>
    </w:p>
    <w:p w14:paraId="13358D56" w14:textId="77777777" w:rsidR="00856D8F" w:rsidRPr="00870A93" w:rsidRDefault="00856D8F" w:rsidP="00856D8F">
      <w:pPr>
        <w:pStyle w:val="NoSpacing"/>
        <w:numPr>
          <w:ilvl w:val="0"/>
          <w:numId w:val="42"/>
        </w:numPr>
        <w:rPr>
          <w:rFonts w:ascii="Century Gothic" w:hAnsi="Century Gothic" w:cstheme="minorHAnsi"/>
        </w:rPr>
      </w:pPr>
      <w:r w:rsidRPr="00870A93">
        <w:rPr>
          <w:rFonts w:ascii="Century Gothic" w:hAnsi="Century Gothic" w:cstheme="minorHAnsi"/>
        </w:rPr>
        <w:t xml:space="preserve">DfE (2017) ‘Child sexual exploitation’ </w:t>
      </w:r>
    </w:p>
    <w:p w14:paraId="087BD26B" w14:textId="77777777" w:rsidR="00856D8F" w:rsidRPr="00870A93" w:rsidRDefault="00856D8F" w:rsidP="00856D8F">
      <w:pPr>
        <w:pStyle w:val="NoSpacing"/>
        <w:numPr>
          <w:ilvl w:val="0"/>
          <w:numId w:val="42"/>
        </w:numPr>
        <w:rPr>
          <w:rFonts w:ascii="Century Gothic" w:hAnsi="Century Gothic" w:cstheme="minorHAnsi"/>
        </w:rPr>
      </w:pPr>
      <w:r w:rsidRPr="00870A93">
        <w:rPr>
          <w:rFonts w:ascii="Century Gothic" w:hAnsi="Century Gothic" w:cstheme="minorHAnsi"/>
        </w:rPr>
        <w:t xml:space="preserve">DfE (2018) ‘Sexual violence and sexual harassment between children in schools and colleges’ </w:t>
      </w:r>
    </w:p>
    <w:p w14:paraId="114412DD" w14:textId="77777777" w:rsidR="00856D8F" w:rsidRPr="00870A93" w:rsidRDefault="00856D8F" w:rsidP="00856D8F">
      <w:pPr>
        <w:pStyle w:val="NoSpacing"/>
        <w:rPr>
          <w:rFonts w:ascii="Century Gothic" w:hAnsi="Century Gothic" w:cstheme="minorHAnsi"/>
        </w:rPr>
      </w:pPr>
    </w:p>
    <w:p w14:paraId="7B946067" w14:textId="77777777" w:rsidR="00856D8F" w:rsidRPr="00870A93" w:rsidRDefault="00856D8F" w:rsidP="00856D8F">
      <w:pPr>
        <w:pStyle w:val="NoSpacing"/>
        <w:rPr>
          <w:rFonts w:ascii="Century Gothic" w:hAnsi="Century Gothic" w:cstheme="minorHAnsi"/>
          <w:b/>
          <w:bCs/>
        </w:rPr>
      </w:pPr>
      <w:r w:rsidRPr="00870A93">
        <w:rPr>
          <w:rFonts w:ascii="Century Gothic" w:hAnsi="Century Gothic" w:cstheme="minorHAnsi"/>
          <w:b/>
          <w:bCs/>
        </w:rPr>
        <w:t>3.2</w:t>
      </w:r>
      <w:r w:rsidRPr="00870A93">
        <w:rPr>
          <w:rFonts w:ascii="Century Gothic" w:hAnsi="Century Gothic" w:cstheme="minorHAnsi"/>
          <w:b/>
          <w:bCs/>
        </w:rPr>
        <w:tab/>
        <w:t>Other relevant school policies include:</w:t>
      </w:r>
    </w:p>
    <w:p w14:paraId="0643517F"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Children Missing Education Policy</w:t>
      </w:r>
    </w:p>
    <w:p w14:paraId="5F9A3533"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Allegations of Abuse Against Staff Policy</w:t>
      </w:r>
    </w:p>
    <w:p w14:paraId="39F7CAFB"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Behaviour &amp; Restorative Justice Policy</w:t>
      </w:r>
    </w:p>
    <w:p w14:paraId="7232D6C6"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Staff Code of Conduct</w:t>
      </w:r>
    </w:p>
    <w:p w14:paraId="236650BC"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Data Protection Policy</w:t>
      </w:r>
    </w:p>
    <w:p w14:paraId="2733F7DE"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Whistleblowing Policy</w:t>
      </w:r>
    </w:p>
    <w:p w14:paraId="0FB8C2A3"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Anti-Bullying Policy</w:t>
      </w:r>
    </w:p>
    <w:p w14:paraId="3E0FA987"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Exclusion Policy</w:t>
      </w:r>
    </w:p>
    <w:p w14:paraId="79E7705D"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Online Safety Policy</w:t>
      </w:r>
    </w:p>
    <w:p w14:paraId="3ECE9533"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Guest Speaker Policy</w:t>
      </w:r>
    </w:p>
    <w:p w14:paraId="163E9148"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Personal Electronic Devices Policy</w:t>
      </w:r>
    </w:p>
    <w:p w14:paraId="79584321" w14:textId="77777777" w:rsidR="00856D8F" w:rsidRPr="00870A93" w:rsidRDefault="00856D8F" w:rsidP="00856D8F">
      <w:pPr>
        <w:pStyle w:val="NoSpacing"/>
        <w:numPr>
          <w:ilvl w:val="0"/>
          <w:numId w:val="43"/>
        </w:numPr>
        <w:rPr>
          <w:rFonts w:ascii="Century Gothic" w:hAnsi="Century Gothic" w:cstheme="minorHAnsi"/>
          <w:u w:val="single"/>
        </w:rPr>
      </w:pPr>
      <w:r w:rsidRPr="00870A93">
        <w:rPr>
          <w:rFonts w:ascii="Century Gothic" w:hAnsi="Century Gothic" w:cstheme="minorHAnsi"/>
          <w:u w:val="single"/>
        </w:rPr>
        <w:t>Data and E-Security Breach Prevention and Management Plan</w:t>
      </w:r>
    </w:p>
    <w:p w14:paraId="4A14503C" w14:textId="77777777" w:rsidR="00856D8F" w:rsidRPr="00870A93" w:rsidRDefault="00856D8F" w:rsidP="00856D8F">
      <w:pPr>
        <w:pStyle w:val="Heading1"/>
        <w:jc w:val="left"/>
        <w:rPr>
          <w:rFonts w:ascii="Century Gothic" w:hAnsi="Century Gothic" w:cstheme="minorHAnsi"/>
          <w:b/>
          <w:bCs/>
        </w:rPr>
      </w:pPr>
      <w:r w:rsidRPr="00870A93">
        <w:rPr>
          <w:rFonts w:ascii="Century Gothic" w:hAnsi="Century Gothic" w:cstheme="minorHAnsi"/>
          <w:b/>
          <w:bCs/>
        </w:rPr>
        <w:t>4.</w:t>
      </w:r>
      <w:r w:rsidRPr="00870A93">
        <w:rPr>
          <w:rFonts w:ascii="Century Gothic" w:hAnsi="Century Gothic" w:cstheme="minorHAnsi"/>
          <w:b/>
          <w:bCs/>
        </w:rPr>
        <w:tab/>
        <w:t>Definitions &amp; Acronyms</w:t>
      </w:r>
    </w:p>
    <w:p w14:paraId="0856E265" w14:textId="77777777" w:rsidR="00856D8F" w:rsidRPr="00870A93" w:rsidRDefault="00856D8F" w:rsidP="00856D8F">
      <w:pPr>
        <w:pStyle w:val="NoSpacing"/>
        <w:jc w:val="left"/>
        <w:rPr>
          <w:rFonts w:ascii="Century Gothic" w:hAnsi="Century Gothic" w:cstheme="minorHAnsi"/>
        </w:rPr>
      </w:pPr>
      <w:r w:rsidRPr="00870A93">
        <w:rPr>
          <w:rFonts w:ascii="Century Gothic" w:hAnsi="Century Gothic" w:cstheme="minorHAnsi"/>
        </w:rPr>
        <w:t>4.1</w:t>
      </w:r>
      <w:r w:rsidRPr="00870A93">
        <w:rPr>
          <w:rFonts w:ascii="Century Gothic" w:hAnsi="Century Gothic" w:cstheme="minorHAnsi"/>
        </w:rPr>
        <w:tab/>
        <w:t xml:space="preserve">The terms </w:t>
      </w:r>
      <w:r w:rsidRPr="00870A93">
        <w:rPr>
          <w:rFonts w:ascii="Century Gothic" w:hAnsi="Century Gothic" w:cstheme="minorHAnsi"/>
          <w:b/>
          <w:bCs/>
        </w:rPr>
        <w:t>“children”</w:t>
      </w:r>
      <w:r w:rsidRPr="00870A93">
        <w:rPr>
          <w:rFonts w:ascii="Century Gothic" w:hAnsi="Century Gothic" w:cstheme="minorHAnsi"/>
        </w:rPr>
        <w:t xml:space="preserve"> and </w:t>
      </w:r>
      <w:r w:rsidRPr="00870A93">
        <w:rPr>
          <w:rFonts w:ascii="Century Gothic" w:hAnsi="Century Gothic" w:cstheme="minorHAnsi"/>
          <w:b/>
          <w:bCs/>
        </w:rPr>
        <w:t>“child”</w:t>
      </w:r>
      <w:r w:rsidRPr="00870A93">
        <w:rPr>
          <w:rFonts w:ascii="Century Gothic" w:hAnsi="Century Gothic" w:cstheme="minorHAnsi"/>
        </w:rPr>
        <w:t xml:space="preserve"> refer to anyone under the age of 18. </w:t>
      </w:r>
    </w:p>
    <w:p w14:paraId="0837F2F1" w14:textId="77777777" w:rsidR="00856D8F" w:rsidRPr="00870A93" w:rsidRDefault="00856D8F" w:rsidP="00856D8F">
      <w:pPr>
        <w:pStyle w:val="NoSpacing"/>
        <w:jc w:val="left"/>
        <w:rPr>
          <w:rFonts w:ascii="Century Gothic" w:hAnsi="Century Gothic" w:cstheme="minorHAnsi"/>
        </w:rPr>
      </w:pPr>
    </w:p>
    <w:p w14:paraId="656FCE82"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4.2</w:t>
      </w:r>
      <w:r w:rsidRPr="00870A93">
        <w:rPr>
          <w:rFonts w:ascii="Century Gothic" w:hAnsi="Century Gothic" w:cstheme="minorHAnsi"/>
        </w:rPr>
        <w:tab/>
        <w:t>For the purposes of this policy, “</w:t>
      </w:r>
      <w:r w:rsidRPr="00870A93">
        <w:rPr>
          <w:rFonts w:ascii="Century Gothic" w:hAnsi="Century Gothic" w:cstheme="minorHAnsi"/>
          <w:b/>
          <w:bCs/>
        </w:rPr>
        <w:t>safeguarding and protecting the welfare of children”</w:t>
      </w:r>
      <w:r w:rsidRPr="00870A93">
        <w:rPr>
          <w:rFonts w:ascii="Century Gothic" w:hAnsi="Century Gothic" w:cstheme="minorHAnsi"/>
        </w:rPr>
        <w:t xml:space="preserve"> is defined as: </w:t>
      </w:r>
    </w:p>
    <w:p w14:paraId="0D522B98" w14:textId="77777777" w:rsidR="00856D8F" w:rsidRPr="00870A93" w:rsidRDefault="00856D8F" w:rsidP="00856D8F">
      <w:pPr>
        <w:pStyle w:val="NoSpacing"/>
        <w:numPr>
          <w:ilvl w:val="0"/>
          <w:numId w:val="36"/>
        </w:numPr>
        <w:jc w:val="left"/>
        <w:rPr>
          <w:rFonts w:ascii="Century Gothic" w:hAnsi="Century Gothic" w:cstheme="minorHAnsi"/>
        </w:rPr>
      </w:pPr>
      <w:r w:rsidRPr="00870A93">
        <w:rPr>
          <w:rFonts w:ascii="Century Gothic" w:hAnsi="Century Gothic" w:cstheme="minorHAnsi"/>
        </w:rPr>
        <w:t xml:space="preserve">Protecting pupils from maltreatment. </w:t>
      </w:r>
    </w:p>
    <w:p w14:paraId="245F1BF2" w14:textId="77777777" w:rsidR="00856D8F" w:rsidRPr="00870A93" w:rsidRDefault="00856D8F" w:rsidP="00856D8F">
      <w:pPr>
        <w:pStyle w:val="NoSpacing"/>
        <w:numPr>
          <w:ilvl w:val="0"/>
          <w:numId w:val="36"/>
        </w:numPr>
        <w:jc w:val="left"/>
        <w:rPr>
          <w:rFonts w:ascii="Century Gothic" w:hAnsi="Century Gothic" w:cstheme="minorHAnsi"/>
        </w:rPr>
      </w:pPr>
      <w:r w:rsidRPr="00870A93">
        <w:rPr>
          <w:rFonts w:ascii="Century Gothic" w:hAnsi="Century Gothic" w:cstheme="minorHAnsi"/>
        </w:rPr>
        <w:t>Preventing the impairment of pupils’ health or development.</w:t>
      </w:r>
    </w:p>
    <w:p w14:paraId="6FBFCF74" w14:textId="77777777" w:rsidR="00856D8F" w:rsidRPr="00870A93" w:rsidRDefault="00856D8F" w:rsidP="00856D8F">
      <w:pPr>
        <w:pStyle w:val="NoSpacing"/>
        <w:numPr>
          <w:ilvl w:val="0"/>
          <w:numId w:val="36"/>
        </w:numPr>
        <w:jc w:val="left"/>
        <w:rPr>
          <w:rFonts w:ascii="Century Gothic" w:hAnsi="Century Gothic" w:cstheme="minorHAnsi"/>
        </w:rPr>
      </w:pPr>
      <w:r w:rsidRPr="00870A93">
        <w:rPr>
          <w:rFonts w:ascii="Century Gothic" w:hAnsi="Century Gothic" w:cstheme="minorHAnsi"/>
        </w:rPr>
        <w:t>Ensuring that pupils grow up in circumstances consistent with the provision of safe and effective care.</w:t>
      </w:r>
    </w:p>
    <w:p w14:paraId="2C868C5A" w14:textId="77777777" w:rsidR="00856D8F" w:rsidRPr="00870A93" w:rsidRDefault="00856D8F" w:rsidP="00856D8F">
      <w:pPr>
        <w:pStyle w:val="NoSpacing"/>
        <w:numPr>
          <w:ilvl w:val="0"/>
          <w:numId w:val="36"/>
        </w:numPr>
        <w:jc w:val="left"/>
        <w:rPr>
          <w:rFonts w:ascii="Century Gothic" w:hAnsi="Century Gothic" w:cstheme="minorHAnsi"/>
        </w:rPr>
      </w:pPr>
      <w:r w:rsidRPr="00870A93">
        <w:rPr>
          <w:rFonts w:ascii="Century Gothic" w:hAnsi="Century Gothic" w:cstheme="minorHAnsi"/>
        </w:rPr>
        <w:t xml:space="preserve">Taking action to enable all pupils to have the best outcomes. </w:t>
      </w:r>
    </w:p>
    <w:p w14:paraId="40C3323C" w14:textId="77777777" w:rsidR="00856D8F" w:rsidRPr="00870A93" w:rsidRDefault="00856D8F" w:rsidP="00856D8F">
      <w:pPr>
        <w:pStyle w:val="NoSpacing"/>
        <w:ind w:left="1080"/>
        <w:jc w:val="left"/>
        <w:rPr>
          <w:rFonts w:ascii="Century Gothic" w:hAnsi="Century Gothic" w:cstheme="minorHAnsi"/>
        </w:rPr>
      </w:pPr>
    </w:p>
    <w:p w14:paraId="1B6B03F6"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4.3</w:t>
      </w:r>
      <w:r w:rsidRPr="00870A93">
        <w:rPr>
          <w:rFonts w:ascii="Century Gothic" w:hAnsi="Century Gothic"/>
          <w:b/>
          <w:bCs/>
        </w:rPr>
        <w:tab/>
        <w:t>Child protection</w:t>
      </w:r>
      <w:r w:rsidRPr="00870A93">
        <w:rPr>
          <w:rFonts w:ascii="Century Gothic" w:hAnsi="Century Gothic"/>
          <w:bCs/>
        </w:rPr>
        <w:t xml:space="preserve"> </w:t>
      </w:r>
      <w:r w:rsidRPr="00870A93">
        <w:rPr>
          <w:rFonts w:ascii="Century Gothic" w:hAnsi="Century Gothic"/>
        </w:rPr>
        <w:t xml:space="preserve">is part of this definition and refers to activities undertaken to prevent children suffering, or being likely to suffer, significant harm. </w:t>
      </w:r>
    </w:p>
    <w:p w14:paraId="7383B7E0" w14:textId="77777777" w:rsidR="00856D8F" w:rsidRPr="00870A93" w:rsidRDefault="00856D8F" w:rsidP="00856D8F">
      <w:pPr>
        <w:pStyle w:val="NoSpacing"/>
        <w:ind w:left="720" w:hanging="720"/>
        <w:jc w:val="left"/>
        <w:rPr>
          <w:rFonts w:ascii="Century Gothic" w:hAnsi="Century Gothic" w:cstheme="minorHAnsi"/>
        </w:rPr>
      </w:pPr>
    </w:p>
    <w:p w14:paraId="1F31FF78" w14:textId="77777777" w:rsidR="00856D8F" w:rsidRPr="00870A93" w:rsidRDefault="00856D8F" w:rsidP="00856D8F">
      <w:pPr>
        <w:pStyle w:val="1bodycopy10pt"/>
        <w:ind w:left="720" w:hanging="720"/>
        <w:rPr>
          <w:rFonts w:ascii="Century Gothic" w:hAnsi="Century Gothic"/>
          <w:sz w:val="22"/>
          <w:szCs w:val="22"/>
          <w:lang w:val="en-GB"/>
        </w:rPr>
      </w:pPr>
      <w:r w:rsidRPr="00870A93">
        <w:rPr>
          <w:rFonts w:ascii="Century Gothic" w:hAnsi="Century Gothic"/>
          <w:sz w:val="22"/>
          <w:szCs w:val="22"/>
          <w:lang w:val="en-GB"/>
        </w:rPr>
        <w:t>4.4</w:t>
      </w:r>
      <w:r w:rsidRPr="00870A93">
        <w:rPr>
          <w:rFonts w:ascii="Century Gothic" w:hAnsi="Century Gothic"/>
          <w:b/>
          <w:bCs/>
          <w:sz w:val="22"/>
          <w:szCs w:val="22"/>
          <w:lang w:val="en-GB"/>
        </w:rPr>
        <w:tab/>
        <w:t>Abuse</w:t>
      </w:r>
      <w:r w:rsidRPr="00870A93">
        <w:rPr>
          <w:rFonts w:ascii="Century Gothic" w:hAnsi="Century Gothic"/>
          <w:sz w:val="22"/>
          <w:szCs w:val="22"/>
          <w:lang w:val="en-GB"/>
        </w:rPr>
        <w:t xml:space="preserve"> is a form of maltreatment of a child, and may involve inflicting harm or failing to act to prevent harm. Appendix 1 explains the different types of abuse.</w:t>
      </w:r>
    </w:p>
    <w:p w14:paraId="5C225211" w14:textId="77777777" w:rsidR="00856D8F" w:rsidRPr="00870A93" w:rsidRDefault="00856D8F" w:rsidP="00856D8F">
      <w:pPr>
        <w:pStyle w:val="1bodycopy10pt"/>
        <w:ind w:left="720" w:hanging="720"/>
        <w:rPr>
          <w:rFonts w:ascii="Century Gothic" w:hAnsi="Century Gothic"/>
          <w:sz w:val="22"/>
          <w:szCs w:val="22"/>
        </w:rPr>
      </w:pPr>
      <w:r w:rsidRPr="00870A93">
        <w:rPr>
          <w:rFonts w:ascii="Century Gothic" w:hAnsi="Century Gothic"/>
          <w:bCs/>
          <w:sz w:val="22"/>
          <w:szCs w:val="22"/>
        </w:rPr>
        <w:t>4.5</w:t>
      </w:r>
      <w:r w:rsidRPr="00870A93">
        <w:rPr>
          <w:rFonts w:ascii="Century Gothic" w:hAnsi="Century Gothic"/>
          <w:b/>
          <w:sz w:val="22"/>
          <w:szCs w:val="22"/>
        </w:rPr>
        <w:tab/>
        <w:t xml:space="preserve">Neglect </w:t>
      </w:r>
      <w:r w:rsidRPr="00870A93">
        <w:rPr>
          <w:rFonts w:ascii="Century Gothic" w:hAnsi="Century Gothic"/>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2BB34E36" w14:textId="77777777" w:rsidR="00856D8F" w:rsidRPr="00870A93" w:rsidRDefault="00856D8F" w:rsidP="00856D8F">
      <w:pPr>
        <w:pStyle w:val="1bodycopy10pt"/>
        <w:ind w:left="720" w:hanging="720"/>
        <w:rPr>
          <w:rFonts w:ascii="Century Gothic" w:hAnsi="Century Gothic"/>
          <w:sz w:val="22"/>
          <w:szCs w:val="22"/>
        </w:rPr>
      </w:pPr>
      <w:r w:rsidRPr="00870A93">
        <w:rPr>
          <w:rFonts w:ascii="Century Gothic" w:hAnsi="Century Gothic"/>
          <w:bCs/>
          <w:sz w:val="22"/>
          <w:szCs w:val="22"/>
        </w:rPr>
        <w:t>4.6</w:t>
      </w:r>
      <w:r w:rsidRPr="00870A93">
        <w:rPr>
          <w:rFonts w:ascii="Century Gothic" w:hAnsi="Century Gothic"/>
          <w:b/>
          <w:sz w:val="22"/>
          <w:szCs w:val="22"/>
        </w:rPr>
        <w:tab/>
        <w:t>Sexting</w:t>
      </w:r>
      <w:r w:rsidRPr="00870A93">
        <w:rPr>
          <w:rFonts w:ascii="Century Gothic" w:hAnsi="Century Gothic"/>
          <w:sz w:val="22"/>
          <w:szCs w:val="22"/>
        </w:rPr>
        <w:t xml:space="preserve"> (also known as youth produced sexual imagery) is the sharing of sexual imagery (photos or videos) by children</w:t>
      </w:r>
    </w:p>
    <w:p w14:paraId="18CC4702" w14:textId="77777777" w:rsidR="00856D8F" w:rsidRPr="00870A93" w:rsidRDefault="00856D8F" w:rsidP="00856D8F">
      <w:pPr>
        <w:pStyle w:val="1bodycopy10pt"/>
        <w:rPr>
          <w:rFonts w:ascii="Century Gothic" w:hAnsi="Century Gothic"/>
          <w:sz w:val="22"/>
          <w:szCs w:val="22"/>
          <w:lang w:val="en-GB"/>
        </w:rPr>
      </w:pPr>
      <w:r w:rsidRPr="00870A93">
        <w:rPr>
          <w:rFonts w:ascii="Century Gothic" w:hAnsi="Century Gothic"/>
          <w:sz w:val="22"/>
          <w:szCs w:val="22"/>
          <w:lang w:val="en-GB"/>
        </w:rPr>
        <w:t>4.7</w:t>
      </w:r>
      <w:r w:rsidRPr="00870A93">
        <w:rPr>
          <w:rFonts w:ascii="Century Gothic" w:hAnsi="Century Gothic"/>
          <w:b/>
          <w:bCs/>
          <w:sz w:val="22"/>
          <w:szCs w:val="22"/>
          <w:lang w:val="en-GB"/>
        </w:rPr>
        <w:tab/>
        <w:t>Children</w:t>
      </w:r>
      <w:r w:rsidRPr="00870A93">
        <w:rPr>
          <w:rFonts w:ascii="Century Gothic" w:hAnsi="Century Gothic"/>
          <w:bCs/>
          <w:sz w:val="22"/>
          <w:szCs w:val="22"/>
          <w:lang w:val="en-GB"/>
        </w:rPr>
        <w:t xml:space="preserve"> includes everyone under the age of 18</w:t>
      </w:r>
      <w:r w:rsidRPr="00870A93">
        <w:rPr>
          <w:rFonts w:ascii="Century Gothic" w:hAnsi="Century Gothic"/>
          <w:sz w:val="22"/>
          <w:szCs w:val="22"/>
          <w:lang w:val="en-GB"/>
        </w:rPr>
        <w:t xml:space="preserve">. </w:t>
      </w:r>
    </w:p>
    <w:p w14:paraId="6FCCE5F3" w14:textId="77777777" w:rsidR="00856D8F" w:rsidRPr="00870A93" w:rsidRDefault="00856D8F" w:rsidP="00856D8F">
      <w:pPr>
        <w:pStyle w:val="1bodycopy10pt"/>
        <w:ind w:left="720" w:hanging="720"/>
        <w:rPr>
          <w:rFonts w:ascii="Century Gothic" w:hAnsi="Century Gothic"/>
          <w:sz w:val="22"/>
          <w:szCs w:val="22"/>
          <w:lang w:val="en-GB"/>
        </w:rPr>
      </w:pPr>
      <w:r w:rsidRPr="00870A93">
        <w:rPr>
          <w:rFonts w:ascii="Century Gothic" w:hAnsi="Century Gothic"/>
          <w:sz w:val="22"/>
          <w:szCs w:val="22"/>
          <w:lang w:val="en-GB"/>
        </w:rPr>
        <w:t>4.8</w:t>
      </w:r>
      <w:r w:rsidRPr="00870A93">
        <w:rPr>
          <w:rFonts w:ascii="Century Gothic" w:hAnsi="Century Gothic"/>
          <w:sz w:val="22"/>
          <w:szCs w:val="22"/>
          <w:lang w:val="en-GB"/>
        </w:rPr>
        <w:tab/>
        <w:t xml:space="preserve">The following 3 </w:t>
      </w:r>
      <w:r w:rsidRPr="00870A93">
        <w:rPr>
          <w:rFonts w:ascii="Century Gothic" w:hAnsi="Century Gothic"/>
          <w:b/>
          <w:sz w:val="22"/>
          <w:szCs w:val="22"/>
          <w:lang w:val="en-GB"/>
        </w:rPr>
        <w:t>safeguarding partners</w:t>
      </w:r>
      <w:r w:rsidRPr="00870A93">
        <w:rPr>
          <w:rFonts w:ascii="Century Gothic" w:hAnsi="Century Gothic"/>
          <w:sz w:val="22"/>
          <w:szCs w:val="22"/>
          <w:lang w:val="en-GB"/>
        </w:rPr>
        <w:t xml:space="preserve"> are identified in Keeping Children Safe in Education (and defined in the Children Act 2004, as amended by chapter 2 of the </w:t>
      </w:r>
      <w:r w:rsidRPr="00870A93">
        <w:rPr>
          <w:rFonts w:ascii="Century Gothic" w:hAnsi="Century Gothic"/>
          <w:sz w:val="22"/>
          <w:szCs w:val="22"/>
          <w:lang w:val="en-GB"/>
        </w:rPr>
        <w:lastRenderedPageBreak/>
        <w:t xml:space="preserve">Children and Social Work Act 2017). They </w:t>
      </w:r>
      <w:r w:rsidRPr="00870A93">
        <w:rPr>
          <w:rFonts w:ascii="Century Gothic" w:hAnsi="Century Gothic"/>
          <w:sz w:val="22"/>
          <w:szCs w:val="22"/>
        </w:rPr>
        <w:t xml:space="preserve">will make arrangements to work together to safeguard and promote the welfare of local children, including identifying and responding to their needs: </w:t>
      </w:r>
      <w:r w:rsidRPr="00870A93">
        <w:rPr>
          <w:rFonts w:ascii="Century Gothic" w:hAnsi="Century Gothic"/>
          <w:sz w:val="22"/>
          <w:szCs w:val="22"/>
          <w:lang w:val="en-GB"/>
        </w:rPr>
        <w:t xml:space="preserve"> </w:t>
      </w:r>
    </w:p>
    <w:p w14:paraId="229E8D65" w14:textId="77777777" w:rsidR="00856D8F" w:rsidRPr="00870A93" w:rsidRDefault="00856D8F" w:rsidP="00856D8F">
      <w:pPr>
        <w:pStyle w:val="4Bulletedcopyblue"/>
        <w:numPr>
          <w:ilvl w:val="0"/>
          <w:numId w:val="36"/>
        </w:numPr>
        <w:rPr>
          <w:rFonts w:ascii="Century Gothic" w:hAnsi="Century Gothic"/>
          <w:sz w:val="22"/>
          <w:szCs w:val="22"/>
          <w:lang w:val="en-GB"/>
        </w:rPr>
      </w:pPr>
      <w:r w:rsidRPr="00870A93">
        <w:rPr>
          <w:rFonts w:ascii="Century Gothic" w:hAnsi="Century Gothic"/>
          <w:sz w:val="22"/>
          <w:szCs w:val="22"/>
          <w:lang w:val="en-GB"/>
        </w:rPr>
        <w:t>The local authority (LA)</w:t>
      </w:r>
    </w:p>
    <w:p w14:paraId="37A327BF" w14:textId="77777777" w:rsidR="00856D8F" w:rsidRPr="00870A93" w:rsidRDefault="00856D8F" w:rsidP="00856D8F">
      <w:pPr>
        <w:pStyle w:val="4Bulletedcopyblue"/>
        <w:numPr>
          <w:ilvl w:val="0"/>
          <w:numId w:val="36"/>
        </w:numPr>
        <w:rPr>
          <w:rFonts w:ascii="Century Gothic" w:hAnsi="Century Gothic"/>
          <w:sz w:val="22"/>
          <w:szCs w:val="22"/>
        </w:rPr>
      </w:pPr>
      <w:r w:rsidRPr="00870A93">
        <w:rPr>
          <w:rFonts w:ascii="Century Gothic" w:hAnsi="Century Gothic"/>
          <w:sz w:val="22"/>
          <w:szCs w:val="22"/>
          <w:lang w:val="en-GB"/>
        </w:rPr>
        <w:t>A clinical commissioning group for an area within the LA</w:t>
      </w:r>
    </w:p>
    <w:p w14:paraId="09388BE1" w14:textId="77777777" w:rsidR="00856D8F" w:rsidRPr="00870A93" w:rsidRDefault="00856D8F" w:rsidP="00856D8F">
      <w:pPr>
        <w:pStyle w:val="4Bulletedcopyblue"/>
        <w:numPr>
          <w:ilvl w:val="0"/>
          <w:numId w:val="36"/>
        </w:numPr>
        <w:rPr>
          <w:rFonts w:ascii="Century Gothic" w:hAnsi="Century Gothic"/>
          <w:sz w:val="22"/>
          <w:szCs w:val="22"/>
        </w:rPr>
      </w:pPr>
      <w:r w:rsidRPr="00870A93">
        <w:rPr>
          <w:rFonts w:ascii="Century Gothic" w:hAnsi="Century Gothic"/>
          <w:sz w:val="22"/>
          <w:szCs w:val="22"/>
          <w:lang w:val="en-GB"/>
        </w:rPr>
        <w:t>The chief officer of police for a police area in the LA area</w:t>
      </w:r>
    </w:p>
    <w:p w14:paraId="595AE0C6" w14:textId="77777777" w:rsidR="00856D8F" w:rsidRPr="00870A93" w:rsidRDefault="00856D8F" w:rsidP="00856D8F">
      <w:pPr>
        <w:pStyle w:val="NoSpacing"/>
        <w:ind w:left="1080"/>
        <w:jc w:val="left"/>
        <w:rPr>
          <w:rFonts w:ascii="Century Gothic" w:hAnsi="Century Gothic" w:cstheme="minorHAnsi"/>
        </w:rPr>
      </w:pPr>
    </w:p>
    <w:p w14:paraId="0E6DE1F3" w14:textId="77777777" w:rsidR="00856D8F" w:rsidRPr="00870A93" w:rsidRDefault="00856D8F" w:rsidP="00856D8F">
      <w:pPr>
        <w:pStyle w:val="NoSpacing"/>
        <w:jc w:val="left"/>
        <w:rPr>
          <w:rFonts w:ascii="Century Gothic" w:hAnsi="Century Gothic" w:cstheme="minorHAnsi"/>
        </w:rPr>
      </w:pPr>
    </w:p>
    <w:p w14:paraId="2881EED6"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4.9</w:t>
      </w:r>
      <w:r w:rsidRPr="00870A93">
        <w:rPr>
          <w:rFonts w:ascii="Century Gothic" w:hAnsi="Century Gothic" w:cstheme="minorHAnsi"/>
        </w:rPr>
        <w:tab/>
        <w:t xml:space="preserve">For the purposes of this policy, the term </w:t>
      </w:r>
      <w:r w:rsidRPr="00870A93">
        <w:rPr>
          <w:rFonts w:ascii="Century Gothic" w:hAnsi="Century Gothic" w:cstheme="minorHAnsi"/>
          <w:b/>
          <w:bCs/>
        </w:rPr>
        <w:t>“harmful sexual behaviour”</w:t>
      </w:r>
      <w:r w:rsidRPr="00870A93">
        <w:rPr>
          <w:rFonts w:ascii="Century Gothic" w:hAnsi="Century Gothic" w:cstheme="minorHAnsi"/>
        </w:rPr>
        <w:t xml:space="preserve"> is used to describe behaviour that is problematic, abusive and violent, and that may cause developmental damage. Harmful sexual behaviour may include:</w:t>
      </w:r>
    </w:p>
    <w:p w14:paraId="1BB44D21" w14:textId="77777777" w:rsidR="00856D8F" w:rsidRPr="00870A93" w:rsidRDefault="00856D8F" w:rsidP="00856D8F">
      <w:pPr>
        <w:pStyle w:val="NoSpacing"/>
        <w:ind w:left="720" w:hanging="720"/>
        <w:jc w:val="left"/>
        <w:rPr>
          <w:rFonts w:ascii="Century Gothic" w:hAnsi="Century Gothic" w:cstheme="minorHAnsi"/>
        </w:rPr>
      </w:pPr>
    </w:p>
    <w:p w14:paraId="6EFFA61B" w14:textId="77777777" w:rsidR="00856D8F" w:rsidRPr="00870A93" w:rsidRDefault="00856D8F" w:rsidP="00856D8F">
      <w:pPr>
        <w:pStyle w:val="NoSpacing"/>
        <w:numPr>
          <w:ilvl w:val="0"/>
          <w:numId w:val="69"/>
        </w:numPr>
        <w:jc w:val="left"/>
        <w:rPr>
          <w:rFonts w:ascii="Century Gothic" w:hAnsi="Century Gothic" w:cstheme="minorHAnsi"/>
        </w:rPr>
      </w:pPr>
      <w:r w:rsidRPr="00870A93">
        <w:rPr>
          <w:rFonts w:ascii="Century Gothic" w:hAnsi="Century Gothic" w:cstheme="minorHAnsi"/>
        </w:rPr>
        <w:t>Using sexually explicit words and phrases</w:t>
      </w:r>
    </w:p>
    <w:p w14:paraId="60943FB6" w14:textId="77777777" w:rsidR="00856D8F" w:rsidRPr="00870A93" w:rsidRDefault="00856D8F" w:rsidP="00856D8F">
      <w:pPr>
        <w:pStyle w:val="NoSpacing"/>
        <w:numPr>
          <w:ilvl w:val="0"/>
          <w:numId w:val="37"/>
        </w:numPr>
        <w:jc w:val="left"/>
        <w:rPr>
          <w:rFonts w:ascii="Century Gothic" w:hAnsi="Century Gothic" w:cstheme="minorHAnsi"/>
        </w:rPr>
      </w:pPr>
      <w:r w:rsidRPr="00870A93">
        <w:rPr>
          <w:rFonts w:ascii="Century Gothic" w:hAnsi="Century Gothic" w:cstheme="minorHAnsi"/>
        </w:rPr>
        <w:t>Inappropriate touching</w:t>
      </w:r>
    </w:p>
    <w:p w14:paraId="325D0428" w14:textId="77777777" w:rsidR="00856D8F" w:rsidRPr="00870A93" w:rsidRDefault="00856D8F" w:rsidP="00856D8F">
      <w:pPr>
        <w:pStyle w:val="NoSpacing"/>
        <w:numPr>
          <w:ilvl w:val="0"/>
          <w:numId w:val="37"/>
        </w:numPr>
        <w:jc w:val="left"/>
        <w:rPr>
          <w:rFonts w:ascii="Century Gothic" w:hAnsi="Century Gothic" w:cstheme="minorHAnsi"/>
        </w:rPr>
      </w:pPr>
      <w:r w:rsidRPr="00870A93">
        <w:rPr>
          <w:rFonts w:ascii="Century Gothic" w:hAnsi="Century Gothic" w:cstheme="minorHAnsi"/>
        </w:rPr>
        <w:t>Sexual violence or threats</w:t>
      </w:r>
    </w:p>
    <w:p w14:paraId="3575409C" w14:textId="77777777" w:rsidR="00856D8F" w:rsidRPr="00870A93" w:rsidRDefault="00856D8F" w:rsidP="00856D8F">
      <w:pPr>
        <w:pStyle w:val="NoSpacing"/>
        <w:numPr>
          <w:ilvl w:val="0"/>
          <w:numId w:val="37"/>
        </w:numPr>
        <w:jc w:val="left"/>
        <w:rPr>
          <w:rFonts w:ascii="Century Gothic" w:hAnsi="Century Gothic" w:cstheme="minorHAnsi"/>
        </w:rPr>
      </w:pPr>
      <w:r w:rsidRPr="00870A93">
        <w:rPr>
          <w:rFonts w:ascii="Century Gothic" w:hAnsi="Century Gothic" w:cstheme="minorHAnsi"/>
        </w:rPr>
        <w:t>Full penetrative sex with other children or adults</w:t>
      </w:r>
    </w:p>
    <w:p w14:paraId="6E3C5E7C" w14:textId="77777777" w:rsidR="00856D8F" w:rsidRPr="00870A93" w:rsidRDefault="00856D8F" w:rsidP="00856D8F">
      <w:pPr>
        <w:pStyle w:val="NoSpacing"/>
        <w:numPr>
          <w:ilvl w:val="0"/>
          <w:numId w:val="37"/>
        </w:numPr>
        <w:jc w:val="left"/>
        <w:rPr>
          <w:rFonts w:ascii="Century Gothic" w:hAnsi="Century Gothic" w:cstheme="minorHAnsi"/>
        </w:rPr>
      </w:pPr>
      <w:r w:rsidRPr="00870A93">
        <w:rPr>
          <w:rFonts w:ascii="Century Gothic" w:hAnsi="Century Gothic" w:cstheme="minorHAnsi"/>
        </w:rPr>
        <w:t>Sexual interest in adults or children of very different ages to their own.</w:t>
      </w:r>
    </w:p>
    <w:p w14:paraId="1D01B5A2" w14:textId="77777777" w:rsidR="00856D8F" w:rsidRPr="00870A93" w:rsidRDefault="00856D8F" w:rsidP="00856D8F">
      <w:pPr>
        <w:pStyle w:val="NoSpacing"/>
        <w:numPr>
          <w:ilvl w:val="0"/>
          <w:numId w:val="37"/>
        </w:numPr>
        <w:jc w:val="left"/>
        <w:rPr>
          <w:rFonts w:ascii="Century Gothic" w:hAnsi="Century Gothic" w:cstheme="minorHAnsi"/>
        </w:rPr>
      </w:pPr>
      <w:r w:rsidRPr="00870A93">
        <w:rPr>
          <w:rFonts w:ascii="Century Gothic" w:hAnsi="Century Gothic" w:cstheme="minorHAnsi"/>
        </w:rPr>
        <w:t>Forceful or aggressive sexual behaviour.</w:t>
      </w:r>
    </w:p>
    <w:p w14:paraId="65A1C19F" w14:textId="77777777" w:rsidR="00856D8F" w:rsidRPr="00870A93" w:rsidRDefault="00856D8F" w:rsidP="00856D8F">
      <w:pPr>
        <w:pStyle w:val="NoSpacing"/>
        <w:numPr>
          <w:ilvl w:val="0"/>
          <w:numId w:val="37"/>
        </w:numPr>
        <w:jc w:val="left"/>
        <w:rPr>
          <w:rFonts w:ascii="Century Gothic" w:hAnsi="Century Gothic" w:cstheme="minorHAnsi"/>
        </w:rPr>
      </w:pPr>
      <w:r w:rsidRPr="00870A93">
        <w:rPr>
          <w:rFonts w:ascii="Century Gothic" w:hAnsi="Century Gothic" w:cstheme="minorHAnsi"/>
        </w:rPr>
        <w:t>Compulsive habits.</w:t>
      </w:r>
    </w:p>
    <w:p w14:paraId="098DCC54" w14:textId="77777777" w:rsidR="00856D8F" w:rsidRPr="00870A93" w:rsidRDefault="00856D8F" w:rsidP="00856D8F">
      <w:pPr>
        <w:pStyle w:val="NoSpacing"/>
        <w:numPr>
          <w:ilvl w:val="0"/>
          <w:numId w:val="37"/>
        </w:numPr>
        <w:jc w:val="left"/>
        <w:rPr>
          <w:rFonts w:ascii="Century Gothic" w:hAnsi="Century Gothic" w:cstheme="minorHAnsi"/>
        </w:rPr>
      </w:pPr>
      <w:r w:rsidRPr="00870A93">
        <w:rPr>
          <w:rFonts w:ascii="Century Gothic" w:hAnsi="Century Gothic" w:cstheme="minorHAnsi"/>
        </w:rPr>
        <w:t xml:space="preserve">Sexual behaviour affecting progress and achievement. </w:t>
      </w:r>
    </w:p>
    <w:p w14:paraId="1FE464A5" w14:textId="77777777" w:rsidR="00856D8F" w:rsidRPr="00870A93" w:rsidRDefault="00856D8F" w:rsidP="00856D8F">
      <w:pPr>
        <w:pStyle w:val="NoSpacing"/>
        <w:jc w:val="left"/>
        <w:rPr>
          <w:rFonts w:ascii="Century Gothic" w:hAnsi="Century Gothic" w:cstheme="minorHAnsi"/>
        </w:rPr>
      </w:pPr>
    </w:p>
    <w:p w14:paraId="17F5D547" w14:textId="77777777" w:rsidR="00856D8F" w:rsidRPr="00870A93" w:rsidRDefault="00856D8F" w:rsidP="00856D8F">
      <w:pPr>
        <w:pStyle w:val="NoSpacing"/>
        <w:ind w:left="720"/>
        <w:jc w:val="left"/>
        <w:rPr>
          <w:rFonts w:ascii="Century Gothic" w:hAnsi="Century Gothic" w:cstheme="minorHAnsi"/>
        </w:rPr>
      </w:pPr>
      <w:r w:rsidRPr="00870A93">
        <w:rPr>
          <w:rFonts w:ascii="Century Gothic" w:hAnsi="Century Gothic" w:cstheme="minorHAnsi"/>
        </w:rPr>
        <w:t>4.9.1</w:t>
      </w:r>
      <w:r w:rsidRPr="00870A93">
        <w:rPr>
          <w:rFonts w:ascii="Century Gothic" w:hAnsi="Century Gothic" w:cstheme="minorHAnsi"/>
        </w:rPr>
        <w:tab/>
        <w:t>Sexual behaviour can also be harmful if one of the children is much older (especially where there is two years or more difference, or where one child is pre-pubescent and the other is not) and where the child may have SEND.</w:t>
      </w:r>
    </w:p>
    <w:p w14:paraId="4D03B545" w14:textId="77777777" w:rsidR="00856D8F" w:rsidRPr="00870A93" w:rsidRDefault="00856D8F" w:rsidP="00856D8F">
      <w:pPr>
        <w:pStyle w:val="NoSpacing"/>
        <w:jc w:val="left"/>
        <w:rPr>
          <w:rFonts w:ascii="Century Gothic" w:hAnsi="Century Gothic" w:cstheme="minorHAnsi"/>
        </w:rPr>
      </w:pPr>
    </w:p>
    <w:p w14:paraId="224E05EA"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4.10</w:t>
      </w:r>
      <w:r w:rsidRPr="00870A93">
        <w:rPr>
          <w:rFonts w:ascii="Century Gothic" w:hAnsi="Century Gothic" w:cstheme="minorHAnsi"/>
        </w:rPr>
        <w:tab/>
        <w:t xml:space="preserve">In accordance with the DfE’s guidance, ‘Sexual violence and sexual harassment between children in schools and colleges’ (2018), and for the purposes of this policy, the term </w:t>
      </w:r>
      <w:r w:rsidRPr="00870A93">
        <w:rPr>
          <w:rFonts w:ascii="Century Gothic" w:hAnsi="Century Gothic" w:cstheme="minorHAnsi"/>
          <w:b/>
          <w:bCs/>
        </w:rPr>
        <w:t>“sexual harassment”</w:t>
      </w:r>
      <w:r w:rsidRPr="00870A93">
        <w:rPr>
          <w:rFonts w:ascii="Century Gothic" w:hAnsi="Century Gothic" w:cstheme="minorHAnsi"/>
        </w:rPr>
        <w:t xml:space="preserve"> is used within this policy to describe any unwanted conduct of a sexual nature, both online or offline, which violates a child’s dignity and makes them feel intimidated, degraded or humiliated, and can create a hostile, sexualised or offensive environment. This can include: </w:t>
      </w:r>
    </w:p>
    <w:p w14:paraId="2645A06D" w14:textId="77777777" w:rsidR="00856D8F" w:rsidRPr="00870A93" w:rsidRDefault="00856D8F" w:rsidP="00856D8F">
      <w:pPr>
        <w:pStyle w:val="NoSpacing"/>
        <w:ind w:left="720" w:hanging="720"/>
        <w:jc w:val="left"/>
        <w:rPr>
          <w:rFonts w:ascii="Century Gothic" w:hAnsi="Century Gothic" w:cstheme="minorHAnsi"/>
        </w:rPr>
      </w:pPr>
    </w:p>
    <w:p w14:paraId="582834D6" w14:textId="77777777" w:rsidR="00856D8F" w:rsidRPr="00870A93" w:rsidRDefault="00856D8F" w:rsidP="00856D8F">
      <w:pPr>
        <w:pStyle w:val="NoSpacing"/>
        <w:numPr>
          <w:ilvl w:val="0"/>
          <w:numId w:val="47"/>
        </w:numPr>
        <w:rPr>
          <w:rFonts w:ascii="Century Gothic" w:hAnsi="Century Gothic" w:cstheme="minorHAnsi"/>
        </w:rPr>
      </w:pPr>
      <w:r w:rsidRPr="00870A93">
        <w:rPr>
          <w:rFonts w:ascii="Century Gothic" w:hAnsi="Century Gothic" w:cstheme="minorHAnsi"/>
        </w:rPr>
        <w:t>Sexual comments.</w:t>
      </w:r>
    </w:p>
    <w:p w14:paraId="197FDB46" w14:textId="77777777" w:rsidR="00856D8F" w:rsidRPr="00870A93" w:rsidRDefault="00856D8F" w:rsidP="00856D8F">
      <w:pPr>
        <w:pStyle w:val="NoSpacing"/>
        <w:numPr>
          <w:ilvl w:val="0"/>
          <w:numId w:val="47"/>
        </w:numPr>
        <w:rPr>
          <w:rFonts w:ascii="Century Gothic" w:hAnsi="Century Gothic" w:cstheme="minorHAnsi"/>
        </w:rPr>
      </w:pPr>
      <w:r w:rsidRPr="00870A93">
        <w:rPr>
          <w:rFonts w:ascii="Century Gothic" w:hAnsi="Century Gothic" w:cstheme="minorHAnsi"/>
        </w:rPr>
        <w:t>Sexual “jokes” and taunting.</w:t>
      </w:r>
    </w:p>
    <w:p w14:paraId="590BC4A0" w14:textId="77777777" w:rsidR="00856D8F" w:rsidRPr="00870A93" w:rsidRDefault="00856D8F" w:rsidP="00856D8F">
      <w:pPr>
        <w:pStyle w:val="NoSpacing"/>
        <w:numPr>
          <w:ilvl w:val="0"/>
          <w:numId w:val="47"/>
        </w:numPr>
        <w:rPr>
          <w:rFonts w:ascii="Century Gothic" w:hAnsi="Century Gothic" w:cstheme="minorHAnsi"/>
        </w:rPr>
      </w:pPr>
      <w:r w:rsidRPr="00870A93">
        <w:rPr>
          <w:rFonts w:ascii="Century Gothic" w:hAnsi="Century Gothic" w:cstheme="minorHAnsi"/>
        </w:rPr>
        <w:t>Physical behaviour, such as deliberately brushing against another pupil.</w:t>
      </w:r>
    </w:p>
    <w:p w14:paraId="338310CF" w14:textId="77777777" w:rsidR="00856D8F" w:rsidRPr="00870A93" w:rsidRDefault="00856D8F" w:rsidP="00856D8F">
      <w:pPr>
        <w:pStyle w:val="NoSpacing"/>
        <w:numPr>
          <w:ilvl w:val="0"/>
          <w:numId w:val="47"/>
        </w:numPr>
        <w:rPr>
          <w:rFonts w:ascii="Century Gothic" w:hAnsi="Century Gothic" w:cstheme="minorHAnsi"/>
        </w:rPr>
      </w:pPr>
      <w:r w:rsidRPr="00870A93">
        <w:rPr>
          <w:rFonts w:ascii="Century Gothic" w:hAnsi="Century Gothic" w:cstheme="minorHAnsi"/>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14:paraId="46289124" w14:textId="77777777" w:rsidR="00856D8F" w:rsidRPr="00870A93" w:rsidRDefault="00856D8F" w:rsidP="00856D8F">
      <w:pPr>
        <w:pStyle w:val="NoSpacing"/>
        <w:jc w:val="left"/>
        <w:rPr>
          <w:rFonts w:ascii="Century Gothic" w:hAnsi="Century Gothic" w:cstheme="minorHAnsi"/>
        </w:rPr>
      </w:pPr>
    </w:p>
    <w:p w14:paraId="1D54F7E8"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4.11</w:t>
      </w:r>
      <w:r w:rsidRPr="00870A93">
        <w:rPr>
          <w:rFonts w:ascii="Century Gothic" w:hAnsi="Century Gothic" w:cstheme="minorHAnsi"/>
        </w:rPr>
        <w:tab/>
        <w:t xml:space="preserve">For the purpose of this policy, the term </w:t>
      </w:r>
      <w:r w:rsidRPr="00870A93">
        <w:rPr>
          <w:rFonts w:ascii="Century Gothic" w:hAnsi="Century Gothic" w:cstheme="minorHAnsi"/>
          <w:b/>
          <w:bCs/>
        </w:rPr>
        <w:t>“sexual violence”</w:t>
      </w:r>
      <w:r w:rsidRPr="00870A93">
        <w:rPr>
          <w:rFonts w:ascii="Century Gothic" w:hAnsi="Century Gothic" w:cstheme="minorHAnsi"/>
        </w:rPr>
        <w:t xml:space="preserve"> encompasses the definitions provided in the Sexual Offences Act 2003, including those pertaining to rape, assault by penetration and sexual assault. </w:t>
      </w:r>
    </w:p>
    <w:p w14:paraId="5FB75359" w14:textId="77777777" w:rsidR="00856D8F" w:rsidRPr="00870A93" w:rsidRDefault="00856D8F" w:rsidP="00856D8F">
      <w:pPr>
        <w:pStyle w:val="NoSpacing"/>
        <w:ind w:left="720" w:hanging="720"/>
        <w:jc w:val="left"/>
        <w:rPr>
          <w:rFonts w:ascii="Century Gothic" w:hAnsi="Century Gothic" w:cstheme="minorHAnsi"/>
        </w:rPr>
      </w:pPr>
    </w:p>
    <w:p w14:paraId="170575E5" w14:textId="7D8A7FE8"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4.12</w:t>
      </w:r>
      <w:r w:rsidRPr="00870A93">
        <w:rPr>
          <w:rFonts w:ascii="Century Gothic" w:hAnsi="Century Gothic" w:cstheme="minorHAnsi"/>
        </w:rPr>
        <w:tab/>
        <w:t xml:space="preserve">For the purposes of this policy, </w:t>
      </w:r>
      <w:r w:rsidRPr="00870A93">
        <w:rPr>
          <w:rFonts w:ascii="Century Gothic" w:hAnsi="Century Gothic" w:cstheme="minorHAnsi"/>
          <w:b/>
          <w:bCs/>
        </w:rPr>
        <w:t>“upskirting”</w:t>
      </w:r>
      <w:r w:rsidRPr="00870A93">
        <w:rPr>
          <w:rFonts w:ascii="Century Gothic" w:hAnsi="Century Gothic" w:cstheme="minorHAnsi"/>
        </w:rPr>
        <w:t xml:space="preserve"> refers to the act of taking a picture or video under another person’s clothing, without their knowledge or consent, with the intention of viewing that person’s genitals or buttocks (with or without clothing). Despite the name, anyone (including both pupils and teachers), and any gender, can be a victim of </w:t>
      </w:r>
      <w:r w:rsidR="00674D71" w:rsidRPr="00870A93">
        <w:rPr>
          <w:rFonts w:ascii="Century Gothic" w:hAnsi="Century Gothic" w:cstheme="minorHAnsi"/>
        </w:rPr>
        <w:t>up skirting</w:t>
      </w:r>
      <w:r w:rsidRPr="00870A93">
        <w:rPr>
          <w:rFonts w:ascii="Century Gothic" w:hAnsi="Century Gothic" w:cstheme="minorHAnsi"/>
        </w:rPr>
        <w:t xml:space="preserve">.  </w:t>
      </w:r>
    </w:p>
    <w:p w14:paraId="47888FA2" w14:textId="77777777" w:rsidR="00856D8F" w:rsidRPr="00870A93" w:rsidRDefault="00856D8F" w:rsidP="00856D8F">
      <w:pPr>
        <w:pStyle w:val="NoSpacing"/>
        <w:ind w:left="720" w:hanging="720"/>
        <w:jc w:val="left"/>
        <w:rPr>
          <w:rFonts w:ascii="Century Gothic" w:hAnsi="Century Gothic" w:cstheme="minorHAnsi"/>
        </w:rPr>
      </w:pPr>
    </w:p>
    <w:p w14:paraId="5CFB1197"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lastRenderedPageBreak/>
        <w:t>4.13</w:t>
      </w:r>
      <w:r w:rsidRPr="00870A93">
        <w:rPr>
          <w:rFonts w:ascii="Century Gothic" w:hAnsi="Century Gothic" w:cstheme="minorHAnsi"/>
        </w:rPr>
        <w:tab/>
        <w:t xml:space="preserve">The term </w:t>
      </w:r>
      <w:r w:rsidRPr="00870A93">
        <w:rPr>
          <w:rFonts w:ascii="Century Gothic" w:hAnsi="Century Gothic" w:cstheme="minorHAnsi"/>
          <w:b/>
          <w:bCs/>
        </w:rPr>
        <w:t>“teaching role”</w:t>
      </w:r>
      <w:r w:rsidRPr="00870A93">
        <w:rPr>
          <w:rFonts w:ascii="Century Gothic" w:hAnsi="Century Gothic" w:cstheme="minorHAnsi"/>
        </w:rPr>
        <w:t xml:space="preserve"> is defined as planning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14:paraId="26DEC298" w14:textId="77777777" w:rsidR="00856D8F" w:rsidRPr="00870A93" w:rsidRDefault="00856D8F" w:rsidP="00856D8F">
      <w:pPr>
        <w:pStyle w:val="NoSpacing"/>
        <w:ind w:left="720" w:hanging="720"/>
        <w:jc w:val="left"/>
        <w:rPr>
          <w:rFonts w:ascii="Century Gothic" w:hAnsi="Century Gothic" w:cstheme="minorHAnsi"/>
        </w:rPr>
      </w:pPr>
    </w:p>
    <w:p w14:paraId="4ADC1AE8"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4.14</w:t>
      </w:r>
      <w:r w:rsidRPr="00870A93">
        <w:rPr>
          <w:rFonts w:ascii="Century Gothic" w:hAnsi="Century Gothic" w:cstheme="minorHAnsi"/>
        </w:rPr>
        <w:tab/>
        <w:t>Acronyms used in this policy:</w:t>
      </w:r>
    </w:p>
    <w:p w14:paraId="79012060" w14:textId="77777777" w:rsidR="00856D8F" w:rsidRPr="00870A93" w:rsidRDefault="00856D8F" w:rsidP="00856D8F">
      <w:pPr>
        <w:pStyle w:val="NoSpacing"/>
        <w:ind w:left="720" w:hanging="720"/>
        <w:jc w:val="left"/>
        <w:rPr>
          <w:rFonts w:ascii="Century Gothic" w:hAnsi="Century Gothic" w:cstheme="minorHAnsi"/>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tblGrid>
      <w:tr w:rsidR="00856D8F" w:rsidRPr="00870A93" w14:paraId="110AA014" w14:textId="77777777" w:rsidTr="00856D8F">
        <w:tc>
          <w:tcPr>
            <w:tcW w:w="1271" w:type="dxa"/>
          </w:tcPr>
          <w:p w14:paraId="3B440ADF"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DSL</w:t>
            </w:r>
          </w:p>
        </w:tc>
        <w:tc>
          <w:tcPr>
            <w:tcW w:w="4536" w:type="dxa"/>
          </w:tcPr>
          <w:p w14:paraId="3C61DA90"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Designated Safeguarding Lead</w:t>
            </w:r>
          </w:p>
        </w:tc>
      </w:tr>
      <w:tr w:rsidR="00856D8F" w:rsidRPr="00870A93" w14:paraId="49598429" w14:textId="77777777" w:rsidTr="00856D8F">
        <w:tc>
          <w:tcPr>
            <w:tcW w:w="1271" w:type="dxa"/>
          </w:tcPr>
          <w:p w14:paraId="5FABE9F8"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LAC</w:t>
            </w:r>
          </w:p>
        </w:tc>
        <w:tc>
          <w:tcPr>
            <w:tcW w:w="4536" w:type="dxa"/>
          </w:tcPr>
          <w:p w14:paraId="613BAC9A"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Children Looked After</w:t>
            </w:r>
          </w:p>
        </w:tc>
      </w:tr>
      <w:tr w:rsidR="00856D8F" w:rsidRPr="00870A93" w14:paraId="452A9BE6" w14:textId="77777777" w:rsidTr="00856D8F">
        <w:tc>
          <w:tcPr>
            <w:tcW w:w="1271" w:type="dxa"/>
          </w:tcPr>
          <w:p w14:paraId="0A2FE82C"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CSCS</w:t>
            </w:r>
          </w:p>
        </w:tc>
        <w:tc>
          <w:tcPr>
            <w:tcW w:w="4536" w:type="dxa"/>
          </w:tcPr>
          <w:p w14:paraId="6AEA9A34"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Children’s Social Care Services</w:t>
            </w:r>
          </w:p>
        </w:tc>
      </w:tr>
      <w:tr w:rsidR="00856D8F" w:rsidRPr="00870A93" w14:paraId="5976E33E" w14:textId="77777777" w:rsidTr="00856D8F">
        <w:tc>
          <w:tcPr>
            <w:tcW w:w="1271" w:type="dxa"/>
          </w:tcPr>
          <w:p w14:paraId="0EABACAF"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LA</w:t>
            </w:r>
          </w:p>
        </w:tc>
        <w:tc>
          <w:tcPr>
            <w:tcW w:w="4536" w:type="dxa"/>
          </w:tcPr>
          <w:p w14:paraId="6B0C7F27"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Local Authority</w:t>
            </w:r>
          </w:p>
        </w:tc>
      </w:tr>
      <w:tr w:rsidR="00856D8F" w:rsidRPr="00870A93" w14:paraId="7578E50D" w14:textId="77777777" w:rsidTr="00856D8F">
        <w:tc>
          <w:tcPr>
            <w:tcW w:w="1271" w:type="dxa"/>
          </w:tcPr>
          <w:p w14:paraId="40F8A6E7"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 xml:space="preserve">CSE </w:t>
            </w:r>
          </w:p>
        </w:tc>
        <w:tc>
          <w:tcPr>
            <w:tcW w:w="4536" w:type="dxa"/>
          </w:tcPr>
          <w:p w14:paraId="1E27BC8B"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Child Sexual Exploitation</w:t>
            </w:r>
          </w:p>
        </w:tc>
      </w:tr>
      <w:tr w:rsidR="00856D8F" w:rsidRPr="00870A93" w14:paraId="595C156F" w14:textId="77777777" w:rsidTr="00856D8F">
        <w:tc>
          <w:tcPr>
            <w:tcW w:w="1271" w:type="dxa"/>
          </w:tcPr>
          <w:p w14:paraId="39F82BA5"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FGM</w:t>
            </w:r>
          </w:p>
        </w:tc>
        <w:tc>
          <w:tcPr>
            <w:tcW w:w="4536" w:type="dxa"/>
          </w:tcPr>
          <w:p w14:paraId="00AF1F9A"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Female Genital Mutilation</w:t>
            </w:r>
          </w:p>
        </w:tc>
      </w:tr>
      <w:tr w:rsidR="00856D8F" w:rsidRPr="00870A93" w14:paraId="0AABA9BC" w14:textId="77777777" w:rsidTr="00856D8F">
        <w:tc>
          <w:tcPr>
            <w:tcW w:w="1271" w:type="dxa"/>
          </w:tcPr>
          <w:p w14:paraId="3CAF2FE6"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HBV</w:t>
            </w:r>
          </w:p>
        </w:tc>
        <w:tc>
          <w:tcPr>
            <w:tcW w:w="4536" w:type="dxa"/>
          </w:tcPr>
          <w:p w14:paraId="27CD5110"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Honour bases violence</w:t>
            </w:r>
          </w:p>
        </w:tc>
      </w:tr>
      <w:tr w:rsidR="00856D8F" w:rsidRPr="00870A93" w14:paraId="4B6EDB1A" w14:textId="77777777" w:rsidTr="00856D8F">
        <w:tc>
          <w:tcPr>
            <w:tcW w:w="1271" w:type="dxa"/>
          </w:tcPr>
          <w:p w14:paraId="769B3961"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GDPR</w:t>
            </w:r>
          </w:p>
        </w:tc>
        <w:tc>
          <w:tcPr>
            <w:tcW w:w="4536" w:type="dxa"/>
          </w:tcPr>
          <w:p w14:paraId="3BF54542" w14:textId="77777777" w:rsidR="00856D8F" w:rsidRPr="00870A93" w:rsidRDefault="00856D8F" w:rsidP="00856D8F">
            <w:pPr>
              <w:spacing w:before="0" w:after="0" w:line="240" w:lineRule="auto"/>
              <w:jc w:val="left"/>
              <w:rPr>
                <w:rFonts w:ascii="Century Gothic" w:hAnsi="Century Gothic" w:cstheme="minorBidi"/>
              </w:rPr>
            </w:pPr>
            <w:r w:rsidRPr="00870A93">
              <w:rPr>
                <w:rFonts w:ascii="Century Gothic" w:hAnsi="Century Gothic" w:cstheme="minorBidi"/>
              </w:rPr>
              <w:t>General Data Protection Regulation</w:t>
            </w:r>
          </w:p>
        </w:tc>
      </w:tr>
    </w:tbl>
    <w:p w14:paraId="76D86463" w14:textId="77777777" w:rsidR="00856D8F" w:rsidRPr="00870A93" w:rsidRDefault="00856D8F" w:rsidP="00856D8F">
      <w:pPr>
        <w:pStyle w:val="Heading1"/>
        <w:jc w:val="left"/>
        <w:rPr>
          <w:rFonts w:ascii="Century Gothic" w:hAnsi="Century Gothic" w:cstheme="minorHAnsi"/>
          <w:b/>
          <w:bCs/>
        </w:rPr>
      </w:pPr>
      <w:r w:rsidRPr="00870A93">
        <w:rPr>
          <w:rFonts w:ascii="Century Gothic" w:hAnsi="Century Gothic" w:cstheme="minorHAnsi"/>
          <w:b/>
          <w:bCs/>
        </w:rPr>
        <w:t>5.</w:t>
      </w:r>
      <w:r w:rsidRPr="00870A93">
        <w:rPr>
          <w:rFonts w:ascii="Century Gothic" w:hAnsi="Century Gothic" w:cstheme="minorHAnsi"/>
          <w:b/>
          <w:bCs/>
        </w:rPr>
        <w:tab/>
        <w:t>Equality Statement</w:t>
      </w:r>
    </w:p>
    <w:p w14:paraId="6690120A"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5.1</w:t>
      </w:r>
      <w:r w:rsidRPr="00870A93">
        <w:rPr>
          <w:rFonts w:ascii="Century Gothic" w:hAnsi="Century Gothic" w:cstheme="minorHAnsi"/>
        </w:rPr>
        <w:tab/>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4010EF03" w14:textId="77777777" w:rsidR="00856D8F" w:rsidRPr="00870A93" w:rsidRDefault="00856D8F" w:rsidP="00856D8F">
      <w:pPr>
        <w:pStyle w:val="NoSpacing"/>
        <w:ind w:left="720" w:hanging="720"/>
        <w:jc w:val="left"/>
        <w:rPr>
          <w:rFonts w:ascii="Century Gothic" w:hAnsi="Century Gothic" w:cstheme="minorHAnsi"/>
        </w:rPr>
      </w:pPr>
    </w:p>
    <w:p w14:paraId="64AE16B6" w14:textId="77777777" w:rsidR="00856D8F" w:rsidRPr="00870A93" w:rsidRDefault="00856D8F" w:rsidP="00856D8F">
      <w:pPr>
        <w:pStyle w:val="NoSpacing"/>
        <w:jc w:val="left"/>
        <w:rPr>
          <w:rFonts w:ascii="Century Gothic" w:hAnsi="Century Gothic" w:cstheme="minorHAnsi"/>
        </w:rPr>
      </w:pPr>
      <w:r w:rsidRPr="00870A93">
        <w:rPr>
          <w:rFonts w:ascii="Century Gothic" w:hAnsi="Century Gothic" w:cstheme="minorHAnsi"/>
        </w:rPr>
        <w:t>5.2</w:t>
      </w:r>
      <w:r w:rsidRPr="00870A93">
        <w:rPr>
          <w:rFonts w:ascii="Century Gothic" w:hAnsi="Century Gothic" w:cstheme="minorHAnsi"/>
        </w:rPr>
        <w:tab/>
        <w:t>We give special consideration to children who:</w:t>
      </w:r>
    </w:p>
    <w:p w14:paraId="05AA2F0B" w14:textId="77777777" w:rsidR="00856D8F" w:rsidRPr="00870A93" w:rsidRDefault="00856D8F" w:rsidP="00856D8F">
      <w:pPr>
        <w:pStyle w:val="NoSpacing"/>
        <w:numPr>
          <w:ilvl w:val="0"/>
          <w:numId w:val="35"/>
        </w:numPr>
        <w:jc w:val="left"/>
        <w:rPr>
          <w:rFonts w:ascii="Century Gothic" w:hAnsi="Century Gothic" w:cstheme="minorHAnsi"/>
        </w:rPr>
      </w:pPr>
      <w:r w:rsidRPr="00870A93">
        <w:rPr>
          <w:rFonts w:ascii="Century Gothic" w:hAnsi="Century Gothic" w:cstheme="minorHAnsi"/>
        </w:rPr>
        <w:t>Have special educational needs (SEN) or disabilities and health conditions</w:t>
      </w:r>
    </w:p>
    <w:p w14:paraId="6CDB7430" w14:textId="77777777" w:rsidR="00856D8F" w:rsidRPr="00870A93" w:rsidRDefault="00856D8F" w:rsidP="00856D8F">
      <w:pPr>
        <w:pStyle w:val="NoSpacing"/>
        <w:numPr>
          <w:ilvl w:val="0"/>
          <w:numId w:val="35"/>
        </w:numPr>
        <w:jc w:val="left"/>
        <w:rPr>
          <w:rFonts w:ascii="Century Gothic" w:hAnsi="Century Gothic" w:cstheme="minorHAnsi"/>
        </w:rPr>
      </w:pPr>
      <w:r w:rsidRPr="00870A93">
        <w:rPr>
          <w:rFonts w:ascii="Century Gothic" w:hAnsi="Century Gothic" w:cstheme="minorHAnsi"/>
        </w:rPr>
        <w:t>Are young carers</w:t>
      </w:r>
    </w:p>
    <w:p w14:paraId="3A05424F" w14:textId="77777777" w:rsidR="00856D8F" w:rsidRPr="00870A93" w:rsidRDefault="00856D8F" w:rsidP="00856D8F">
      <w:pPr>
        <w:pStyle w:val="NoSpacing"/>
        <w:numPr>
          <w:ilvl w:val="0"/>
          <w:numId w:val="35"/>
        </w:numPr>
        <w:jc w:val="left"/>
        <w:rPr>
          <w:rFonts w:ascii="Century Gothic" w:hAnsi="Century Gothic" w:cstheme="minorHAnsi"/>
        </w:rPr>
      </w:pPr>
      <w:r w:rsidRPr="00870A93">
        <w:rPr>
          <w:rFonts w:ascii="Century Gothic" w:hAnsi="Century Gothic" w:cstheme="minorHAnsi"/>
        </w:rPr>
        <w:t xml:space="preserve">May experience discrimination due to their race, ethnicity, religion, gender identification or sexuality </w:t>
      </w:r>
    </w:p>
    <w:p w14:paraId="76CDA7B0" w14:textId="77777777" w:rsidR="00856D8F" w:rsidRPr="00870A93" w:rsidRDefault="00856D8F" w:rsidP="00856D8F">
      <w:pPr>
        <w:pStyle w:val="NoSpacing"/>
        <w:numPr>
          <w:ilvl w:val="0"/>
          <w:numId w:val="35"/>
        </w:numPr>
        <w:jc w:val="left"/>
        <w:rPr>
          <w:rFonts w:ascii="Century Gothic" w:hAnsi="Century Gothic" w:cstheme="minorHAnsi"/>
        </w:rPr>
      </w:pPr>
      <w:r w:rsidRPr="00870A93">
        <w:rPr>
          <w:rFonts w:ascii="Century Gothic" w:hAnsi="Century Gothic" w:cstheme="minorHAnsi"/>
        </w:rPr>
        <w:t>Have English as an additional language</w:t>
      </w:r>
    </w:p>
    <w:p w14:paraId="4AA706B8" w14:textId="77777777" w:rsidR="00856D8F" w:rsidRPr="00870A93" w:rsidRDefault="00856D8F" w:rsidP="00856D8F">
      <w:pPr>
        <w:pStyle w:val="NoSpacing"/>
        <w:numPr>
          <w:ilvl w:val="0"/>
          <w:numId w:val="35"/>
        </w:numPr>
        <w:jc w:val="left"/>
        <w:rPr>
          <w:rFonts w:ascii="Century Gothic" w:hAnsi="Century Gothic" w:cstheme="minorHAnsi"/>
        </w:rPr>
      </w:pPr>
      <w:r w:rsidRPr="00870A93">
        <w:rPr>
          <w:rFonts w:ascii="Century Gothic" w:hAnsi="Century Gothic" w:cstheme="minorHAnsi"/>
        </w:rPr>
        <w:t xml:space="preserve">Are known to be living in difficult situations – for example, temporary accommodation or where there are issues such as substance abuse or domestic violence </w:t>
      </w:r>
    </w:p>
    <w:p w14:paraId="04B99D62" w14:textId="77777777" w:rsidR="00856D8F" w:rsidRPr="00870A93" w:rsidRDefault="00856D8F" w:rsidP="00856D8F">
      <w:pPr>
        <w:pStyle w:val="NoSpacing"/>
        <w:numPr>
          <w:ilvl w:val="0"/>
          <w:numId w:val="35"/>
        </w:numPr>
        <w:jc w:val="left"/>
        <w:rPr>
          <w:rFonts w:ascii="Century Gothic" w:hAnsi="Century Gothic" w:cstheme="minorHAnsi"/>
        </w:rPr>
      </w:pPr>
      <w:r w:rsidRPr="00870A93">
        <w:rPr>
          <w:rFonts w:ascii="Century Gothic" w:hAnsi="Century Gothic" w:cstheme="minorHAnsi"/>
        </w:rPr>
        <w:t>Are at risk of FGM, sexual exploitation, forced marriage, or radicalisation</w:t>
      </w:r>
    </w:p>
    <w:p w14:paraId="5FD77897" w14:textId="77777777" w:rsidR="00856D8F" w:rsidRPr="00870A93" w:rsidRDefault="00856D8F" w:rsidP="00856D8F">
      <w:pPr>
        <w:pStyle w:val="NoSpacing"/>
        <w:numPr>
          <w:ilvl w:val="0"/>
          <w:numId w:val="35"/>
        </w:numPr>
        <w:jc w:val="left"/>
        <w:rPr>
          <w:rFonts w:ascii="Century Gothic" w:hAnsi="Century Gothic" w:cstheme="minorHAnsi"/>
        </w:rPr>
      </w:pPr>
      <w:r w:rsidRPr="00870A93">
        <w:rPr>
          <w:rFonts w:ascii="Century Gothic" w:hAnsi="Century Gothic" w:cstheme="minorHAnsi"/>
        </w:rPr>
        <w:t>Are asylum seekers</w:t>
      </w:r>
    </w:p>
    <w:p w14:paraId="683A1757" w14:textId="77777777" w:rsidR="00856D8F" w:rsidRPr="00870A93" w:rsidRDefault="00856D8F" w:rsidP="00856D8F">
      <w:pPr>
        <w:pStyle w:val="NoSpacing"/>
        <w:numPr>
          <w:ilvl w:val="0"/>
          <w:numId w:val="35"/>
        </w:numPr>
        <w:jc w:val="left"/>
        <w:rPr>
          <w:rFonts w:ascii="Century Gothic" w:hAnsi="Century Gothic" w:cstheme="minorHAnsi"/>
        </w:rPr>
      </w:pPr>
      <w:r w:rsidRPr="00870A93">
        <w:rPr>
          <w:rFonts w:ascii="Century Gothic" w:hAnsi="Century Gothic" w:cstheme="minorHAnsi"/>
        </w:rPr>
        <w:t xml:space="preserve">Are at risk due to either their own or a family member’s mental health needs </w:t>
      </w:r>
    </w:p>
    <w:p w14:paraId="179E4052" w14:textId="77777777" w:rsidR="00856D8F" w:rsidRPr="00870A93" w:rsidRDefault="00856D8F" w:rsidP="00856D8F">
      <w:pPr>
        <w:pStyle w:val="NoSpacing"/>
        <w:numPr>
          <w:ilvl w:val="0"/>
          <w:numId w:val="35"/>
        </w:numPr>
        <w:jc w:val="left"/>
        <w:rPr>
          <w:rFonts w:ascii="Century Gothic" w:hAnsi="Century Gothic" w:cstheme="minorHAnsi"/>
        </w:rPr>
      </w:pPr>
      <w:r w:rsidRPr="00870A93">
        <w:rPr>
          <w:rFonts w:ascii="Century Gothic" w:hAnsi="Century Gothic" w:cstheme="minorHAnsi"/>
        </w:rPr>
        <w:t>Are looked after or previously looked after</w:t>
      </w:r>
    </w:p>
    <w:p w14:paraId="2D1649DB" w14:textId="77777777" w:rsidR="00856D8F" w:rsidRPr="00870A93" w:rsidRDefault="00856D8F" w:rsidP="00856D8F">
      <w:pPr>
        <w:pStyle w:val="NoSpacing"/>
        <w:numPr>
          <w:ilvl w:val="0"/>
          <w:numId w:val="35"/>
        </w:numPr>
        <w:jc w:val="left"/>
        <w:rPr>
          <w:rFonts w:ascii="Century Gothic" w:hAnsi="Century Gothic" w:cstheme="minorHAnsi"/>
        </w:rPr>
      </w:pPr>
      <w:r w:rsidRPr="00870A93">
        <w:rPr>
          <w:rFonts w:ascii="Century Gothic" w:hAnsi="Century Gothic" w:cstheme="minorHAnsi"/>
        </w:rPr>
        <w:t>Are missing in education</w:t>
      </w:r>
    </w:p>
    <w:p w14:paraId="4B1C15A6" w14:textId="77777777" w:rsidR="00856D8F" w:rsidRPr="00870A93" w:rsidRDefault="00856D8F" w:rsidP="00856D8F">
      <w:pPr>
        <w:pStyle w:val="NoSpacing"/>
        <w:numPr>
          <w:ilvl w:val="0"/>
          <w:numId w:val="35"/>
        </w:numPr>
        <w:jc w:val="left"/>
        <w:rPr>
          <w:rFonts w:ascii="Century Gothic" w:hAnsi="Century Gothic" w:cstheme="minorHAnsi"/>
        </w:rPr>
      </w:pPr>
      <w:r w:rsidRPr="00870A93">
        <w:rPr>
          <w:rFonts w:ascii="Century Gothic" w:hAnsi="Century Gothic" w:cstheme="minorHAnsi"/>
        </w:rPr>
        <w:t>Whose parents/carers have expressed an intention to remove them from school to be home educated</w:t>
      </w:r>
    </w:p>
    <w:p w14:paraId="0F7758E6" w14:textId="77777777" w:rsidR="00856D8F" w:rsidRPr="00870A93" w:rsidRDefault="00856D8F" w:rsidP="00856D8F">
      <w:pPr>
        <w:pStyle w:val="Heading1"/>
        <w:jc w:val="left"/>
        <w:rPr>
          <w:rFonts w:ascii="Century Gothic" w:hAnsi="Century Gothic" w:cstheme="minorHAnsi"/>
          <w:b/>
          <w:bCs/>
        </w:rPr>
      </w:pPr>
      <w:r w:rsidRPr="00870A93">
        <w:rPr>
          <w:rFonts w:ascii="Century Gothic" w:hAnsi="Century Gothic" w:cstheme="minorHAnsi"/>
          <w:b/>
          <w:bCs/>
        </w:rPr>
        <w:t>6.</w:t>
      </w:r>
      <w:r w:rsidRPr="00870A93">
        <w:rPr>
          <w:rFonts w:ascii="Century Gothic" w:hAnsi="Century Gothic" w:cstheme="minorHAnsi"/>
          <w:b/>
          <w:bCs/>
        </w:rPr>
        <w:tab/>
        <w:t>Roles and responsibilities</w:t>
      </w:r>
    </w:p>
    <w:p w14:paraId="709A2FFE"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6.1</w:t>
      </w:r>
      <w:r w:rsidRPr="00870A93">
        <w:rPr>
          <w:rFonts w:ascii="Century Gothic" w:hAnsi="Century Gothic" w:cstheme="minorHAnsi"/>
        </w:rPr>
        <w:tab/>
        <w:t>Safeguarding and child protection is everyone’s responsibility. This policy applies to all staff, volunteers and governors in the school and is consistent with the procedures of the 3 safeguarding partners. Our policy and procedures also apply to extended school and off-site activities.</w:t>
      </w:r>
    </w:p>
    <w:p w14:paraId="66300534"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ab/>
      </w:r>
    </w:p>
    <w:p w14:paraId="5B448550" w14:textId="77777777" w:rsidR="00856D8F" w:rsidRPr="00870A93" w:rsidRDefault="00856D8F" w:rsidP="00856D8F">
      <w:pPr>
        <w:pStyle w:val="NoSpacing"/>
        <w:ind w:left="720" w:hanging="720"/>
        <w:jc w:val="left"/>
        <w:rPr>
          <w:rFonts w:ascii="Century Gothic" w:hAnsi="Century Gothic" w:cstheme="minorHAnsi"/>
        </w:rPr>
      </w:pPr>
    </w:p>
    <w:p w14:paraId="6EBB3DB4" w14:textId="77777777" w:rsidR="00856D8F" w:rsidRPr="00870A93" w:rsidRDefault="00856D8F" w:rsidP="00856D8F">
      <w:pPr>
        <w:pStyle w:val="NoSpacing"/>
        <w:ind w:left="720" w:hanging="720"/>
        <w:jc w:val="left"/>
        <w:rPr>
          <w:rFonts w:ascii="Century Gothic" w:hAnsi="Century Gothic" w:cstheme="minorHAnsi"/>
        </w:rPr>
      </w:pPr>
    </w:p>
    <w:p w14:paraId="203B14F5" w14:textId="77777777" w:rsidR="00856D8F" w:rsidRPr="00870A93" w:rsidRDefault="00856D8F" w:rsidP="00856D8F">
      <w:pPr>
        <w:pStyle w:val="NoSpacing"/>
        <w:ind w:left="720" w:hanging="720"/>
        <w:jc w:val="left"/>
        <w:rPr>
          <w:rFonts w:ascii="Century Gothic" w:hAnsi="Century Gothic" w:cstheme="minorHAnsi"/>
        </w:rPr>
      </w:pPr>
    </w:p>
    <w:p w14:paraId="159FCA81" w14:textId="77777777" w:rsidR="00856D8F" w:rsidRPr="00870A93" w:rsidRDefault="00856D8F" w:rsidP="00856D8F">
      <w:pPr>
        <w:pStyle w:val="NoSpacing"/>
        <w:ind w:left="720" w:hanging="720"/>
        <w:jc w:val="left"/>
        <w:rPr>
          <w:rFonts w:ascii="Century Gothic" w:hAnsi="Century Gothic" w:cstheme="minorHAnsi"/>
        </w:rPr>
      </w:pPr>
    </w:p>
    <w:p w14:paraId="2E2885FD" w14:textId="77777777" w:rsidR="00856D8F" w:rsidRPr="00870A93" w:rsidRDefault="00856D8F" w:rsidP="00856D8F">
      <w:pPr>
        <w:pStyle w:val="NoSpacing"/>
        <w:jc w:val="left"/>
        <w:rPr>
          <w:rFonts w:ascii="Century Gothic" w:hAnsi="Century Gothic" w:cstheme="minorHAnsi"/>
          <w:b/>
          <w:bCs/>
        </w:rPr>
      </w:pPr>
      <w:r w:rsidRPr="00870A93">
        <w:rPr>
          <w:rFonts w:ascii="Century Gothic" w:hAnsi="Century Gothic" w:cstheme="minorHAnsi"/>
        </w:rPr>
        <w:t>6.2</w:t>
      </w:r>
      <w:r w:rsidRPr="00870A93">
        <w:rPr>
          <w:rFonts w:ascii="Century Gothic" w:hAnsi="Century Gothic" w:cstheme="minorHAnsi"/>
          <w:b/>
          <w:bCs/>
        </w:rPr>
        <w:tab/>
        <w:t xml:space="preserve"> All staff</w:t>
      </w:r>
    </w:p>
    <w:p w14:paraId="63A90D8E" w14:textId="77777777" w:rsidR="00856D8F" w:rsidRPr="00870A93" w:rsidRDefault="00856D8F" w:rsidP="00856D8F">
      <w:pPr>
        <w:pStyle w:val="NoSpacing"/>
        <w:numPr>
          <w:ilvl w:val="0"/>
          <w:numId w:val="31"/>
        </w:numPr>
        <w:jc w:val="left"/>
        <w:rPr>
          <w:rFonts w:ascii="Century Gothic" w:hAnsi="Century Gothic" w:cstheme="minorHAnsi"/>
        </w:rPr>
      </w:pPr>
      <w:r w:rsidRPr="00870A93">
        <w:rPr>
          <w:rFonts w:ascii="Century Gothic" w:hAnsi="Century Gothic" w:cstheme="minorHAnsi"/>
        </w:rPr>
        <w:t xml:space="preserve">All staff will read and understand part 1 and Annex A of the Department for Education’s statutory safeguarding guidance, Keeping Children Safe in Education, and review this guidance at least annually. </w:t>
      </w:r>
    </w:p>
    <w:p w14:paraId="6779E7D6" w14:textId="77777777" w:rsidR="00856D8F" w:rsidRPr="00870A93" w:rsidRDefault="00856D8F" w:rsidP="00856D8F">
      <w:pPr>
        <w:pStyle w:val="NoSpacing"/>
        <w:jc w:val="left"/>
        <w:rPr>
          <w:rFonts w:ascii="Century Gothic" w:hAnsi="Century Gothic" w:cstheme="minorHAnsi"/>
        </w:rPr>
      </w:pPr>
    </w:p>
    <w:p w14:paraId="4ABFE21F" w14:textId="77777777" w:rsidR="00856D8F" w:rsidRPr="00870A93" w:rsidRDefault="00856D8F" w:rsidP="00856D8F">
      <w:pPr>
        <w:pStyle w:val="NoSpacing"/>
        <w:ind w:left="720"/>
        <w:jc w:val="left"/>
        <w:rPr>
          <w:rFonts w:ascii="Century Gothic" w:hAnsi="Century Gothic" w:cstheme="minorHAnsi"/>
          <w:b/>
          <w:bCs/>
        </w:rPr>
      </w:pPr>
      <w:r w:rsidRPr="00870A93">
        <w:rPr>
          <w:rFonts w:ascii="Century Gothic" w:hAnsi="Century Gothic" w:cstheme="minorHAnsi"/>
          <w:b/>
          <w:bCs/>
        </w:rPr>
        <w:t xml:space="preserve">All staff will be aware of: </w:t>
      </w:r>
    </w:p>
    <w:p w14:paraId="3E528FE3" w14:textId="77777777" w:rsidR="00856D8F" w:rsidRPr="00870A93" w:rsidRDefault="00856D8F" w:rsidP="00856D8F">
      <w:pPr>
        <w:pStyle w:val="NoSpacing"/>
        <w:numPr>
          <w:ilvl w:val="0"/>
          <w:numId w:val="31"/>
        </w:numPr>
        <w:jc w:val="left"/>
        <w:rPr>
          <w:rFonts w:ascii="Century Gothic" w:hAnsi="Century Gothic" w:cstheme="minorHAnsi"/>
        </w:rPr>
      </w:pPr>
      <w:r w:rsidRPr="00870A93">
        <w:rPr>
          <w:rFonts w:ascii="Century Gothic" w:hAnsi="Century Gothic" w:cstheme="minorHAnsi"/>
        </w:rPr>
        <w:t>Our systems which support safeguarding, including this child protection and safeguarding policy, the staff behaviour policy and code of conduct, the role and identity of the designated safeguarding lead (DSL) and deputies, online safety policy and the safeguarding response to children who go missing from education.</w:t>
      </w:r>
    </w:p>
    <w:p w14:paraId="0066BC07" w14:textId="77777777" w:rsidR="00856D8F" w:rsidRPr="00870A93" w:rsidRDefault="00856D8F" w:rsidP="00856D8F">
      <w:pPr>
        <w:pStyle w:val="NoSpacing"/>
        <w:ind w:left="1080"/>
        <w:jc w:val="left"/>
        <w:rPr>
          <w:rFonts w:ascii="Century Gothic" w:hAnsi="Century Gothic" w:cstheme="minorHAnsi"/>
        </w:rPr>
      </w:pPr>
    </w:p>
    <w:p w14:paraId="004813BE" w14:textId="77777777" w:rsidR="00856D8F" w:rsidRPr="00870A93" w:rsidRDefault="00856D8F" w:rsidP="00856D8F">
      <w:pPr>
        <w:pStyle w:val="NoSpacing"/>
        <w:numPr>
          <w:ilvl w:val="0"/>
          <w:numId w:val="31"/>
        </w:numPr>
        <w:jc w:val="left"/>
        <w:rPr>
          <w:rFonts w:ascii="Century Gothic" w:hAnsi="Century Gothic" w:cstheme="minorHAnsi"/>
        </w:rPr>
      </w:pPr>
      <w:r w:rsidRPr="00870A93">
        <w:rPr>
          <w:rFonts w:ascii="Century Gothic" w:hAnsi="Century Gothic" w:cstheme="minorHAnsi"/>
        </w:rPr>
        <w:t>The early help process (sometimes known as the common assessment framework) and their role in it, including identifying emerging problems, liaising with the DSL, and sharing information with other professionals to support early identification and assessment.</w:t>
      </w:r>
    </w:p>
    <w:p w14:paraId="682A002B" w14:textId="77777777" w:rsidR="00856D8F" w:rsidRPr="00870A93" w:rsidRDefault="00856D8F" w:rsidP="00856D8F">
      <w:pPr>
        <w:pStyle w:val="NoSpacing"/>
        <w:jc w:val="left"/>
        <w:rPr>
          <w:rFonts w:ascii="Century Gothic" w:hAnsi="Century Gothic" w:cstheme="minorHAnsi"/>
        </w:rPr>
      </w:pPr>
    </w:p>
    <w:p w14:paraId="2E5556EA" w14:textId="77777777" w:rsidR="00856D8F" w:rsidRPr="00870A93" w:rsidRDefault="00856D8F" w:rsidP="00856D8F">
      <w:pPr>
        <w:pStyle w:val="NoSpacing"/>
        <w:numPr>
          <w:ilvl w:val="0"/>
          <w:numId w:val="31"/>
        </w:numPr>
        <w:jc w:val="left"/>
        <w:rPr>
          <w:rFonts w:ascii="Century Gothic" w:hAnsi="Century Gothic" w:cstheme="minorHAnsi"/>
        </w:rPr>
      </w:pPr>
      <w:r w:rsidRPr="00870A93">
        <w:rPr>
          <w:rFonts w:ascii="Century Gothic" w:hAnsi="Century Gothic" w:cstheme="minorHAnsi"/>
        </w:rPr>
        <w:t>The process for making referrals to local authority children’s social care and for statutory assessments that may follow a referral, including the role they might be expected to play.</w:t>
      </w:r>
    </w:p>
    <w:p w14:paraId="1AF4130C" w14:textId="77777777" w:rsidR="00856D8F" w:rsidRPr="00870A93" w:rsidRDefault="00856D8F" w:rsidP="00856D8F">
      <w:pPr>
        <w:pStyle w:val="NoSpacing"/>
        <w:jc w:val="left"/>
        <w:rPr>
          <w:rFonts w:ascii="Century Gothic" w:hAnsi="Century Gothic" w:cstheme="minorHAnsi"/>
        </w:rPr>
      </w:pPr>
    </w:p>
    <w:p w14:paraId="208B6424" w14:textId="77777777" w:rsidR="00856D8F" w:rsidRPr="00870A93" w:rsidRDefault="00856D8F" w:rsidP="00856D8F">
      <w:pPr>
        <w:pStyle w:val="NoSpacing"/>
        <w:numPr>
          <w:ilvl w:val="0"/>
          <w:numId w:val="31"/>
        </w:numPr>
        <w:jc w:val="left"/>
        <w:rPr>
          <w:rFonts w:ascii="Century Gothic" w:hAnsi="Century Gothic" w:cstheme="minorHAnsi"/>
        </w:rPr>
      </w:pPr>
      <w:r w:rsidRPr="00870A93">
        <w:rPr>
          <w:rFonts w:ascii="Century Gothic" w:hAnsi="Century Gothic" w:cstheme="minorHAnsi"/>
        </w:rPr>
        <w:t>What to do if they identify a safeguarding issue or a child tells them they are being abused or neglected, including specific issues such as FGM, and how to maintain an appropriate level of confidentiality while liaising with relevant professionals.</w:t>
      </w:r>
    </w:p>
    <w:p w14:paraId="1E8D7612" w14:textId="77777777" w:rsidR="00856D8F" w:rsidRPr="00870A93" w:rsidRDefault="00856D8F" w:rsidP="00856D8F">
      <w:pPr>
        <w:pStyle w:val="NoSpacing"/>
        <w:jc w:val="left"/>
        <w:rPr>
          <w:rFonts w:ascii="Century Gothic" w:hAnsi="Century Gothic" w:cstheme="minorHAnsi"/>
        </w:rPr>
      </w:pPr>
    </w:p>
    <w:p w14:paraId="33F764D6" w14:textId="77777777" w:rsidR="00856D8F" w:rsidRPr="00870A93" w:rsidRDefault="00856D8F" w:rsidP="00856D8F">
      <w:pPr>
        <w:pStyle w:val="NoSpacing"/>
        <w:numPr>
          <w:ilvl w:val="0"/>
          <w:numId w:val="31"/>
        </w:numPr>
        <w:jc w:val="left"/>
        <w:rPr>
          <w:rFonts w:ascii="Century Gothic" w:hAnsi="Century Gothic" w:cstheme="minorHAnsi"/>
        </w:rPr>
      </w:pPr>
      <w:r w:rsidRPr="00870A93">
        <w:rPr>
          <w:rFonts w:ascii="Century Gothic" w:hAnsi="Century Gothic" w:cstheme="minorHAnsi"/>
        </w:rPr>
        <w:t>The signs of different types of abuse and neglect, as well as specific safeguarding issues, such as child sexual exploitation (CSE), child criminal exploitation (CCE) indicators of being at risk from or involved with serious violent crime, FGM and radicalisation.</w:t>
      </w:r>
    </w:p>
    <w:p w14:paraId="34E4267B" w14:textId="77777777" w:rsidR="00856D8F" w:rsidRPr="00870A93" w:rsidRDefault="00856D8F" w:rsidP="00856D8F">
      <w:pPr>
        <w:pStyle w:val="ListParagraph"/>
        <w:rPr>
          <w:rFonts w:ascii="Century Gothic" w:hAnsi="Century Gothic" w:cstheme="minorHAnsi"/>
        </w:rPr>
      </w:pPr>
    </w:p>
    <w:p w14:paraId="2FA51420" w14:textId="77777777" w:rsidR="00856D8F" w:rsidRPr="00870A93" w:rsidRDefault="00856D8F" w:rsidP="00856D8F">
      <w:pPr>
        <w:pStyle w:val="NoSpacing"/>
        <w:numPr>
          <w:ilvl w:val="0"/>
          <w:numId w:val="31"/>
        </w:numPr>
        <w:jc w:val="left"/>
        <w:rPr>
          <w:rFonts w:ascii="Century Gothic" w:hAnsi="Century Gothic" w:cstheme="minorHAnsi"/>
        </w:rPr>
      </w:pPr>
      <w:r w:rsidRPr="00870A93">
        <w:rPr>
          <w:rFonts w:ascii="Century Gothic" w:hAnsi="Century Gothic" w:cstheme="minorHAnsi"/>
        </w:rPr>
        <w:t>The importance of reassuring victims that they are being taken seriously and that they will be supported and kept safe.</w:t>
      </w:r>
    </w:p>
    <w:p w14:paraId="6B01E87D" w14:textId="77777777" w:rsidR="00856D8F" w:rsidRPr="00870A93" w:rsidRDefault="00856D8F" w:rsidP="00856D8F">
      <w:pPr>
        <w:pStyle w:val="NoSpacing"/>
        <w:jc w:val="left"/>
        <w:rPr>
          <w:rFonts w:ascii="Century Gothic" w:hAnsi="Century Gothic" w:cstheme="minorHAnsi"/>
        </w:rPr>
      </w:pPr>
    </w:p>
    <w:p w14:paraId="4340ED95" w14:textId="77777777" w:rsidR="00856D8F" w:rsidRPr="00870A93" w:rsidRDefault="00856D8F" w:rsidP="00856D8F">
      <w:pPr>
        <w:pStyle w:val="NoSpacing"/>
        <w:jc w:val="left"/>
        <w:rPr>
          <w:rFonts w:ascii="Century Gothic" w:hAnsi="Century Gothic" w:cstheme="minorHAnsi"/>
          <w:highlight w:val="yellow"/>
        </w:rPr>
      </w:pPr>
    </w:p>
    <w:p w14:paraId="2CE755CE" w14:textId="77777777" w:rsidR="00856D8F" w:rsidRPr="00870A93" w:rsidRDefault="00856D8F" w:rsidP="00856D8F">
      <w:pPr>
        <w:pStyle w:val="NoSpacing"/>
        <w:jc w:val="left"/>
        <w:rPr>
          <w:rFonts w:ascii="Century Gothic" w:hAnsi="Century Gothic" w:cstheme="minorHAnsi"/>
          <w:b/>
          <w:bCs/>
        </w:rPr>
      </w:pPr>
      <w:r w:rsidRPr="00870A93">
        <w:rPr>
          <w:rFonts w:ascii="Century Gothic" w:hAnsi="Century Gothic" w:cstheme="minorHAnsi"/>
          <w:b/>
          <w:bCs/>
        </w:rPr>
        <w:t>6.3</w:t>
      </w:r>
      <w:r w:rsidRPr="00870A93">
        <w:rPr>
          <w:rFonts w:ascii="Century Gothic" w:hAnsi="Century Gothic" w:cstheme="minorHAnsi"/>
          <w:b/>
          <w:bCs/>
        </w:rPr>
        <w:tab/>
        <w:t>The designated safeguarding lead (DSL)</w:t>
      </w:r>
    </w:p>
    <w:p w14:paraId="41D39029" w14:textId="77777777" w:rsidR="00856D8F" w:rsidRPr="00870A93" w:rsidRDefault="00856D8F" w:rsidP="00856D8F">
      <w:pPr>
        <w:pStyle w:val="NoSpacing"/>
        <w:numPr>
          <w:ilvl w:val="0"/>
          <w:numId w:val="32"/>
        </w:numPr>
        <w:jc w:val="left"/>
        <w:rPr>
          <w:rFonts w:ascii="Century Gothic" w:hAnsi="Century Gothic" w:cstheme="minorHAnsi"/>
        </w:rPr>
      </w:pPr>
      <w:r w:rsidRPr="00870A93">
        <w:rPr>
          <w:rFonts w:ascii="Century Gothic" w:hAnsi="Century Gothic" w:cstheme="minorHAnsi"/>
        </w:rPr>
        <w:t xml:space="preserve">The DSL is a member of the senior leadership team. </w:t>
      </w:r>
      <w:r w:rsidRPr="00870A93">
        <w:rPr>
          <w:rFonts w:ascii="Century Gothic" w:hAnsi="Century Gothic" w:cstheme="minorHAnsi"/>
          <w:b/>
          <w:bCs/>
        </w:rPr>
        <w:t>Our DSL is the Deputy Head teacher Inclusion, Ms Janice Doherty</w:t>
      </w:r>
      <w:r w:rsidRPr="00870A93">
        <w:rPr>
          <w:rFonts w:ascii="Century Gothic" w:hAnsi="Century Gothic" w:cstheme="minorHAnsi"/>
        </w:rPr>
        <w:t>.  The DSL takes lead responsibility for child protection and wider safeguarding.</w:t>
      </w:r>
    </w:p>
    <w:p w14:paraId="6C4E43F1" w14:textId="77777777" w:rsidR="00856D8F" w:rsidRPr="00870A93" w:rsidRDefault="00856D8F" w:rsidP="00856D8F">
      <w:pPr>
        <w:pStyle w:val="NoSpacing"/>
        <w:ind w:left="1080"/>
        <w:jc w:val="left"/>
        <w:rPr>
          <w:rFonts w:ascii="Century Gothic" w:hAnsi="Century Gothic" w:cstheme="minorHAnsi"/>
        </w:rPr>
      </w:pPr>
    </w:p>
    <w:p w14:paraId="11916698" w14:textId="77777777" w:rsidR="00856D8F" w:rsidRPr="00870A93" w:rsidRDefault="00856D8F" w:rsidP="00856D8F">
      <w:pPr>
        <w:pStyle w:val="NoSpacing"/>
        <w:numPr>
          <w:ilvl w:val="0"/>
          <w:numId w:val="32"/>
        </w:numPr>
        <w:jc w:val="left"/>
        <w:rPr>
          <w:rFonts w:ascii="Century Gothic" w:hAnsi="Century Gothic" w:cstheme="minorHAnsi"/>
        </w:rPr>
      </w:pPr>
      <w:r w:rsidRPr="00870A93">
        <w:rPr>
          <w:rFonts w:ascii="Century Gothic" w:hAnsi="Century Gothic" w:cstheme="minorHAnsi"/>
        </w:rPr>
        <w:t xml:space="preserve">During term time, the DSL will be available during school hours for staff to discuss any safeguarding concerns. Contact details can be found at </w:t>
      </w:r>
      <w:hyperlink w:anchor="_1._Safeguarding_Team" w:history="1">
        <w:r w:rsidRPr="00870A93">
          <w:rPr>
            <w:rStyle w:val="Hyperlink"/>
            <w:rFonts w:ascii="Century Gothic" w:hAnsi="Century Gothic" w:cstheme="minorHAnsi"/>
          </w:rPr>
          <w:t>section 1</w:t>
        </w:r>
      </w:hyperlink>
      <w:r w:rsidRPr="00870A93">
        <w:rPr>
          <w:rFonts w:ascii="Century Gothic" w:hAnsi="Century Gothic" w:cstheme="minorHAnsi"/>
        </w:rPr>
        <w:t xml:space="preserve"> of this policy. </w:t>
      </w:r>
    </w:p>
    <w:p w14:paraId="12199A61" w14:textId="77777777" w:rsidR="00856D8F" w:rsidRPr="00870A93" w:rsidRDefault="00856D8F" w:rsidP="00856D8F">
      <w:pPr>
        <w:pStyle w:val="NoSpacing"/>
        <w:jc w:val="left"/>
        <w:rPr>
          <w:rFonts w:ascii="Century Gothic" w:hAnsi="Century Gothic" w:cstheme="minorHAnsi"/>
        </w:rPr>
      </w:pPr>
    </w:p>
    <w:p w14:paraId="7B4447D0" w14:textId="77777777" w:rsidR="00856D8F" w:rsidRPr="00870A93" w:rsidRDefault="00856D8F" w:rsidP="00856D8F">
      <w:pPr>
        <w:pStyle w:val="ListParagraph"/>
        <w:numPr>
          <w:ilvl w:val="0"/>
          <w:numId w:val="32"/>
        </w:numPr>
        <w:rPr>
          <w:rFonts w:ascii="Century Gothic" w:hAnsi="Century Gothic"/>
        </w:rPr>
      </w:pPr>
      <w:r w:rsidRPr="00870A93">
        <w:rPr>
          <w:rFonts w:ascii="Century Gothic" w:hAnsi="Century Gothic"/>
        </w:rPr>
        <w:t xml:space="preserve">When the DSL is absent, the deputies will act as cover. Details of the deputies can be found at </w:t>
      </w:r>
      <w:hyperlink w:anchor="_1._Safeguarding_Team" w:history="1">
        <w:r w:rsidRPr="00870A93">
          <w:rPr>
            <w:rStyle w:val="Hyperlink"/>
            <w:rFonts w:ascii="Century Gothic" w:hAnsi="Century Gothic" w:cstheme="minorHAnsi"/>
          </w:rPr>
          <w:t>section 1</w:t>
        </w:r>
      </w:hyperlink>
      <w:r w:rsidRPr="00870A93">
        <w:rPr>
          <w:rFonts w:ascii="Century Gothic" w:hAnsi="Century Gothic"/>
        </w:rPr>
        <w:t xml:space="preserve"> of this policy. </w:t>
      </w:r>
    </w:p>
    <w:p w14:paraId="0583E8D5" w14:textId="77777777" w:rsidR="00856D8F" w:rsidRPr="00870A93" w:rsidRDefault="00856D8F" w:rsidP="00856D8F">
      <w:pPr>
        <w:pStyle w:val="NoSpacing"/>
        <w:numPr>
          <w:ilvl w:val="0"/>
          <w:numId w:val="32"/>
        </w:numPr>
        <w:jc w:val="left"/>
        <w:rPr>
          <w:rFonts w:ascii="Century Gothic" w:hAnsi="Century Gothic" w:cstheme="minorHAnsi"/>
        </w:rPr>
      </w:pPr>
      <w:r w:rsidRPr="00870A93">
        <w:rPr>
          <w:rFonts w:ascii="Century Gothic" w:hAnsi="Century Gothic" w:cstheme="minorHAnsi"/>
        </w:rPr>
        <w:t xml:space="preserve">If the DSL and deputies are not available </w:t>
      </w:r>
      <w:r w:rsidRPr="00870A93">
        <w:rPr>
          <w:rFonts w:ascii="Century Gothic" w:hAnsi="Century Gothic"/>
        </w:rPr>
        <w:t xml:space="preserve">the Headteacher, Miss Harsha Patel, will act as cover, for example, during out-of-hours/out-of-term activities. </w:t>
      </w:r>
    </w:p>
    <w:p w14:paraId="3087E701" w14:textId="77777777" w:rsidR="00856D8F" w:rsidRPr="00870A93" w:rsidRDefault="00856D8F" w:rsidP="00856D8F">
      <w:pPr>
        <w:pStyle w:val="NoSpacing"/>
        <w:jc w:val="left"/>
        <w:rPr>
          <w:rFonts w:ascii="Century Gothic" w:hAnsi="Century Gothic" w:cstheme="minorHAnsi"/>
          <w:highlight w:val="yellow"/>
        </w:rPr>
      </w:pPr>
    </w:p>
    <w:p w14:paraId="68B5F0F8" w14:textId="77777777" w:rsidR="00856D8F" w:rsidRPr="00870A93" w:rsidRDefault="00856D8F" w:rsidP="00856D8F">
      <w:pPr>
        <w:pStyle w:val="NoSpacing"/>
        <w:jc w:val="left"/>
        <w:rPr>
          <w:rFonts w:ascii="Century Gothic" w:hAnsi="Century Gothic" w:cstheme="minorHAnsi"/>
          <w:b/>
          <w:bCs/>
        </w:rPr>
      </w:pPr>
      <w:r w:rsidRPr="00870A93">
        <w:rPr>
          <w:rFonts w:ascii="Century Gothic" w:hAnsi="Century Gothic" w:cstheme="minorHAnsi"/>
          <w:b/>
          <w:bCs/>
        </w:rPr>
        <w:tab/>
      </w:r>
    </w:p>
    <w:p w14:paraId="26EA519B" w14:textId="77777777" w:rsidR="00856D8F" w:rsidRPr="00870A93" w:rsidRDefault="00856D8F" w:rsidP="00856D8F">
      <w:pPr>
        <w:pStyle w:val="NoSpacing"/>
        <w:jc w:val="left"/>
        <w:rPr>
          <w:rFonts w:ascii="Century Gothic" w:hAnsi="Century Gothic" w:cstheme="minorHAnsi"/>
          <w:b/>
          <w:bCs/>
        </w:rPr>
      </w:pPr>
    </w:p>
    <w:p w14:paraId="06497649" w14:textId="77777777" w:rsidR="00856D8F" w:rsidRPr="00870A93" w:rsidRDefault="00856D8F" w:rsidP="00856D8F">
      <w:pPr>
        <w:pStyle w:val="NoSpacing"/>
        <w:jc w:val="left"/>
        <w:rPr>
          <w:rFonts w:ascii="Century Gothic" w:hAnsi="Century Gothic" w:cstheme="minorHAnsi"/>
          <w:b/>
          <w:bCs/>
        </w:rPr>
      </w:pPr>
      <w:r w:rsidRPr="00870A93">
        <w:rPr>
          <w:rFonts w:ascii="Century Gothic" w:hAnsi="Century Gothic" w:cstheme="minorHAnsi"/>
          <w:b/>
          <w:bCs/>
        </w:rPr>
        <w:lastRenderedPageBreak/>
        <w:t>The DSL will be given the time, funding, training, resources and support to:</w:t>
      </w:r>
    </w:p>
    <w:p w14:paraId="4B4B933A" w14:textId="77777777" w:rsidR="00856D8F" w:rsidRPr="00870A93" w:rsidRDefault="00856D8F" w:rsidP="00856D8F">
      <w:pPr>
        <w:pStyle w:val="NoSpacing"/>
        <w:numPr>
          <w:ilvl w:val="0"/>
          <w:numId w:val="32"/>
        </w:numPr>
        <w:jc w:val="left"/>
        <w:rPr>
          <w:rFonts w:ascii="Century Gothic" w:hAnsi="Century Gothic" w:cstheme="minorHAnsi"/>
        </w:rPr>
      </w:pPr>
      <w:r w:rsidRPr="00870A93">
        <w:rPr>
          <w:rFonts w:ascii="Century Gothic" w:hAnsi="Century Gothic" w:cstheme="minorHAnsi"/>
        </w:rPr>
        <w:t>Provide advice and support to other staff on child welfare and child protection matters.</w:t>
      </w:r>
    </w:p>
    <w:p w14:paraId="2D5C0791" w14:textId="77777777" w:rsidR="00856D8F" w:rsidRPr="00870A93" w:rsidRDefault="00856D8F" w:rsidP="00856D8F">
      <w:pPr>
        <w:pStyle w:val="NoSpacing"/>
        <w:ind w:left="1080"/>
        <w:jc w:val="left"/>
        <w:rPr>
          <w:rFonts w:ascii="Century Gothic" w:hAnsi="Century Gothic" w:cstheme="minorHAnsi"/>
        </w:rPr>
      </w:pPr>
    </w:p>
    <w:p w14:paraId="3E9B03F1" w14:textId="77777777" w:rsidR="00856D8F" w:rsidRPr="00870A93" w:rsidRDefault="00856D8F" w:rsidP="00856D8F">
      <w:pPr>
        <w:pStyle w:val="NoSpacing"/>
        <w:numPr>
          <w:ilvl w:val="0"/>
          <w:numId w:val="32"/>
        </w:numPr>
        <w:jc w:val="left"/>
        <w:rPr>
          <w:rFonts w:ascii="Century Gothic" w:hAnsi="Century Gothic" w:cstheme="minorHAnsi"/>
        </w:rPr>
      </w:pPr>
      <w:r w:rsidRPr="00870A93">
        <w:rPr>
          <w:rFonts w:ascii="Century Gothic" w:hAnsi="Century Gothic" w:cstheme="minorHAnsi"/>
        </w:rPr>
        <w:t>Take part in strategy discussions and inter-agency meetings and/or support other staff to do so.</w:t>
      </w:r>
    </w:p>
    <w:p w14:paraId="5BF30C37" w14:textId="77777777" w:rsidR="00856D8F" w:rsidRPr="00870A93" w:rsidRDefault="00856D8F" w:rsidP="00856D8F">
      <w:pPr>
        <w:pStyle w:val="NoSpacing"/>
        <w:jc w:val="left"/>
        <w:rPr>
          <w:rFonts w:ascii="Century Gothic" w:hAnsi="Century Gothic" w:cstheme="minorHAnsi"/>
        </w:rPr>
      </w:pPr>
    </w:p>
    <w:p w14:paraId="162887C1" w14:textId="77777777" w:rsidR="00856D8F" w:rsidRPr="00870A93" w:rsidRDefault="00856D8F" w:rsidP="00856D8F">
      <w:pPr>
        <w:pStyle w:val="NoSpacing"/>
        <w:numPr>
          <w:ilvl w:val="0"/>
          <w:numId w:val="32"/>
        </w:numPr>
        <w:jc w:val="left"/>
        <w:rPr>
          <w:rFonts w:ascii="Century Gothic" w:hAnsi="Century Gothic" w:cstheme="minorHAnsi"/>
        </w:rPr>
      </w:pPr>
      <w:r w:rsidRPr="00870A93">
        <w:rPr>
          <w:rFonts w:ascii="Century Gothic" w:hAnsi="Century Gothic" w:cstheme="minorHAnsi"/>
        </w:rPr>
        <w:t>Contribute to the assessment of children.</w:t>
      </w:r>
    </w:p>
    <w:p w14:paraId="2BECAE90" w14:textId="77777777" w:rsidR="00856D8F" w:rsidRPr="00870A93" w:rsidRDefault="00856D8F" w:rsidP="00856D8F">
      <w:pPr>
        <w:pStyle w:val="NoSpacing"/>
        <w:jc w:val="left"/>
        <w:rPr>
          <w:rFonts w:ascii="Century Gothic" w:hAnsi="Century Gothic" w:cstheme="minorHAnsi"/>
        </w:rPr>
      </w:pPr>
    </w:p>
    <w:p w14:paraId="31F18DAD" w14:textId="77777777" w:rsidR="00856D8F" w:rsidRPr="00870A93" w:rsidRDefault="00856D8F" w:rsidP="00856D8F">
      <w:pPr>
        <w:pStyle w:val="NoSpacing"/>
        <w:numPr>
          <w:ilvl w:val="0"/>
          <w:numId w:val="32"/>
        </w:numPr>
        <w:jc w:val="left"/>
        <w:rPr>
          <w:rFonts w:ascii="Century Gothic" w:hAnsi="Century Gothic" w:cstheme="minorHAnsi"/>
        </w:rPr>
      </w:pPr>
      <w:r w:rsidRPr="00870A93">
        <w:rPr>
          <w:rFonts w:ascii="Century Gothic" w:hAnsi="Century Gothic" w:cstheme="minorHAnsi"/>
        </w:rPr>
        <w:t>Refer suspected cases, as appropriate, to the relevant body (local authority children’s social care, Channel programme, Disclosure and Barring Service, and/or police), and support staff who make such referrals directly.</w:t>
      </w:r>
    </w:p>
    <w:p w14:paraId="1AD4E4A4" w14:textId="77777777" w:rsidR="00856D8F" w:rsidRPr="00870A93" w:rsidRDefault="00856D8F" w:rsidP="00856D8F">
      <w:pPr>
        <w:pStyle w:val="NoSpacing"/>
        <w:jc w:val="left"/>
        <w:rPr>
          <w:rFonts w:ascii="Century Gothic" w:hAnsi="Century Gothic" w:cstheme="minorHAnsi"/>
        </w:rPr>
      </w:pPr>
    </w:p>
    <w:p w14:paraId="7454234B" w14:textId="77777777" w:rsidR="00856D8F" w:rsidRPr="00870A93" w:rsidRDefault="00856D8F" w:rsidP="00856D8F">
      <w:pPr>
        <w:pStyle w:val="NoSpacing"/>
        <w:numPr>
          <w:ilvl w:val="0"/>
          <w:numId w:val="32"/>
        </w:numPr>
        <w:jc w:val="left"/>
        <w:rPr>
          <w:rFonts w:ascii="Century Gothic" w:hAnsi="Century Gothic" w:cstheme="minorHAnsi"/>
        </w:rPr>
      </w:pPr>
      <w:r w:rsidRPr="00870A93">
        <w:rPr>
          <w:rFonts w:ascii="Century Gothic" w:hAnsi="Century Gothic" w:cstheme="minorHAnsi"/>
        </w:rPr>
        <w:t>The safeguarding team will keep the headteacher informed of any issues and liaise with local authority case managers and designated officers for child protection concerns as appropriate.</w:t>
      </w:r>
    </w:p>
    <w:p w14:paraId="5ADAEB88" w14:textId="77777777" w:rsidR="00856D8F" w:rsidRPr="00870A93" w:rsidRDefault="00856D8F" w:rsidP="00856D8F">
      <w:pPr>
        <w:pStyle w:val="NoSpacing"/>
        <w:ind w:left="1080"/>
        <w:jc w:val="left"/>
        <w:rPr>
          <w:rFonts w:ascii="Century Gothic" w:hAnsi="Century Gothic" w:cstheme="minorHAnsi"/>
        </w:rPr>
      </w:pPr>
    </w:p>
    <w:p w14:paraId="1B8AA0D7" w14:textId="77777777" w:rsidR="00856D8F" w:rsidRPr="00870A93" w:rsidRDefault="00856D8F" w:rsidP="00856D8F">
      <w:pPr>
        <w:pStyle w:val="NoSpacing"/>
        <w:numPr>
          <w:ilvl w:val="0"/>
          <w:numId w:val="32"/>
        </w:numPr>
        <w:jc w:val="left"/>
        <w:rPr>
          <w:rFonts w:ascii="Century Gothic" w:hAnsi="Century Gothic" w:cstheme="minorHAnsi"/>
        </w:rPr>
      </w:pPr>
      <w:r w:rsidRPr="00870A93">
        <w:rPr>
          <w:rFonts w:ascii="Century Gothic" w:hAnsi="Century Gothic" w:cstheme="minorHAnsi"/>
        </w:rPr>
        <w:t xml:space="preserve">The full responsibilities of the DSL and deputies are set out in their job description. </w:t>
      </w:r>
    </w:p>
    <w:p w14:paraId="3049292E" w14:textId="77777777" w:rsidR="00856D8F" w:rsidRPr="00870A93" w:rsidRDefault="00856D8F" w:rsidP="00856D8F">
      <w:pPr>
        <w:pStyle w:val="NoSpacing"/>
        <w:jc w:val="left"/>
        <w:rPr>
          <w:rFonts w:ascii="Century Gothic" w:hAnsi="Century Gothic" w:cstheme="minorHAnsi"/>
        </w:rPr>
      </w:pPr>
    </w:p>
    <w:p w14:paraId="01BD91B9" w14:textId="77777777" w:rsidR="00856D8F" w:rsidRPr="00870A93" w:rsidRDefault="00856D8F" w:rsidP="00856D8F">
      <w:pPr>
        <w:pStyle w:val="NoSpacing"/>
        <w:jc w:val="left"/>
        <w:rPr>
          <w:rFonts w:ascii="Century Gothic" w:hAnsi="Century Gothic" w:cstheme="minorHAnsi"/>
          <w:b/>
          <w:bCs/>
        </w:rPr>
      </w:pPr>
      <w:r w:rsidRPr="00870A93">
        <w:rPr>
          <w:rFonts w:ascii="Century Gothic" w:hAnsi="Century Gothic" w:cstheme="minorHAnsi"/>
          <w:b/>
          <w:bCs/>
        </w:rPr>
        <w:t>6.4</w:t>
      </w:r>
      <w:r w:rsidRPr="00870A93">
        <w:rPr>
          <w:rFonts w:ascii="Century Gothic" w:hAnsi="Century Gothic" w:cstheme="minorHAnsi"/>
          <w:b/>
          <w:bCs/>
        </w:rPr>
        <w:tab/>
        <w:t xml:space="preserve"> The governing board</w:t>
      </w:r>
    </w:p>
    <w:p w14:paraId="608C08AC" w14:textId="77777777" w:rsidR="00856D8F" w:rsidRPr="00870A93" w:rsidRDefault="00856D8F" w:rsidP="00856D8F">
      <w:pPr>
        <w:pStyle w:val="NoSpacing"/>
        <w:jc w:val="left"/>
        <w:rPr>
          <w:rFonts w:ascii="Century Gothic" w:hAnsi="Century Gothic" w:cstheme="minorHAnsi"/>
          <w:b/>
          <w:bCs/>
        </w:rPr>
      </w:pPr>
      <w:r w:rsidRPr="00870A93">
        <w:rPr>
          <w:rFonts w:ascii="Century Gothic" w:hAnsi="Century Gothic" w:cstheme="minorHAnsi"/>
          <w:b/>
          <w:bCs/>
        </w:rPr>
        <w:tab/>
      </w:r>
    </w:p>
    <w:p w14:paraId="77359D9A" w14:textId="77777777" w:rsidR="00856D8F" w:rsidRPr="00870A93" w:rsidRDefault="00856D8F" w:rsidP="00856D8F">
      <w:pPr>
        <w:pStyle w:val="NoSpacing"/>
        <w:numPr>
          <w:ilvl w:val="0"/>
          <w:numId w:val="33"/>
        </w:numPr>
        <w:jc w:val="left"/>
        <w:rPr>
          <w:rFonts w:ascii="Century Gothic" w:hAnsi="Century Gothic" w:cstheme="minorHAnsi"/>
        </w:rPr>
      </w:pPr>
      <w:r w:rsidRPr="00870A93">
        <w:rPr>
          <w:rFonts w:ascii="Century Gothic" w:hAnsi="Century Gothic" w:cstheme="minorHAnsi"/>
        </w:rPr>
        <w:t>Facilitate a whole-school approach to safeguarding, ensuring that safeguarding and child protection are at the forefront and underpin all relevant aspects of process and policy development.</w:t>
      </w:r>
    </w:p>
    <w:p w14:paraId="5EEC1C19" w14:textId="77777777" w:rsidR="00856D8F" w:rsidRPr="00870A93" w:rsidRDefault="00856D8F" w:rsidP="00856D8F">
      <w:pPr>
        <w:pStyle w:val="NoSpacing"/>
        <w:ind w:left="1080"/>
        <w:jc w:val="left"/>
        <w:rPr>
          <w:rFonts w:ascii="Century Gothic" w:hAnsi="Century Gothic" w:cstheme="minorHAnsi"/>
        </w:rPr>
      </w:pPr>
    </w:p>
    <w:p w14:paraId="22FECE5D" w14:textId="77777777" w:rsidR="00856D8F" w:rsidRPr="00870A93" w:rsidRDefault="00856D8F" w:rsidP="00856D8F">
      <w:pPr>
        <w:pStyle w:val="NoSpacing"/>
        <w:numPr>
          <w:ilvl w:val="0"/>
          <w:numId w:val="33"/>
        </w:numPr>
        <w:jc w:val="left"/>
        <w:rPr>
          <w:rFonts w:ascii="Century Gothic" w:hAnsi="Century Gothic" w:cstheme="minorHAnsi"/>
        </w:rPr>
      </w:pPr>
      <w:r w:rsidRPr="00870A93">
        <w:rPr>
          <w:rFonts w:ascii="Century Gothic" w:hAnsi="Century Gothic" w:cstheme="minorHAnsi"/>
        </w:rPr>
        <w:t>The governing board will approve this policy at each review, ensure it complies with the law and hold the headteacher to account for its implementation.</w:t>
      </w:r>
    </w:p>
    <w:p w14:paraId="243F931D" w14:textId="77777777" w:rsidR="00856D8F" w:rsidRPr="00870A93" w:rsidRDefault="00856D8F" w:rsidP="00856D8F">
      <w:pPr>
        <w:pStyle w:val="NoSpacing"/>
        <w:ind w:left="1080"/>
        <w:jc w:val="left"/>
        <w:rPr>
          <w:rFonts w:ascii="Century Gothic" w:hAnsi="Century Gothic" w:cstheme="minorHAnsi"/>
        </w:rPr>
      </w:pPr>
    </w:p>
    <w:p w14:paraId="35FB8465" w14:textId="77777777" w:rsidR="00856D8F" w:rsidRPr="00870A93" w:rsidRDefault="00856D8F" w:rsidP="00856D8F">
      <w:pPr>
        <w:pStyle w:val="NoSpacing"/>
        <w:numPr>
          <w:ilvl w:val="0"/>
          <w:numId w:val="33"/>
        </w:numPr>
        <w:jc w:val="left"/>
        <w:rPr>
          <w:rFonts w:ascii="Century Gothic" w:hAnsi="Century Gothic" w:cstheme="minorHAnsi"/>
        </w:rPr>
      </w:pPr>
      <w:r w:rsidRPr="00870A93">
        <w:rPr>
          <w:rFonts w:ascii="Century Gothic" w:hAnsi="Century Gothic" w:cstheme="minorHAnsi"/>
        </w:rPr>
        <w:t>The governing board will appoint a senior board level (or equivalent) lead governor (Miss Tracy Simmons, Safeguarding link governor) to monitor the effectiveness of this policy in conjunction with the full governing board. This is always a different person from the DSL.</w:t>
      </w:r>
    </w:p>
    <w:p w14:paraId="0D12EDC3" w14:textId="77777777" w:rsidR="00856D8F" w:rsidRPr="00870A93" w:rsidRDefault="00856D8F" w:rsidP="00856D8F">
      <w:pPr>
        <w:pStyle w:val="NoSpacing"/>
        <w:jc w:val="left"/>
        <w:rPr>
          <w:rFonts w:ascii="Century Gothic" w:hAnsi="Century Gothic" w:cstheme="minorHAnsi"/>
        </w:rPr>
      </w:pPr>
    </w:p>
    <w:p w14:paraId="2A3807DD" w14:textId="77777777" w:rsidR="00856D8F" w:rsidRPr="00870A93" w:rsidRDefault="00856D8F" w:rsidP="00856D8F">
      <w:pPr>
        <w:pStyle w:val="NoSpacing"/>
        <w:numPr>
          <w:ilvl w:val="0"/>
          <w:numId w:val="33"/>
        </w:numPr>
        <w:jc w:val="left"/>
        <w:rPr>
          <w:rFonts w:ascii="Century Gothic" w:hAnsi="Century Gothic" w:cstheme="minorHAnsi"/>
        </w:rPr>
      </w:pPr>
      <w:r w:rsidRPr="00870A93">
        <w:rPr>
          <w:rFonts w:ascii="Century Gothic" w:hAnsi="Century Gothic" w:cstheme="minorHAnsi"/>
        </w:rPr>
        <w:t xml:space="preserve">The chair of governors will act as the ‘case manager’ in the event that an allegation of abuse is made against the headteacher, where appropriate. </w:t>
      </w:r>
    </w:p>
    <w:p w14:paraId="429281B3" w14:textId="77777777" w:rsidR="00856D8F" w:rsidRPr="00870A93" w:rsidRDefault="00856D8F" w:rsidP="00856D8F">
      <w:pPr>
        <w:pStyle w:val="NoSpacing"/>
        <w:jc w:val="left"/>
        <w:rPr>
          <w:rFonts w:ascii="Century Gothic" w:hAnsi="Century Gothic" w:cstheme="minorHAnsi"/>
        </w:rPr>
      </w:pPr>
    </w:p>
    <w:p w14:paraId="098696C2" w14:textId="77777777" w:rsidR="00856D8F" w:rsidRPr="00870A93" w:rsidRDefault="00856D8F" w:rsidP="00856D8F">
      <w:pPr>
        <w:pStyle w:val="NoSpacing"/>
        <w:numPr>
          <w:ilvl w:val="0"/>
          <w:numId w:val="33"/>
        </w:numPr>
        <w:jc w:val="left"/>
        <w:rPr>
          <w:rFonts w:ascii="Century Gothic" w:hAnsi="Century Gothic" w:cstheme="minorHAnsi"/>
        </w:rPr>
      </w:pPr>
      <w:r w:rsidRPr="00870A93">
        <w:rPr>
          <w:rFonts w:ascii="Century Gothic" w:hAnsi="Century Gothic" w:cstheme="minorHAnsi"/>
        </w:rPr>
        <w:t>All governors will read Keeping Children Safe in Education.</w:t>
      </w:r>
    </w:p>
    <w:p w14:paraId="0B524514" w14:textId="77777777" w:rsidR="00856D8F" w:rsidRPr="00870A93" w:rsidRDefault="00856D8F" w:rsidP="00856D8F">
      <w:pPr>
        <w:pStyle w:val="NoSpacing"/>
        <w:jc w:val="left"/>
        <w:rPr>
          <w:rFonts w:ascii="Century Gothic" w:hAnsi="Century Gothic" w:cstheme="minorHAnsi"/>
        </w:rPr>
      </w:pPr>
    </w:p>
    <w:p w14:paraId="6E30D75F" w14:textId="77777777" w:rsidR="00856D8F" w:rsidRPr="00870A93" w:rsidRDefault="00856D8F" w:rsidP="00856D8F">
      <w:pPr>
        <w:pStyle w:val="NoSpacing"/>
        <w:numPr>
          <w:ilvl w:val="0"/>
          <w:numId w:val="33"/>
        </w:numPr>
        <w:jc w:val="left"/>
        <w:rPr>
          <w:rFonts w:ascii="Century Gothic" w:hAnsi="Century Gothic" w:cstheme="minorHAnsi"/>
        </w:rPr>
      </w:pPr>
      <w:r w:rsidRPr="00870A93">
        <w:rPr>
          <w:rFonts w:ascii="Century Gothic" w:hAnsi="Century Gothic" w:cstheme="minorHAnsi"/>
        </w:rPr>
        <w:t xml:space="preserve">Section 15 of this policy has information on how governors are supported to fulfil their role. </w:t>
      </w:r>
    </w:p>
    <w:p w14:paraId="62C33FCF" w14:textId="77777777" w:rsidR="00856D8F" w:rsidRPr="00870A93" w:rsidRDefault="00856D8F" w:rsidP="00856D8F">
      <w:pPr>
        <w:pStyle w:val="NoSpacing"/>
        <w:jc w:val="left"/>
        <w:rPr>
          <w:rFonts w:ascii="Century Gothic" w:hAnsi="Century Gothic" w:cstheme="minorHAnsi"/>
        </w:rPr>
      </w:pPr>
    </w:p>
    <w:p w14:paraId="7773E267" w14:textId="77777777" w:rsidR="00856D8F" w:rsidRPr="00870A93" w:rsidRDefault="00856D8F" w:rsidP="00856D8F">
      <w:pPr>
        <w:pStyle w:val="NoSpacing"/>
        <w:jc w:val="left"/>
        <w:rPr>
          <w:rFonts w:ascii="Century Gothic" w:hAnsi="Century Gothic" w:cstheme="minorHAnsi"/>
          <w:b/>
          <w:bCs/>
        </w:rPr>
      </w:pPr>
      <w:r w:rsidRPr="00870A93">
        <w:rPr>
          <w:rFonts w:ascii="Century Gothic" w:hAnsi="Century Gothic" w:cstheme="minorHAnsi"/>
          <w:b/>
          <w:bCs/>
        </w:rPr>
        <w:t xml:space="preserve">6.5 </w:t>
      </w:r>
      <w:r w:rsidRPr="00870A93">
        <w:rPr>
          <w:rFonts w:ascii="Century Gothic" w:hAnsi="Century Gothic" w:cstheme="minorHAnsi"/>
          <w:b/>
          <w:bCs/>
        </w:rPr>
        <w:tab/>
        <w:t>The headteacher</w:t>
      </w:r>
    </w:p>
    <w:p w14:paraId="33C19370" w14:textId="77777777" w:rsidR="00856D8F" w:rsidRPr="00870A93" w:rsidRDefault="00856D8F" w:rsidP="00856D8F">
      <w:pPr>
        <w:pStyle w:val="NoSpacing"/>
        <w:numPr>
          <w:ilvl w:val="0"/>
          <w:numId w:val="34"/>
        </w:numPr>
        <w:jc w:val="left"/>
        <w:rPr>
          <w:rFonts w:ascii="Century Gothic" w:hAnsi="Century Gothic" w:cstheme="minorHAnsi"/>
        </w:rPr>
      </w:pPr>
      <w:r w:rsidRPr="00870A93">
        <w:rPr>
          <w:rFonts w:ascii="Century Gothic" w:hAnsi="Century Gothic" w:cstheme="minorHAnsi"/>
        </w:rPr>
        <w:t>The headteacher is responsible for the implementation of this policy, including:</w:t>
      </w:r>
    </w:p>
    <w:p w14:paraId="2441F9A5" w14:textId="77777777" w:rsidR="00856D8F" w:rsidRPr="00870A93" w:rsidRDefault="00856D8F" w:rsidP="00856D8F">
      <w:pPr>
        <w:pStyle w:val="NoSpacing"/>
        <w:numPr>
          <w:ilvl w:val="1"/>
          <w:numId w:val="34"/>
        </w:numPr>
        <w:jc w:val="left"/>
        <w:rPr>
          <w:rFonts w:ascii="Century Gothic" w:hAnsi="Century Gothic" w:cstheme="minorHAnsi"/>
        </w:rPr>
      </w:pPr>
      <w:r w:rsidRPr="00870A93">
        <w:rPr>
          <w:rFonts w:ascii="Century Gothic" w:hAnsi="Century Gothic" w:cstheme="minorHAnsi"/>
        </w:rPr>
        <w:t>Ensuring that staff (including temporary staff) and volunteers are informed of our systems which support safeguarding, including this policy, as part of their induction</w:t>
      </w:r>
    </w:p>
    <w:p w14:paraId="1212ED23" w14:textId="77777777" w:rsidR="00856D8F" w:rsidRPr="00870A93" w:rsidRDefault="00856D8F" w:rsidP="00856D8F">
      <w:pPr>
        <w:pStyle w:val="NoSpacing"/>
        <w:numPr>
          <w:ilvl w:val="1"/>
          <w:numId w:val="34"/>
        </w:numPr>
        <w:jc w:val="left"/>
        <w:rPr>
          <w:rFonts w:ascii="Century Gothic" w:hAnsi="Century Gothic" w:cstheme="minorHAnsi"/>
        </w:rPr>
      </w:pPr>
      <w:r w:rsidRPr="00870A93">
        <w:rPr>
          <w:rFonts w:ascii="Century Gothic" w:hAnsi="Century Gothic" w:cstheme="minorHAnsi"/>
        </w:rPr>
        <w:t>Communicating this policy to parents when their child joins the school and via the school website</w:t>
      </w:r>
    </w:p>
    <w:p w14:paraId="7B20020C" w14:textId="77777777" w:rsidR="00856D8F" w:rsidRPr="00870A93" w:rsidRDefault="00856D8F" w:rsidP="00856D8F">
      <w:pPr>
        <w:pStyle w:val="NoSpacing"/>
        <w:numPr>
          <w:ilvl w:val="1"/>
          <w:numId w:val="34"/>
        </w:numPr>
        <w:jc w:val="left"/>
        <w:rPr>
          <w:rFonts w:ascii="Century Gothic" w:hAnsi="Century Gothic" w:cstheme="minorHAnsi"/>
        </w:rPr>
      </w:pPr>
      <w:r w:rsidRPr="00870A93">
        <w:rPr>
          <w:rFonts w:ascii="Century Gothic" w:hAnsi="Century Gothic" w:cstheme="minorHAnsi"/>
        </w:rPr>
        <w:t>Ensuring that the DSL and deputies have appropriate time, funding, training and resources, and that there is always adequate cover if the DSL is absent</w:t>
      </w:r>
    </w:p>
    <w:p w14:paraId="15FB7841" w14:textId="77777777" w:rsidR="00856D8F" w:rsidRPr="00870A93" w:rsidRDefault="00856D8F" w:rsidP="00856D8F">
      <w:pPr>
        <w:pStyle w:val="NoSpacing"/>
        <w:numPr>
          <w:ilvl w:val="1"/>
          <w:numId w:val="34"/>
        </w:numPr>
        <w:jc w:val="left"/>
        <w:rPr>
          <w:rFonts w:ascii="Century Gothic" w:hAnsi="Century Gothic" w:cstheme="minorHAnsi"/>
        </w:rPr>
      </w:pPr>
      <w:r w:rsidRPr="00870A93">
        <w:rPr>
          <w:rFonts w:ascii="Century Gothic" w:hAnsi="Century Gothic" w:cstheme="minorHAnsi"/>
        </w:rPr>
        <w:t xml:space="preserve">Ensuring that all staff undertake appropriate safeguarding and child protection training and update this regularly </w:t>
      </w:r>
    </w:p>
    <w:p w14:paraId="6B410CAF" w14:textId="77777777" w:rsidR="00856D8F" w:rsidRPr="00870A93" w:rsidRDefault="00856D8F" w:rsidP="00856D8F">
      <w:pPr>
        <w:pStyle w:val="NoSpacing"/>
        <w:numPr>
          <w:ilvl w:val="1"/>
          <w:numId w:val="34"/>
        </w:numPr>
        <w:jc w:val="left"/>
        <w:rPr>
          <w:rFonts w:ascii="Century Gothic" w:hAnsi="Century Gothic" w:cstheme="minorHAnsi"/>
        </w:rPr>
      </w:pPr>
      <w:r w:rsidRPr="00870A93">
        <w:rPr>
          <w:rFonts w:ascii="Century Gothic" w:hAnsi="Century Gothic" w:cstheme="minorHAnsi"/>
        </w:rPr>
        <w:lastRenderedPageBreak/>
        <w:t>Acting as the ‘case manager’ in the event of an allegation of abuse made against another member of staff or volunteer, where appropriate.</w:t>
      </w:r>
    </w:p>
    <w:p w14:paraId="399082D2" w14:textId="77777777" w:rsidR="00856D8F" w:rsidRPr="00870A93" w:rsidRDefault="00856D8F" w:rsidP="00856D8F">
      <w:pPr>
        <w:pStyle w:val="NoSpacing"/>
        <w:jc w:val="left"/>
        <w:rPr>
          <w:rFonts w:ascii="Century Gothic" w:hAnsi="Century Gothic" w:cstheme="minorHAnsi"/>
        </w:rPr>
      </w:pPr>
    </w:p>
    <w:p w14:paraId="77F785D5" w14:textId="77777777" w:rsidR="00856D8F" w:rsidRPr="0031501F" w:rsidRDefault="00856D8F" w:rsidP="00856D8F">
      <w:pPr>
        <w:pStyle w:val="NoSpacing"/>
        <w:jc w:val="left"/>
        <w:rPr>
          <w:rFonts w:ascii="Century Gothic" w:hAnsi="Century Gothic" w:cstheme="minorHAnsi"/>
          <w:b/>
          <w:bCs/>
        </w:rPr>
      </w:pPr>
      <w:r w:rsidRPr="00870A93">
        <w:rPr>
          <w:rFonts w:ascii="Century Gothic" w:hAnsi="Century Gothic" w:cstheme="minorHAnsi"/>
          <w:b/>
          <w:bCs/>
        </w:rPr>
        <w:t>6.6</w:t>
      </w:r>
      <w:r w:rsidRPr="00870A93">
        <w:rPr>
          <w:rFonts w:ascii="Century Gothic" w:hAnsi="Century Gothic" w:cstheme="minorHAnsi"/>
          <w:b/>
          <w:bCs/>
        </w:rPr>
        <w:tab/>
      </w:r>
      <w:r w:rsidRPr="0031501F">
        <w:rPr>
          <w:rFonts w:ascii="Century Gothic" w:hAnsi="Century Gothic" w:cstheme="minorHAnsi"/>
          <w:b/>
          <w:bCs/>
        </w:rPr>
        <w:t>Early Years</w:t>
      </w:r>
    </w:p>
    <w:p w14:paraId="6DD62A85" w14:textId="77777777" w:rsidR="00856D8F" w:rsidRPr="0031501F" w:rsidRDefault="00856D8F" w:rsidP="00856D8F">
      <w:pPr>
        <w:pStyle w:val="NoSpacing"/>
        <w:numPr>
          <w:ilvl w:val="0"/>
          <w:numId w:val="34"/>
        </w:numPr>
        <w:jc w:val="left"/>
        <w:rPr>
          <w:rFonts w:ascii="Century Gothic" w:hAnsi="Century Gothic" w:cstheme="minorHAnsi"/>
        </w:rPr>
      </w:pPr>
      <w:r w:rsidRPr="0031501F">
        <w:rPr>
          <w:rFonts w:ascii="Century Gothic" w:hAnsi="Century Gothic" w:cstheme="minorHAnsi"/>
        </w:rPr>
        <w:t>Ensuring the relevant staffing ratios are met, where applicable</w:t>
      </w:r>
    </w:p>
    <w:p w14:paraId="4C2A311E" w14:textId="77777777" w:rsidR="00856D8F" w:rsidRPr="0031501F" w:rsidRDefault="00856D8F" w:rsidP="00856D8F">
      <w:pPr>
        <w:pStyle w:val="NoSpacing"/>
        <w:numPr>
          <w:ilvl w:val="0"/>
          <w:numId w:val="34"/>
        </w:numPr>
        <w:jc w:val="left"/>
        <w:rPr>
          <w:rFonts w:ascii="Century Gothic" w:hAnsi="Century Gothic" w:cstheme="minorHAnsi"/>
        </w:rPr>
      </w:pPr>
      <w:r w:rsidRPr="0031501F">
        <w:rPr>
          <w:rFonts w:ascii="Century Gothic" w:hAnsi="Century Gothic" w:cstheme="minorHAnsi"/>
        </w:rPr>
        <w:t>Making sure each child in the Early Years Foundation Stage is assigned a key person</w:t>
      </w:r>
    </w:p>
    <w:p w14:paraId="09AB2F08" w14:textId="7968B415" w:rsidR="00856D8F" w:rsidRPr="0031501F" w:rsidRDefault="00870A93" w:rsidP="00856D8F">
      <w:pPr>
        <w:pStyle w:val="NoSpacing"/>
        <w:numPr>
          <w:ilvl w:val="0"/>
          <w:numId w:val="34"/>
        </w:numPr>
        <w:jc w:val="left"/>
        <w:rPr>
          <w:rFonts w:ascii="Century Gothic" w:hAnsi="Century Gothic" w:cstheme="minorHAnsi"/>
        </w:rPr>
      </w:pPr>
      <w:r w:rsidRPr="0031501F">
        <w:rPr>
          <w:rFonts w:ascii="Century Gothic" w:hAnsi="Century Gothic" w:cstheme="minorHAnsi"/>
          <w:b/>
        </w:rPr>
        <w:t>Confidentiality:</w:t>
      </w:r>
      <w:r w:rsidRPr="0031501F">
        <w:rPr>
          <w:rFonts w:ascii="Century Gothic" w:hAnsi="Century Gothic" w:cstheme="minorHAnsi"/>
        </w:rPr>
        <w:t xml:space="preserve"> </w:t>
      </w:r>
      <w:r w:rsidRPr="0031501F">
        <w:rPr>
          <w:rFonts w:ascii="Century Gothic" w:hAnsi="Century Gothic" w:cs="Arial"/>
          <w:b/>
          <w:bCs/>
          <w:color w:val="202124"/>
          <w:shd w:val="clear" w:color="auto" w:fill="FFFFFF"/>
        </w:rPr>
        <w:t>All information about individual children is private</w:t>
      </w:r>
      <w:r w:rsidRPr="0031501F">
        <w:rPr>
          <w:rFonts w:ascii="Century Gothic" w:hAnsi="Century Gothic" w:cs="Arial"/>
          <w:color w:val="202124"/>
          <w:shd w:val="clear" w:color="auto" w:fill="FFFFFF"/>
        </w:rPr>
        <w:t> and should only be shared with those staff who have a need to know. 2. All social services, medical and personal information about a child should be held in a safe and secure place which cannot be accessed by individuals other than school staff</w:t>
      </w:r>
      <w:r w:rsidR="0031501F" w:rsidRPr="0031501F">
        <w:rPr>
          <w:rFonts w:ascii="Century Gothic" w:hAnsi="Century Gothic" w:cs="Arial"/>
          <w:color w:val="202124"/>
          <w:shd w:val="clear" w:color="auto" w:fill="FFFFFF"/>
        </w:rPr>
        <w:t>. (This is relevant for all areas of the school (Fee2 to Year 6)</w:t>
      </w:r>
    </w:p>
    <w:p w14:paraId="0738054D" w14:textId="77777777" w:rsidR="00856D8F" w:rsidRPr="00870A93" w:rsidRDefault="00856D8F" w:rsidP="00856D8F">
      <w:pPr>
        <w:pStyle w:val="Heading1"/>
        <w:rPr>
          <w:rFonts w:ascii="Century Gothic" w:hAnsi="Century Gothic"/>
          <w:b/>
          <w:bCs/>
        </w:rPr>
      </w:pPr>
      <w:r w:rsidRPr="00870A93">
        <w:rPr>
          <w:rFonts w:ascii="Century Gothic" w:hAnsi="Century Gothic"/>
          <w:b/>
          <w:bCs/>
        </w:rPr>
        <w:t>7.</w:t>
      </w:r>
      <w:r w:rsidRPr="00870A93">
        <w:rPr>
          <w:rFonts w:ascii="Century Gothic" w:hAnsi="Century Gothic"/>
          <w:b/>
          <w:bCs/>
        </w:rPr>
        <w:tab/>
        <w:t>Supporting the children</w:t>
      </w:r>
    </w:p>
    <w:p w14:paraId="0B3001B7" w14:textId="77777777" w:rsidR="00856D8F" w:rsidRPr="00870A93" w:rsidRDefault="00856D8F" w:rsidP="00856D8F">
      <w:pPr>
        <w:pStyle w:val="NoSpacing"/>
        <w:ind w:left="720" w:hanging="720"/>
        <w:rPr>
          <w:rFonts w:ascii="Century Gothic" w:hAnsi="Century Gothic" w:cs="Arial"/>
        </w:rPr>
      </w:pPr>
    </w:p>
    <w:p w14:paraId="4BBE796F" w14:textId="77777777" w:rsidR="00856D8F" w:rsidRPr="00870A93" w:rsidRDefault="00856D8F" w:rsidP="00856D8F">
      <w:pPr>
        <w:pStyle w:val="NoSpacing"/>
        <w:ind w:left="720" w:hanging="720"/>
        <w:rPr>
          <w:rFonts w:ascii="Century Gothic" w:hAnsi="Century Gothic" w:cs="Arial"/>
        </w:rPr>
      </w:pPr>
      <w:r w:rsidRPr="00870A93">
        <w:rPr>
          <w:rFonts w:ascii="Century Gothic" w:hAnsi="Century Gothic" w:cs="Arial"/>
        </w:rPr>
        <w:t>7.1</w:t>
      </w:r>
      <w:r w:rsidRPr="00870A93">
        <w:rPr>
          <w:rFonts w:ascii="Century Gothic" w:hAnsi="Century Gothic" w:cs="Arial"/>
        </w:rPr>
        <w:tab/>
        <w:t>Our school will support all pupils by:</w:t>
      </w:r>
    </w:p>
    <w:p w14:paraId="65457AC1" w14:textId="77777777" w:rsidR="00856D8F" w:rsidRPr="00870A93" w:rsidRDefault="00856D8F" w:rsidP="00856D8F">
      <w:pPr>
        <w:pStyle w:val="BulletLarge"/>
        <w:numPr>
          <w:ilvl w:val="0"/>
          <w:numId w:val="70"/>
        </w:numPr>
        <w:jc w:val="both"/>
        <w:rPr>
          <w:rFonts w:ascii="Century Gothic" w:hAnsi="Century Gothic"/>
          <w:sz w:val="22"/>
          <w:szCs w:val="22"/>
        </w:rPr>
      </w:pPr>
      <w:r w:rsidRPr="00870A93">
        <w:rPr>
          <w:rFonts w:ascii="Century Gothic" w:hAnsi="Century Gothic"/>
          <w:sz w:val="22"/>
          <w:szCs w:val="22"/>
        </w:rPr>
        <w:t>ensuring the content of the curriculum includes social and emotional aspects of learning;</w:t>
      </w:r>
    </w:p>
    <w:p w14:paraId="35831960" w14:textId="77777777" w:rsidR="00856D8F" w:rsidRPr="00870A93" w:rsidRDefault="00856D8F" w:rsidP="00856D8F">
      <w:pPr>
        <w:pStyle w:val="NoSpacing"/>
        <w:numPr>
          <w:ilvl w:val="0"/>
          <w:numId w:val="70"/>
        </w:numPr>
        <w:rPr>
          <w:rFonts w:ascii="Century Gothic" w:hAnsi="Century Gothic" w:cs="Arial"/>
        </w:rPr>
      </w:pPr>
      <w:r w:rsidRPr="00870A93">
        <w:rPr>
          <w:rFonts w:ascii="Century Gothic" w:hAnsi="Century Gothic" w:cs="Arial"/>
        </w:rPr>
        <w:t>ensuring a comprehensive curriculum response to online safety, enabling children and parents to learn about the risks of new technologies and social media and to use these responsibly at school and at home;</w:t>
      </w:r>
    </w:p>
    <w:p w14:paraId="01715ADC" w14:textId="77777777" w:rsidR="00856D8F" w:rsidRPr="00870A93" w:rsidRDefault="00856D8F" w:rsidP="00856D8F">
      <w:pPr>
        <w:pStyle w:val="NoSpacing"/>
        <w:numPr>
          <w:ilvl w:val="0"/>
          <w:numId w:val="70"/>
        </w:numPr>
        <w:rPr>
          <w:rFonts w:ascii="Century Gothic" w:hAnsi="Century Gothic" w:cs="Arial"/>
        </w:rPr>
      </w:pPr>
      <w:r w:rsidRPr="00870A93">
        <w:rPr>
          <w:rFonts w:ascii="Century Gothic" w:hAnsi="Century Gothic" w:cs="Arial"/>
        </w:rPr>
        <w:t>Filtering and monitoring internet use, to safeguard from potentially harmful and inappropriate online material,</w:t>
      </w:r>
    </w:p>
    <w:p w14:paraId="74B75B5F" w14:textId="77777777" w:rsidR="00856D8F" w:rsidRPr="00870A93" w:rsidRDefault="00856D8F" w:rsidP="00856D8F">
      <w:pPr>
        <w:pStyle w:val="NoSpacing"/>
        <w:numPr>
          <w:ilvl w:val="0"/>
          <w:numId w:val="70"/>
        </w:numPr>
        <w:rPr>
          <w:rFonts w:ascii="Century Gothic" w:hAnsi="Century Gothic" w:cs="Arial"/>
        </w:rPr>
      </w:pPr>
      <w:r w:rsidRPr="00870A93">
        <w:rPr>
          <w:rFonts w:ascii="Century Gothic" w:hAnsi="Century Gothic" w:cs="Arial"/>
        </w:rPr>
        <w:t>ensuring that safeguarding is included in the curriculum to help children stay safe, recognise when they do not feel safe and identify who they might or can talk to;</w:t>
      </w:r>
    </w:p>
    <w:p w14:paraId="39394738" w14:textId="77777777" w:rsidR="00856D8F" w:rsidRPr="00870A93" w:rsidRDefault="00856D8F" w:rsidP="00856D8F">
      <w:pPr>
        <w:pStyle w:val="NoSpacing"/>
        <w:numPr>
          <w:ilvl w:val="0"/>
          <w:numId w:val="70"/>
        </w:numPr>
        <w:rPr>
          <w:rFonts w:ascii="Century Gothic" w:hAnsi="Century Gothic" w:cs="Arial"/>
        </w:rPr>
      </w:pPr>
      <w:r w:rsidRPr="00870A93">
        <w:rPr>
          <w:rFonts w:ascii="Century Gothic" w:hAnsi="Century Gothic" w:cs="Arial"/>
        </w:rPr>
        <w:t>providing pupils with appropriate adults to approach if they are in difficulties;</w:t>
      </w:r>
    </w:p>
    <w:p w14:paraId="656E1086" w14:textId="77777777" w:rsidR="00856D8F" w:rsidRPr="00870A93" w:rsidRDefault="00856D8F" w:rsidP="00856D8F">
      <w:pPr>
        <w:pStyle w:val="BulletLarge"/>
        <w:numPr>
          <w:ilvl w:val="0"/>
          <w:numId w:val="70"/>
        </w:numPr>
        <w:jc w:val="both"/>
        <w:rPr>
          <w:rFonts w:ascii="Century Gothic" w:hAnsi="Century Gothic"/>
          <w:sz w:val="22"/>
          <w:szCs w:val="22"/>
        </w:rPr>
      </w:pPr>
      <w:r w:rsidRPr="00870A93">
        <w:rPr>
          <w:rFonts w:ascii="Century Gothic" w:hAnsi="Century Gothic"/>
          <w:sz w:val="22"/>
          <w:szCs w:val="22"/>
        </w:rPr>
        <w:t>supporting the child’s development in ways that will foster security, confidence and independence;</w:t>
      </w:r>
    </w:p>
    <w:p w14:paraId="4A7CD512" w14:textId="77777777" w:rsidR="00856D8F" w:rsidRPr="00870A93" w:rsidRDefault="00856D8F" w:rsidP="00856D8F">
      <w:pPr>
        <w:pStyle w:val="NoSpacing"/>
        <w:numPr>
          <w:ilvl w:val="0"/>
          <w:numId w:val="70"/>
        </w:numPr>
        <w:rPr>
          <w:rFonts w:ascii="Century Gothic" w:hAnsi="Century Gothic" w:cs="Arial"/>
        </w:rPr>
      </w:pPr>
      <w:r w:rsidRPr="00870A93">
        <w:rPr>
          <w:rFonts w:ascii="Century Gothic" w:hAnsi="Century Gothic" w:cs="Arial"/>
        </w:rPr>
        <w:t>encouraging development of self-esteem and self-assertiveness while not condoning aggression or bullying;</w:t>
      </w:r>
    </w:p>
    <w:p w14:paraId="3206FF10" w14:textId="77777777" w:rsidR="00856D8F" w:rsidRPr="00870A93" w:rsidRDefault="00856D8F" w:rsidP="00856D8F">
      <w:pPr>
        <w:pStyle w:val="BulletLarge"/>
        <w:numPr>
          <w:ilvl w:val="0"/>
          <w:numId w:val="70"/>
        </w:numPr>
        <w:jc w:val="both"/>
        <w:rPr>
          <w:rFonts w:ascii="Century Gothic" w:hAnsi="Century Gothic"/>
          <w:sz w:val="22"/>
          <w:szCs w:val="22"/>
        </w:rPr>
      </w:pPr>
      <w:r w:rsidRPr="00870A93">
        <w:rPr>
          <w:rFonts w:ascii="Century Gothic" w:hAnsi="Century Gothic"/>
          <w:sz w:val="22"/>
          <w:szCs w:val="22"/>
        </w:rPr>
        <w:t>liaising and working together with other support services and those agencies involved in safeguarding children;</w:t>
      </w:r>
    </w:p>
    <w:p w14:paraId="5173D563" w14:textId="77777777" w:rsidR="00856D8F" w:rsidRPr="00870A93" w:rsidRDefault="00856D8F" w:rsidP="00856D8F">
      <w:pPr>
        <w:pStyle w:val="BulletLarge"/>
        <w:numPr>
          <w:ilvl w:val="0"/>
          <w:numId w:val="70"/>
        </w:numPr>
        <w:jc w:val="both"/>
        <w:rPr>
          <w:rFonts w:ascii="Century Gothic" w:hAnsi="Century Gothic"/>
          <w:sz w:val="22"/>
          <w:szCs w:val="22"/>
        </w:rPr>
      </w:pPr>
      <w:r w:rsidRPr="00870A93">
        <w:rPr>
          <w:rFonts w:ascii="Century Gothic" w:hAnsi="Century Gothic"/>
          <w:sz w:val="22"/>
          <w:szCs w:val="22"/>
        </w:rPr>
        <w:t>monitoring children who have been identified as having welfare or safeguarding concerns and providing appropriate support.</w:t>
      </w:r>
    </w:p>
    <w:p w14:paraId="63CE293B" w14:textId="77777777" w:rsidR="00856D8F" w:rsidRPr="00870A93" w:rsidRDefault="00856D8F" w:rsidP="00856D8F">
      <w:pPr>
        <w:pStyle w:val="BulletLarge"/>
        <w:numPr>
          <w:ilvl w:val="0"/>
          <w:numId w:val="70"/>
        </w:numPr>
        <w:jc w:val="both"/>
        <w:rPr>
          <w:rFonts w:ascii="Century Gothic" w:hAnsi="Century Gothic"/>
          <w:sz w:val="22"/>
          <w:szCs w:val="22"/>
        </w:rPr>
      </w:pPr>
      <w:r w:rsidRPr="00870A93">
        <w:rPr>
          <w:rFonts w:ascii="Century Gothic" w:hAnsi="Century Gothic"/>
          <w:sz w:val="22"/>
          <w:szCs w:val="22"/>
        </w:rPr>
        <w:t xml:space="preserve">ensuring that all staff are aware of the early help process, and understand their role in it, including acting as the lead professional where appropriate. </w:t>
      </w:r>
    </w:p>
    <w:p w14:paraId="77109658" w14:textId="77777777" w:rsidR="00856D8F" w:rsidRPr="00870A93" w:rsidRDefault="00856D8F" w:rsidP="00856D8F">
      <w:pPr>
        <w:pStyle w:val="BulletLarge"/>
        <w:numPr>
          <w:ilvl w:val="0"/>
          <w:numId w:val="70"/>
        </w:numPr>
        <w:jc w:val="both"/>
        <w:rPr>
          <w:rFonts w:ascii="Century Gothic" w:hAnsi="Century Gothic"/>
          <w:sz w:val="22"/>
          <w:szCs w:val="22"/>
        </w:rPr>
      </w:pPr>
      <w:r w:rsidRPr="00870A93">
        <w:rPr>
          <w:rFonts w:ascii="Century Gothic" w:hAnsi="Century Gothic"/>
          <w:sz w:val="22"/>
          <w:szCs w:val="22"/>
        </w:rPr>
        <w:t>ensuring that all staff understand the additional safeguarding vulnerabilities for certain groups of children or, and how to address them.</w:t>
      </w:r>
    </w:p>
    <w:p w14:paraId="5264ACF9" w14:textId="77777777" w:rsidR="00856D8F" w:rsidRPr="00870A93" w:rsidRDefault="00856D8F" w:rsidP="00856D8F">
      <w:pPr>
        <w:pStyle w:val="BulletLarge"/>
        <w:jc w:val="both"/>
        <w:rPr>
          <w:rFonts w:ascii="Century Gothic" w:hAnsi="Century Gothic"/>
          <w:sz w:val="22"/>
          <w:szCs w:val="22"/>
        </w:rPr>
      </w:pPr>
    </w:p>
    <w:p w14:paraId="7B4CA1CC" w14:textId="77777777" w:rsidR="00856D8F" w:rsidRPr="00870A93" w:rsidRDefault="00856D8F" w:rsidP="00856D8F">
      <w:pPr>
        <w:pStyle w:val="BulletLarge"/>
        <w:jc w:val="both"/>
        <w:rPr>
          <w:rFonts w:ascii="Century Gothic" w:hAnsi="Century Gothic"/>
          <w:sz w:val="22"/>
          <w:szCs w:val="22"/>
        </w:rPr>
      </w:pPr>
      <w:r w:rsidRPr="00870A93">
        <w:rPr>
          <w:rFonts w:ascii="Century Gothic" w:hAnsi="Century Gothic"/>
          <w:sz w:val="22"/>
          <w:szCs w:val="22"/>
        </w:rPr>
        <w:t>7.2      Additional vulnerabilities and characteristics can include:</w:t>
      </w:r>
    </w:p>
    <w:p w14:paraId="45E80B0A"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Looked after children</w:t>
      </w:r>
    </w:p>
    <w:p w14:paraId="71FC6941"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Previously looked after children</w:t>
      </w:r>
    </w:p>
    <w:p w14:paraId="7B5ECEA8"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Care leavers</w:t>
      </w:r>
    </w:p>
    <w:p w14:paraId="7F2B0088"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Children with special educational needs or disabilities</w:t>
      </w:r>
    </w:p>
    <w:p w14:paraId="2FC06B33"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Young carers</w:t>
      </w:r>
    </w:p>
    <w:p w14:paraId="03DD5EDE"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Children showing signs of being drawn in to anti-social or criminal behaviour, including gang involvement and association with organised crime groups</w:t>
      </w:r>
    </w:p>
    <w:p w14:paraId="5E8D2E3B"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Children frequently go missing from care or from home</w:t>
      </w:r>
    </w:p>
    <w:p w14:paraId="6933877D"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Children at risk of modern slavery, trafficking or exploitation;</w:t>
      </w:r>
    </w:p>
    <w:p w14:paraId="78E1C27D"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lastRenderedPageBreak/>
        <w:t>Children in a family circumstance presenting challenges for the child, such as substance abuse, adult mental health problems or domestic abuse</w:t>
      </w:r>
    </w:p>
    <w:p w14:paraId="07EF2DD3"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Children misusing drugs or alcohol themselves;</w:t>
      </w:r>
    </w:p>
    <w:p w14:paraId="7DBDA73A"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Children who have returned home to their family from care;</w:t>
      </w:r>
    </w:p>
    <w:p w14:paraId="6FC56962"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Children showing early signs of abuse and/or neglect;</w:t>
      </w:r>
    </w:p>
    <w:p w14:paraId="0368C4A0"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Children at risk of being radicalised or exploited;</w:t>
      </w:r>
    </w:p>
    <w:p w14:paraId="654BD084" w14:textId="77777777" w:rsidR="00856D8F" w:rsidRPr="00870A93" w:rsidRDefault="00856D8F" w:rsidP="00856D8F">
      <w:pPr>
        <w:pStyle w:val="BulletLarge"/>
        <w:numPr>
          <w:ilvl w:val="0"/>
          <w:numId w:val="71"/>
        </w:numPr>
        <w:jc w:val="both"/>
        <w:rPr>
          <w:rFonts w:ascii="Century Gothic" w:hAnsi="Century Gothic"/>
          <w:sz w:val="22"/>
          <w:szCs w:val="22"/>
        </w:rPr>
      </w:pPr>
      <w:r w:rsidRPr="00870A93">
        <w:rPr>
          <w:rFonts w:ascii="Century Gothic" w:hAnsi="Century Gothic"/>
          <w:sz w:val="22"/>
          <w:szCs w:val="22"/>
        </w:rPr>
        <w:t>Privately fostered children</w:t>
      </w:r>
    </w:p>
    <w:p w14:paraId="288B401B" w14:textId="77777777" w:rsidR="00856D8F" w:rsidRPr="00870A93" w:rsidRDefault="00856D8F" w:rsidP="00856D8F">
      <w:pPr>
        <w:pStyle w:val="NoSpacing"/>
        <w:rPr>
          <w:rFonts w:ascii="Century Gothic" w:hAnsi="Century Gothic" w:cs="Arial"/>
        </w:rPr>
      </w:pPr>
    </w:p>
    <w:p w14:paraId="012711B9" w14:textId="77777777" w:rsidR="00856D8F" w:rsidRPr="00870A93" w:rsidRDefault="00856D8F" w:rsidP="00856D8F">
      <w:pPr>
        <w:pStyle w:val="NoSpacing"/>
        <w:ind w:left="720" w:hanging="720"/>
        <w:rPr>
          <w:rFonts w:ascii="Century Gothic" w:hAnsi="Century Gothic" w:cs="Arial"/>
        </w:rPr>
      </w:pPr>
      <w:r w:rsidRPr="00870A93">
        <w:rPr>
          <w:rFonts w:ascii="Century Gothic" w:hAnsi="Century Gothic" w:cs="Arial"/>
        </w:rPr>
        <w:t>7.3</w:t>
      </w:r>
      <w:r w:rsidRPr="00870A93">
        <w:rPr>
          <w:rFonts w:ascii="Century Gothic" w:hAnsi="Century Gothic" w:cs="Arial"/>
        </w:rPr>
        <w:tab/>
        <w:t>Children who have a social worker due to safeguarding or welfare needs may be vulnerable to further harm due to experiences of adversity and trauma, as well as educationally disadvantaged in facing barriers to attendance, learning, behaviour and positive mental health.  Our school will identify the additional needs of these children and provide extra monitoring and pastoral support to mitigate these additional barriers.</w:t>
      </w:r>
    </w:p>
    <w:p w14:paraId="52DF8560" w14:textId="77777777" w:rsidR="00856D8F" w:rsidRPr="00870A93" w:rsidRDefault="00856D8F" w:rsidP="00856D8F">
      <w:pPr>
        <w:pStyle w:val="NoSpacing"/>
        <w:ind w:left="720" w:hanging="720"/>
        <w:rPr>
          <w:rFonts w:ascii="Century Gothic" w:hAnsi="Century Gothic" w:cs="Arial"/>
        </w:rPr>
      </w:pPr>
    </w:p>
    <w:p w14:paraId="640CA34B" w14:textId="77777777" w:rsidR="00856D8F" w:rsidRPr="00870A93" w:rsidRDefault="00856D8F" w:rsidP="00856D8F">
      <w:pPr>
        <w:pStyle w:val="NoSpacing"/>
        <w:ind w:left="720" w:hanging="720"/>
        <w:rPr>
          <w:rFonts w:ascii="Century Gothic" w:hAnsi="Century Gothic" w:cs="Arial"/>
        </w:rPr>
      </w:pPr>
      <w:r w:rsidRPr="00870A93">
        <w:rPr>
          <w:rFonts w:ascii="Century Gothic" w:hAnsi="Century Gothic" w:cs="Arial"/>
        </w:rPr>
        <w:t>7.4</w:t>
      </w:r>
      <w:r w:rsidRPr="00870A93">
        <w:rPr>
          <w:rFonts w:ascii="Century Gothic" w:hAnsi="Century Gothic" w:cs="Arial"/>
        </w:rPr>
        <w:tab/>
        <w:t>Mental health problems can, in some cases, be an indicator that a child has suffered or is at risk of suffering abuse, neglect or exploitation.  Where it is known that children have suffered abuse and neglect, or other potentially traumatic adverse childhood experiences, this can impact on their mental health, behaviour and education.  Our school will identify the additional needs of these children and provide extra monitoring and pastoral support to mitigate these additional barriers.  Where necessary, referrals will be made to mental health professionals for further support.</w:t>
      </w:r>
    </w:p>
    <w:p w14:paraId="53E15D5F" w14:textId="77777777" w:rsidR="00856D8F" w:rsidRPr="00870A93" w:rsidRDefault="00856D8F" w:rsidP="00856D8F">
      <w:pPr>
        <w:pStyle w:val="NoSpacing"/>
        <w:ind w:left="720" w:hanging="720"/>
        <w:rPr>
          <w:rFonts w:ascii="Century Gothic" w:hAnsi="Century Gothic" w:cs="Arial"/>
        </w:rPr>
      </w:pPr>
    </w:p>
    <w:p w14:paraId="07C7D949" w14:textId="77777777" w:rsidR="00856D8F" w:rsidRPr="00870A93" w:rsidRDefault="00856D8F" w:rsidP="00856D8F">
      <w:pPr>
        <w:pStyle w:val="NoSpacing"/>
        <w:ind w:left="720" w:hanging="720"/>
        <w:rPr>
          <w:rFonts w:ascii="Century Gothic" w:hAnsi="Century Gothic" w:cs="Arial"/>
        </w:rPr>
      </w:pPr>
      <w:r w:rsidRPr="00870A93">
        <w:rPr>
          <w:rFonts w:ascii="Century Gothic" w:hAnsi="Century Gothic" w:cs="Arial"/>
        </w:rPr>
        <w:t>7.5</w:t>
      </w:r>
      <w:r w:rsidRPr="00870A93">
        <w:rPr>
          <w:rFonts w:ascii="Century Gothic" w:hAnsi="Century Gothic" w:cs="Arial"/>
        </w:rPr>
        <w:tab/>
        <w:t xml:space="preserve">Our school is a part of London Police Operation Encompass and we will support individual children as necessary when we receive a notification of an incident of domestic violence or abuse. </w:t>
      </w:r>
    </w:p>
    <w:p w14:paraId="18E77BD8" w14:textId="77777777" w:rsidR="00856D8F" w:rsidRPr="00870A93" w:rsidRDefault="00856D8F" w:rsidP="00856D8F">
      <w:pPr>
        <w:pStyle w:val="NoSpacing"/>
        <w:ind w:left="720" w:hanging="720"/>
        <w:rPr>
          <w:rFonts w:ascii="Century Gothic" w:hAnsi="Century Gothic" w:cs="Arial"/>
        </w:rPr>
      </w:pPr>
    </w:p>
    <w:p w14:paraId="0386DB66"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Arial"/>
        </w:rPr>
        <w:t>7.6</w:t>
      </w:r>
      <w:r w:rsidRPr="00870A93">
        <w:rPr>
          <w:rFonts w:ascii="Century Gothic" w:hAnsi="Century Gothic" w:cs="Arial"/>
        </w:rPr>
        <w:tab/>
        <w:t>Our school takes a trauma informed approach to supporting children, considering their lived experience, and factoring this into how we can best support them with their welfare and engage them with their learning</w:t>
      </w:r>
    </w:p>
    <w:p w14:paraId="679B87EF" w14:textId="77777777" w:rsidR="00856D8F" w:rsidRPr="00870A93" w:rsidRDefault="00856D8F" w:rsidP="00856D8F">
      <w:pPr>
        <w:pStyle w:val="Heading1"/>
        <w:jc w:val="left"/>
        <w:rPr>
          <w:rFonts w:ascii="Century Gothic" w:hAnsi="Century Gothic" w:cstheme="minorHAnsi"/>
          <w:b/>
          <w:bCs/>
        </w:rPr>
      </w:pPr>
      <w:r w:rsidRPr="00870A93">
        <w:rPr>
          <w:rFonts w:ascii="Century Gothic" w:hAnsi="Century Gothic" w:cstheme="minorHAnsi"/>
          <w:b/>
          <w:bCs/>
        </w:rPr>
        <w:t>8. Inter-agency working</w:t>
      </w:r>
    </w:p>
    <w:p w14:paraId="54BAB849" w14:textId="77777777" w:rsidR="00856D8F" w:rsidRPr="00870A93" w:rsidRDefault="00856D8F" w:rsidP="00856D8F">
      <w:pPr>
        <w:pStyle w:val="NoSpacing"/>
        <w:jc w:val="left"/>
        <w:rPr>
          <w:rFonts w:ascii="Century Gothic" w:hAnsi="Century Gothic" w:cstheme="minorHAnsi"/>
        </w:rPr>
      </w:pPr>
      <w:r w:rsidRPr="00870A93">
        <w:rPr>
          <w:rFonts w:ascii="Century Gothic" w:hAnsi="Century Gothic" w:cstheme="minorHAnsi"/>
        </w:rPr>
        <w:t>8.1</w:t>
      </w:r>
      <w:r w:rsidRPr="00870A93">
        <w:rPr>
          <w:rFonts w:ascii="Century Gothic" w:hAnsi="Century Gothic" w:cstheme="minorHAnsi"/>
        </w:rPr>
        <w:tab/>
        <w:t>The school contributes to inter-agency working as part of its statutory duty.</w:t>
      </w:r>
    </w:p>
    <w:p w14:paraId="1A3CA7E8" w14:textId="77777777" w:rsidR="00856D8F" w:rsidRPr="00870A93" w:rsidRDefault="00856D8F" w:rsidP="00856D8F">
      <w:pPr>
        <w:pStyle w:val="NoSpacing"/>
        <w:jc w:val="left"/>
        <w:rPr>
          <w:rFonts w:ascii="Century Gothic" w:hAnsi="Century Gothic" w:cstheme="minorHAnsi"/>
        </w:rPr>
      </w:pPr>
    </w:p>
    <w:p w14:paraId="24022B87" w14:textId="77777777" w:rsidR="00856D8F" w:rsidRPr="00870A93" w:rsidRDefault="00856D8F" w:rsidP="00856D8F">
      <w:pPr>
        <w:pStyle w:val="NoSpacing"/>
        <w:jc w:val="left"/>
        <w:rPr>
          <w:rFonts w:ascii="Century Gothic" w:hAnsi="Century Gothic" w:cstheme="minorHAnsi"/>
        </w:rPr>
      </w:pPr>
      <w:r w:rsidRPr="00870A93">
        <w:rPr>
          <w:rFonts w:ascii="Century Gothic" w:hAnsi="Century Gothic" w:cstheme="minorHAnsi"/>
        </w:rPr>
        <w:t>8.2</w:t>
      </w:r>
      <w:r w:rsidRPr="00870A93">
        <w:rPr>
          <w:rFonts w:ascii="Century Gothic" w:hAnsi="Century Gothic" w:cstheme="minorHAnsi"/>
        </w:rPr>
        <w:tab/>
        <w:t>The school is aware of and will follow the local safeguarding arrangements.</w:t>
      </w:r>
    </w:p>
    <w:p w14:paraId="024C8F05" w14:textId="77777777" w:rsidR="00856D8F" w:rsidRPr="00870A93" w:rsidRDefault="00856D8F" w:rsidP="00856D8F">
      <w:pPr>
        <w:pStyle w:val="NoSpacing"/>
        <w:jc w:val="left"/>
        <w:rPr>
          <w:rFonts w:ascii="Century Gothic" w:hAnsi="Century Gothic" w:cstheme="minorHAnsi"/>
        </w:rPr>
      </w:pPr>
    </w:p>
    <w:p w14:paraId="4E177667"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8.3</w:t>
      </w:r>
      <w:r w:rsidRPr="00870A93">
        <w:rPr>
          <w:rFonts w:ascii="Century Gothic" w:hAnsi="Century Gothic" w:cstheme="minorHAnsi"/>
        </w:rPr>
        <w:tab/>
        <w:t>The school will work with Children’s Social Care Services (CSCS), the police, health services and other services to protect the welfare of its pupils, through the early help process and by contributing to inter-agency plans to provide additional support.</w:t>
      </w:r>
    </w:p>
    <w:p w14:paraId="7526211D" w14:textId="77777777" w:rsidR="00856D8F" w:rsidRPr="00870A93" w:rsidRDefault="00856D8F" w:rsidP="00856D8F">
      <w:pPr>
        <w:pStyle w:val="NoSpacing"/>
        <w:jc w:val="left"/>
        <w:rPr>
          <w:rFonts w:ascii="Century Gothic" w:hAnsi="Century Gothic" w:cstheme="minorHAnsi"/>
        </w:rPr>
      </w:pPr>
    </w:p>
    <w:p w14:paraId="52D14241"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8.4</w:t>
      </w:r>
      <w:r w:rsidRPr="00870A93">
        <w:rPr>
          <w:rFonts w:ascii="Century Gothic" w:hAnsi="Century Gothic" w:cstheme="minorHAnsi"/>
        </w:rPr>
        <w:tab/>
        <w:t>Where a need for early help is identified, the school will allow access for CSCS from the host Local Authority (LA) and, where appropriate, a placing LA, for that LA to conduct (or consider whether to conduct) a section 17 or 47 assessment.</w:t>
      </w:r>
    </w:p>
    <w:p w14:paraId="40E7A708" w14:textId="77777777" w:rsidR="00856D8F" w:rsidRPr="00870A93" w:rsidRDefault="00856D8F" w:rsidP="00856D8F">
      <w:pPr>
        <w:pStyle w:val="NoSpacing"/>
        <w:jc w:val="left"/>
        <w:rPr>
          <w:rFonts w:ascii="Century Gothic" w:hAnsi="Century Gothic" w:cstheme="minorHAnsi"/>
        </w:rPr>
      </w:pPr>
    </w:p>
    <w:p w14:paraId="11FFBB92"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8.5</w:t>
      </w:r>
      <w:r w:rsidRPr="00870A93">
        <w:rPr>
          <w:rFonts w:ascii="Century Gothic" w:hAnsi="Century Gothic" w:cstheme="minorHAnsi"/>
        </w:rPr>
        <w:tab/>
        <w:t xml:space="preserve">The school recognises the importance of proactive information sharing between professionals and local agencies in order to effectively meet pupils’ needs and identify any need for early help. </w:t>
      </w:r>
    </w:p>
    <w:p w14:paraId="1ACB8577" w14:textId="77777777" w:rsidR="00856D8F" w:rsidRPr="00870A93" w:rsidRDefault="00856D8F" w:rsidP="00856D8F">
      <w:pPr>
        <w:pStyle w:val="NoSpacing"/>
        <w:ind w:left="720" w:hanging="720"/>
        <w:jc w:val="left"/>
        <w:rPr>
          <w:rFonts w:ascii="Century Gothic" w:hAnsi="Century Gothic" w:cstheme="minorHAnsi"/>
        </w:rPr>
      </w:pPr>
    </w:p>
    <w:p w14:paraId="0CCBED44"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8.6</w:t>
      </w:r>
      <w:r w:rsidRPr="00870A93">
        <w:rPr>
          <w:rFonts w:ascii="Century Gothic" w:hAnsi="Century Gothic" w:cstheme="minorHAnsi"/>
        </w:rPr>
        <w:tab/>
        <w:t xml:space="preserve">Considering 8.3, staff members are aware that whilst the GDPR (General Data Protection Regulation) and the Data Protection Act 2018 place a duty on schools to process personal information fairly and lawfully, they also allow for information to be stored and shared for safeguarding purposes – data protection regulations do not act </w:t>
      </w:r>
      <w:r w:rsidRPr="00870A93">
        <w:rPr>
          <w:rFonts w:ascii="Century Gothic" w:hAnsi="Century Gothic" w:cstheme="minorHAnsi"/>
        </w:rPr>
        <w:lastRenderedPageBreak/>
        <w:t>as a barrier to sharing information where failure to do so would result in the pupil being placed at risk of harm.</w:t>
      </w:r>
    </w:p>
    <w:p w14:paraId="065A04AD" w14:textId="77777777" w:rsidR="00856D8F" w:rsidRPr="00870A93" w:rsidRDefault="00856D8F" w:rsidP="00856D8F">
      <w:pPr>
        <w:pStyle w:val="NoSpacing"/>
        <w:ind w:left="720" w:hanging="720"/>
        <w:jc w:val="left"/>
        <w:rPr>
          <w:rFonts w:ascii="Century Gothic" w:hAnsi="Century Gothic" w:cstheme="minorHAnsi"/>
        </w:rPr>
      </w:pPr>
    </w:p>
    <w:p w14:paraId="46721273"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8.7</w:t>
      </w:r>
      <w:r w:rsidRPr="00870A93">
        <w:rPr>
          <w:rFonts w:ascii="Century Gothic" w:hAnsi="Century Gothic" w:cstheme="minorHAnsi"/>
        </w:rPr>
        <w:tab/>
        <w:t>Staff members will ensure that fear of sharing information does not stand in the way of their responsibility to promote the welfare and safety of pupils.</w:t>
      </w:r>
    </w:p>
    <w:p w14:paraId="213AA90F" w14:textId="77777777" w:rsidR="00856D8F" w:rsidRPr="00870A93" w:rsidRDefault="00856D8F" w:rsidP="00856D8F">
      <w:pPr>
        <w:pStyle w:val="NoSpacing"/>
        <w:ind w:left="720" w:hanging="720"/>
        <w:jc w:val="left"/>
        <w:rPr>
          <w:rFonts w:ascii="Century Gothic" w:hAnsi="Century Gothic" w:cstheme="minorHAnsi"/>
        </w:rPr>
      </w:pPr>
    </w:p>
    <w:p w14:paraId="627471C6"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8.8</w:t>
      </w:r>
      <w:r w:rsidRPr="00870A93">
        <w:rPr>
          <w:rFonts w:ascii="Century Gothic" w:hAnsi="Century Gothic" w:cstheme="minorHAnsi"/>
        </w:rPr>
        <w:tab/>
        <w:t>If staff members are in doubt about sharing information, they will speak to the DSL or deputy DSL.</w:t>
      </w:r>
    </w:p>
    <w:p w14:paraId="283DA427" w14:textId="77777777" w:rsidR="00856D8F" w:rsidRPr="00870A93" w:rsidRDefault="00856D8F" w:rsidP="00856D8F">
      <w:pPr>
        <w:pStyle w:val="NoSpacing"/>
        <w:jc w:val="left"/>
        <w:rPr>
          <w:rFonts w:ascii="Century Gothic" w:hAnsi="Century Gothic" w:cstheme="minorHAnsi"/>
        </w:rPr>
      </w:pPr>
    </w:p>
    <w:p w14:paraId="5FCF433C"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8.9</w:t>
      </w:r>
      <w:r w:rsidRPr="00870A93">
        <w:rPr>
          <w:rFonts w:ascii="Century Gothic" w:hAnsi="Century Gothic" w:cstheme="minorHAnsi"/>
        </w:rPr>
        <w:tab/>
        <w:t>The school also recognises the particular importance of inter-agency working in identifying and preventing child sexual exploitation (CSE).</w:t>
      </w:r>
    </w:p>
    <w:p w14:paraId="2D53312F" w14:textId="77777777" w:rsidR="00856D8F" w:rsidRPr="00870A93" w:rsidRDefault="00856D8F" w:rsidP="00856D8F">
      <w:pPr>
        <w:pStyle w:val="Heading1"/>
        <w:numPr>
          <w:ilvl w:val="0"/>
          <w:numId w:val="74"/>
        </w:numPr>
        <w:rPr>
          <w:rFonts w:ascii="Century Gothic" w:hAnsi="Century Gothic"/>
          <w:b/>
          <w:bCs/>
        </w:rPr>
      </w:pPr>
      <w:r w:rsidRPr="00870A93">
        <w:rPr>
          <w:rFonts w:ascii="Century Gothic" w:hAnsi="Century Gothic"/>
          <w:b/>
          <w:bCs/>
        </w:rPr>
        <w:t>The management of safeguarding</w:t>
      </w:r>
    </w:p>
    <w:p w14:paraId="6B92B07D" w14:textId="77777777" w:rsidR="00856D8F" w:rsidRPr="00870A93" w:rsidRDefault="00856D8F" w:rsidP="00856D8F">
      <w:pPr>
        <w:ind w:left="720" w:hanging="720"/>
        <w:rPr>
          <w:rFonts w:ascii="Century Gothic" w:hAnsi="Century Gothic" w:cs="Arial"/>
          <w:highlight w:val="yellow"/>
        </w:rPr>
      </w:pPr>
      <w:r w:rsidRPr="00870A93">
        <w:rPr>
          <w:rFonts w:ascii="Century Gothic" w:hAnsi="Century Gothic"/>
        </w:rPr>
        <w:t>9.1</w:t>
      </w:r>
      <w:r w:rsidRPr="00870A93">
        <w:rPr>
          <w:rFonts w:ascii="Century Gothic" w:hAnsi="Century Gothic"/>
        </w:rPr>
        <w:tab/>
      </w:r>
      <w:r w:rsidRPr="00870A93">
        <w:rPr>
          <w:rFonts w:ascii="Century Gothic" w:hAnsi="Century Gothic" w:cs="Arial"/>
        </w:rPr>
        <w:t>We have structures and systems in place, such as scheduled meetings and shared databases, to ensure that the DSL has oversight of areas of school organisation which may not fall within their remit, but may impact upon effective safeguarding such as behaviour, attendance, medical needs/first aid, SEND and bullying.  Information from all of these areas will be factored into safeguarding decision making for individual children.</w:t>
      </w:r>
    </w:p>
    <w:p w14:paraId="75899222" w14:textId="77777777" w:rsidR="00856D8F" w:rsidRPr="00870A93" w:rsidRDefault="00856D8F" w:rsidP="00856D8F">
      <w:pPr>
        <w:pStyle w:val="NoSpacing"/>
        <w:ind w:left="720" w:hanging="720"/>
        <w:rPr>
          <w:rFonts w:ascii="Century Gothic" w:hAnsi="Century Gothic" w:cs="Arial"/>
          <w:highlight w:val="yellow"/>
        </w:rPr>
      </w:pPr>
    </w:p>
    <w:p w14:paraId="39B823C1" w14:textId="77777777" w:rsidR="00856D8F" w:rsidRPr="00870A93" w:rsidRDefault="00856D8F" w:rsidP="00856D8F">
      <w:pPr>
        <w:pStyle w:val="NoSpacing"/>
        <w:ind w:left="720" w:hanging="720"/>
        <w:rPr>
          <w:rFonts w:ascii="Century Gothic" w:hAnsi="Century Gothic" w:cs="Arial"/>
        </w:rPr>
      </w:pPr>
      <w:r w:rsidRPr="00870A93">
        <w:rPr>
          <w:rFonts w:ascii="Century Gothic" w:hAnsi="Century Gothic" w:cs="Arial"/>
        </w:rPr>
        <w:t>9.2</w:t>
      </w:r>
      <w:r w:rsidRPr="00870A93">
        <w:rPr>
          <w:rFonts w:ascii="Century Gothic" w:hAnsi="Century Gothic" w:cs="Arial"/>
        </w:rPr>
        <w:tab/>
        <w:t>We will ensure that the DSL is kept informed of any incident of physical intervention with a child and will be aware of behaviour plans for specific children.  (See Behaviour Policy for further information).</w:t>
      </w:r>
    </w:p>
    <w:p w14:paraId="68407143" w14:textId="77777777" w:rsidR="00856D8F" w:rsidRPr="00870A93" w:rsidRDefault="00856D8F" w:rsidP="00856D8F">
      <w:pPr>
        <w:pStyle w:val="NoSpacing"/>
        <w:ind w:left="720" w:hanging="720"/>
        <w:rPr>
          <w:rFonts w:ascii="Century Gothic" w:hAnsi="Century Gothic" w:cs="Arial"/>
        </w:rPr>
      </w:pPr>
    </w:p>
    <w:p w14:paraId="0B46027E" w14:textId="77777777" w:rsidR="00856D8F" w:rsidRPr="00870A93" w:rsidRDefault="00856D8F" w:rsidP="00856D8F">
      <w:pPr>
        <w:pStyle w:val="NoSpacing"/>
        <w:ind w:left="720" w:hanging="720"/>
        <w:rPr>
          <w:rFonts w:ascii="Century Gothic" w:hAnsi="Century Gothic" w:cs="Arial"/>
        </w:rPr>
      </w:pPr>
      <w:r w:rsidRPr="00870A93">
        <w:rPr>
          <w:rFonts w:ascii="Century Gothic" w:hAnsi="Century Gothic" w:cs="Arial"/>
        </w:rPr>
        <w:t>9.3</w:t>
      </w:r>
      <w:r w:rsidRPr="00870A93">
        <w:rPr>
          <w:rFonts w:ascii="Century Gothic" w:hAnsi="Century Gothic" w:cs="Arial"/>
        </w:rPr>
        <w:tab/>
        <w:t>We will ensure that the DSL is kept informed of attendance patterns, and where there are concerns for individual children the response to this will be considered within the context of safeguarding. (See Attendance Policy for further information).</w:t>
      </w:r>
    </w:p>
    <w:p w14:paraId="17DA4583" w14:textId="77777777" w:rsidR="00856D8F" w:rsidRPr="00870A93" w:rsidRDefault="00856D8F" w:rsidP="00856D8F">
      <w:pPr>
        <w:spacing w:after="0" w:line="240" w:lineRule="auto"/>
        <w:ind w:left="720" w:hanging="720"/>
        <w:rPr>
          <w:rFonts w:ascii="Century Gothic" w:hAnsi="Century Gothic" w:cs="Arial"/>
        </w:rPr>
      </w:pPr>
    </w:p>
    <w:p w14:paraId="2BA96CBC" w14:textId="77777777" w:rsidR="00856D8F" w:rsidRPr="00870A93" w:rsidRDefault="00856D8F" w:rsidP="00856D8F">
      <w:pPr>
        <w:spacing w:after="0" w:line="240" w:lineRule="auto"/>
        <w:ind w:left="720" w:hanging="720"/>
        <w:rPr>
          <w:rFonts w:ascii="Century Gothic" w:hAnsi="Century Gothic" w:cs="Arial"/>
        </w:rPr>
      </w:pPr>
      <w:r w:rsidRPr="00870A93">
        <w:rPr>
          <w:rFonts w:ascii="Century Gothic" w:hAnsi="Century Gothic" w:cs="Arial"/>
        </w:rPr>
        <w:t>9.4</w:t>
      </w:r>
      <w:r w:rsidRPr="00870A93">
        <w:rPr>
          <w:rFonts w:ascii="Century Gothic" w:hAnsi="Century Gothic" w:cs="Arial"/>
        </w:rPr>
        <w:tab/>
        <w:t>We will ensure that the DSL is kept informed of arrangements for first aid and children with medical conditions and is alerted where a concern arises, such as an error with the administering of medicines or intervention, or repeated medical appointments being missed, or guidance or treatments not being followed by the parents or the child. (See Supporting Pupils with Medical Conditions Policy and Appendix C for further information).</w:t>
      </w:r>
    </w:p>
    <w:p w14:paraId="1DBD4057" w14:textId="77777777" w:rsidR="00856D8F" w:rsidRPr="00870A93" w:rsidRDefault="00856D8F" w:rsidP="00856D8F">
      <w:pPr>
        <w:spacing w:after="0" w:line="240" w:lineRule="auto"/>
        <w:ind w:left="720" w:hanging="720"/>
        <w:rPr>
          <w:rFonts w:ascii="Century Gothic" w:hAnsi="Century Gothic" w:cs="Arial"/>
        </w:rPr>
      </w:pPr>
    </w:p>
    <w:p w14:paraId="005A0D7F" w14:textId="77777777" w:rsidR="00856D8F" w:rsidRPr="00870A93" w:rsidRDefault="00856D8F" w:rsidP="00856D8F">
      <w:pPr>
        <w:pStyle w:val="NoSpacing"/>
        <w:ind w:left="720" w:hanging="720"/>
        <w:rPr>
          <w:rFonts w:ascii="Century Gothic" w:hAnsi="Century Gothic" w:cs="Arial"/>
        </w:rPr>
      </w:pPr>
      <w:r w:rsidRPr="00870A93">
        <w:rPr>
          <w:rFonts w:ascii="Century Gothic" w:hAnsi="Century Gothic" w:cs="Arial"/>
        </w:rPr>
        <w:t>9.5</w:t>
      </w:r>
      <w:r w:rsidRPr="00870A93">
        <w:rPr>
          <w:rFonts w:ascii="Century Gothic" w:hAnsi="Century Gothic" w:cs="Arial"/>
        </w:rPr>
        <w:tab/>
        <w:t>Systems are in place to ensure that hate incidents, e.g. racist, homophobic, transphobic gender or disability-based bullying, are reported, recorded and considered under safeguarding arrangements by the DSL. (See Anti Bullying Policy for further information).</w:t>
      </w:r>
    </w:p>
    <w:p w14:paraId="19C463FB" w14:textId="77777777" w:rsidR="00856D8F" w:rsidRPr="00870A93" w:rsidRDefault="00856D8F" w:rsidP="00856D8F">
      <w:pPr>
        <w:pStyle w:val="NoSpacing"/>
        <w:ind w:left="720" w:hanging="720"/>
        <w:rPr>
          <w:rFonts w:ascii="Century Gothic" w:hAnsi="Century Gothic" w:cs="Arial"/>
        </w:rPr>
      </w:pPr>
    </w:p>
    <w:p w14:paraId="1E3C596C" w14:textId="77777777" w:rsidR="00856D8F" w:rsidRPr="00870A93" w:rsidRDefault="00856D8F" w:rsidP="00856D8F">
      <w:pPr>
        <w:pStyle w:val="NoSpacing"/>
        <w:ind w:left="720" w:hanging="720"/>
        <w:rPr>
          <w:rFonts w:ascii="Century Gothic" w:hAnsi="Century Gothic" w:cs="Arial"/>
        </w:rPr>
      </w:pPr>
      <w:r w:rsidRPr="00870A93">
        <w:rPr>
          <w:rFonts w:ascii="Century Gothic" w:hAnsi="Century Gothic" w:cs="Arial"/>
        </w:rPr>
        <w:t>9.6</w:t>
      </w:r>
      <w:r w:rsidRPr="00870A93">
        <w:rPr>
          <w:rFonts w:ascii="Century Gothic" w:hAnsi="Century Gothic" w:cs="Arial"/>
        </w:rPr>
        <w:tab/>
        <w:t>The DSL links with curriculum leads, such as PSHE and ICT, to ensure that the curriculum supports the wellbeing and resilience of pupils and teaches them about risk assessment and safeguarding issues, such as healthy relationships and online safety. (See PSHE/SRE/Online Safety Policies for further information).</w:t>
      </w:r>
    </w:p>
    <w:p w14:paraId="0C3F3FCA" w14:textId="77777777" w:rsidR="00856D8F" w:rsidRPr="00870A93" w:rsidRDefault="00856D8F" w:rsidP="00856D8F">
      <w:pPr>
        <w:pStyle w:val="NoSpacing"/>
        <w:ind w:left="720" w:hanging="720"/>
        <w:jc w:val="left"/>
        <w:rPr>
          <w:rFonts w:ascii="Century Gothic" w:hAnsi="Century Gothic" w:cstheme="minorHAnsi"/>
        </w:rPr>
      </w:pPr>
    </w:p>
    <w:p w14:paraId="717ECCDF" w14:textId="77777777" w:rsidR="00856D8F" w:rsidRPr="00870A93" w:rsidRDefault="00856D8F" w:rsidP="00856D8F">
      <w:pPr>
        <w:pStyle w:val="Heading1"/>
        <w:jc w:val="left"/>
        <w:rPr>
          <w:rFonts w:ascii="Century Gothic" w:hAnsi="Century Gothic" w:cstheme="minorHAnsi"/>
          <w:b/>
          <w:bCs/>
        </w:rPr>
      </w:pPr>
      <w:r w:rsidRPr="00870A93">
        <w:rPr>
          <w:rFonts w:ascii="Century Gothic" w:hAnsi="Century Gothic" w:cstheme="minorHAnsi"/>
          <w:b/>
          <w:bCs/>
        </w:rPr>
        <w:t>10.</w:t>
      </w:r>
      <w:r w:rsidRPr="00870A93">
        <w:rPr>
          <w:rFonts w:ascii="Century Gothic" w:hAnsi="Century Gothic" w:cstheme="minorHAnsi"/>
          <w:b/>
          <w:bCs/>
        </w:rPr>
        <w:tab/>
        <w:t xml:space="preserve">Concerns: Recognising abuse and taking action </w:t>
      </w:r>
    </w:p>
    <w:p w14:paraId="28867276" w14:textId="77777777" w:rsidR="00856D8F" w:rsidRPr="00870A93" w:rsidRDefault="00856D8F" w:rsidP="00856D8F">
      <w:pPr>
        <w:pStyle w:val="NoSpacing"/>
        <w:jc w:val="left"/>
        <w:rPr>
          <w:rFonts w:ascii="Century Gothic" w:hAnsi="Century Gothic" w:cstheme="minorHAnsi"/>
        </w:rPr>
      </w:pPr>
      <w:r w:rsidRPr="00870A93">
        <w:rPr>
          <w:rFonts w:ascii="Century Gothic" w:hAnsi="Century Gothic" w:cstheme="minorHAnsi"/>
        </w:rPr>
        <w:t xml:space="preserve">In this and subsequent sections, any reference to the DSL means the DSL or Deputy DSLs. See </w:t>
      </w:r>
      <w:hyperlink w:anchor="_1._Safeguarding_Team" w:history="1">
        <w:r w:rsidRPr="00870A93">
          <w:rPr>
            <w:rStyle w:val="Hyperlink"/>
            <w:rFonts w:ascii="Century Gothic" w:hAnsi="Century Gothic" w:cstheme="minorHAnsi"/>
          </w:rPr>
          <w:t>section 1</w:t>
        </w:r>
      </w:hyperlink>
      <w:r w:rsidRPr="00870A93">
        <w:rPr>
          <w:rFonts w:ascii="Century Gothic" w:hAnsi="Century Gothic" w:cstheme="minorHAnsi"/>
        </w:rPr>
        <w:t xml:space="preserve"> for contact information. </w:t>
      </w:r>
    </w:p>
    <w:p w14:paraId="48E1DEA0" w14:textId="77777777" w:rsidR="00856D8F" w:rsidRPr="00870A93" w:rsidRDefault="00856D8F" w:rsidP="00856D8F">
      <w:pPr>
        <w:pStyle w:val="NoSpacing"/>
        <w:jc w:val="left"/>
        <w:rPr>
          <w:rFonts w:ascii="Century Gothic" w:hAnsi="Century Gothic" w:cstheme="minorHAnsi"/>
        </w:rPr>
      </w:pPr>
    </w:p>
    <w:p w14:paraId="1C267E16" w14:textId="77777777" w:rsidR="00856D8F" w:rsidRPr="00870A93" w:rsidRDefault="00856D8F" w:rsidP="00856D8F">
      <w:pPr>
        <w:pStyle w:val="NoSpacing"/>
        <w:jc w:val="left"/>
        <w:rPr>
          <w:rFonts w:ascii="Century Gothic" w:hAnsi="Century Gothic" w:cstheme="minorHAnsi"/>
        </w:rPr>
      </w:pPr>
      <w:r w:rsidRPr="00870A93">
        <w:rPr>
          <w:rFonts w:ascii="Century Gothic" w:hAnsi="Century Gothic" w:cstheme="minorHAnsi"/>
        </w:rPr>
        <w:lastRenderedPageBreak/>
        <w:t xml:space="preserve">Staff, volunteers and governors must follow the procedures set out below in the event of a safeguarding issue or concern. </w:t>
      </w:r>
    </w:p>
    <w:p w14:paraId="0BBFE34B" w14:textId="77777777" w:rsidR="00856D8F" w:rsidRPr="00870A93" w:rsidRDefault="00856D8F" w:rsidP="00856D8F">
      <w:pPr>
        <w:pStyle w:val="Heading3"/>
        <w:rPr>
          <w:rFonts w:ascii="Century Gothic" w:hAnsi="Century Gothic"/>
          <w:color w:val="2F5496" w:themeColor="accent1" w:themeShade="BF"/>
          <w:u w:val="single"/>
        </w:rPr>
      </w:pPr>
      <w:r w:rsidRPr="00870A93">
        <w:rPr>
          <w:rFonts w:ascii="Century Gothic" w:hAnsi="Century Gothic"/>
          <w:color w:val="2F5496" w:themeColor="accent1" w:themeShade="BF"/>
          <w:u w:val="single"/>
        </w:rPr>
        <w:t>10.1</w:t>
      </w:r>
      <w:r w:rsidRPr="00870A93">
        <w:rPr>
          <w:rFonts w:ascii="Century Gothic" w:hAnsi="Century Gothic"/>
          <w:color w:val="2F5496" w:themeColor="accent1" w:themeShade="BF"/>
          <w:u w:val="single"/>
        </w:rPr>
        <w:tab/>
        <w:t>If a child is suffering or likely to suffer from harm, or in immediate danger</w:t>
      </w:r>
    </w:p>
    <w:p w14:paraId="5B7F6ACB" w14:textId="77777777" w:rsidR="00856D8F" w:rsidRPr="00870A93" w:rsidRDefault="00856D8F" w:rsidP="00856D8F">
      <w:pPr>
        <w:pStyle w:val="NoSpacing"/>
        <w:ind w:left="720" w:hanging="720"/>
        <w:jc w:val="left"/>
        <w:rPr>
          <w:rFonts w:ascii="Century Gothic" w:eastAsia="MS Mincho" w:hAnsi="Century Gothic" w:cstheme="minorHAnsi"/>
        </w:rPr>
      </w:pPr>
      <w:r w:rsidRPr="00870A93">
        <w:rPr>
          <w:rFonts w:ascii="Century Gothic" w:hAnsi="Century Gothic" w:cstheme="minorHAnsi"/>
        </w:rPr>
        <w:t>10.1.1</w:t>
      </w:r>
      <w:r w:rsidRPr="00870A93">
        <w:rPr>
          <w:rFonts w:ascii="Century Gothic" w:hAnsi="Century Gothic" w:cstheme="minorHAnsi"/>
        </w:rPr>
        <w:tab/>
      </w:r>
      <w:r w:rsidRPr="00870A93">
        <w:rPr>
          <w:rFonts w:ascii="Century Gothic" w:eastAsia="MS Mincho" w:hAnsi="Century Gothic" w:cstheme="minorHAnsi"/>
        </w:rPr>
        <w:t xml:space="preserve">Make a referral to children’s social care and/or the police </w:t>
      </w:r>
      <w:r w:rsidRPr="00870A93">
        <w:rPr>
          <w:rFonts w:ascii="Century Gothic" w:eastAsia="MS Mincho" w:hAnsi="Century Gothic" w:cstheme="minorHAnsi"/>
          <w:b/>
          <w:bCs/>
        </w:rPr>
        <w:t>immediately</w:t>
      </w:r>
      <w:r w:rsidRPr="00870A93">
        <w:rPr>
          <w:rFonts w:ascii="Century Gothic" w:eastAsia="MS Mincho" w:hAnsi="Century Gothic" w:cstheme="minorHAnsi"/>
        </w:rPr>
        <w:t xml:space="preserve"> if you believe a child is suffering or likely to suffer from harm, or in immediate danger. </w:t>
      </w:r>
      <w:r w:rsidRPr="00870A93">
        <w:rPr>
          <w:rFonts w:ascii="Century Gothic" w:eastAsia="MS Mincho" w:hAnsi="Century Gothic" w:cstheme="minorHAnsi"/>
          <w:b/>
          <w:bCs/>
        </w:rPr>
        <w:t xml:space="preserve">Anyone can make a referral. </w:t>
      </w:r>
      <w:r w:rsidRPr="00870A93">
        <w:rPr>
          <w:rFonts w:ascii="Century Gothic" w:eastAsia="MS Mincho" w:hAnsi="Century Gothic" w:cstheme="minorHAnsi"/>
        </w:rPr>
        <w:t xml:space="preserve">Contact information is set out in </w:t>
      </w:r>
      <w:hyperlink w:anchor="_1._Safeguarding_Team" w:history="1">
        <w:r w:rsidRPr="00870A93">
          <w:rPr>
            <w:rStyle w:val="Hyperlink"/>
            <w:rFonts w:ascii="Century Gothic" w:eastAsia="MS Mincho" w:hAnsi="Century Gothic" w:cstheme="minorHAnsi"/>
          </w:rPr>
          <w:t>Section 1</w:t>
        </w:r>
      </w:hyperlink>
      <w:r w:rsidRPr="00870A93">
        <w:rPr>
          <w:rFonts w:ascii="Century Gothic" w:eastAsia="MS Mincho" w:hAnsi="Century Gothic" w:cstheme="minorHAnsi"/>
        </w:rPr>
        <w:t xml:space="preserve">. See </w:t>
      </w:r>
      <w:hyperlink w:anchor="_8.6_Referral" w:history="1">
        <w:r w:rsidRPr="00870A93">
          <w:rPr>
            <w:rStyle w:val="Hyperlink"/>
            <w:rFonts w:ascii="Century Gothic" w:eastAsia="MS Mincho" w:hAnsi="Century Gothic" w:cstheme="minorHAnsi"/>
          </w:rPr>
          <w:t>“Referral” at 10.6</w:t>
        </w:r>
      </w:hyperlink>
      <w:r w:rsidRPr="00870A93">
        <w:rPr>
          <w:rFonts w:ascii="Century Gothic" w:eastAsia="MS Mincho" w:hAnsi="Century Gothic" w:cstheme="minorHAnsi"/>
        </w:rPr>
        <w:t xml:space="preserve"> below.</w:t>
      </w:r>
    </w:p>
    <w:p w14:paraId="4230D094" w14:textId="77777777" w:rsidR="00856D8F" w:rsidRPr="00870A93" w:rsidRDefault="00856D8F" w:rsidP="00856D8F">
      <w:pPr>
        <w:pStyle w:val="NoSpacing"/>
        <w:ind w:left="720" w:hanging="720"/>
        <w:jc w:val="left"/>
        <w:rPr>
          <w:rFonts w:ascii="Century Gothic" w:eastAsia="MS Mincho" w:hAnsi="Century Gothic" w:cstheme="minorHAnsi"/>
        </w:rPr>
      </w:pPr>
    </w:p>
    <w:p w14:paraId="65BE87A5" w14:textId="77777777" w:rsidR="00856D8F" w:rsidRPr="00870A93" w:rsidRDefault="00856D8F" w:rsidP="00856D8F">
      <w:pPr>
        <w:pStyle w:val="NoSpacing"/>
        <w:jc w:val="left"/>
        <w:rPr>
          <w:rFonts w:ascii="Century Gothic" w:eastAsia="MS Mincho" w:hAnsi="Century Gothic" w:cstheme="minorHAnsi"/>
        </w:rPr>
      </w:pPr>
      <w:r w:rsidRPr="00870A93">
        <w:rPr>
          <w:rFonts w:ascii="Century Gothic" w:eastAsia="MS Mincho" w:hAnsi="Century Gothic" w:cstheme="minorHAnsi"/>
        </w:rPr>
        <w:t>10.1.2</w:t>
      </w:r>
      <w:r w:rsidRPr="00870A93">
        <w:rPr>
          <w:rFonts w:ascii="Century Gothic" w:eastAsia="MS Mincho" w:hAnsi="Century Gothic" w:cstheme="minorHAnsi"/>
        </w:rPr>
        <w:tab/>
        <w:t>Tell the DSL, as soon as possible, if you make a referral directly.</w:t>
      </w:r>
    </w:p>
    <w:p w14:paraId="5966A287" w14:textId="77777777" w:rsidR="00856D8F" w:rsidRPr="00870A93" w:rsidRDefault="00856D8F" w:rsidP="00856D8F">
      <w:pPr>
        <w:pStyle w:val="NoSpacing"/>
        <w:jc w:val="left"/>
        <w:rPr>
          <w:rFonts w:ascii="Century Gothic" w:eastAsia="MS Mincho" w:hAnsi="Century Gothic" w:cstheme="minorHAnsi"/>
        </w:rPr>
      </w:pPr>
      <w:r w:rsidRPr="00870A93">
        <w:rPr>
          <w:rFonts w:ascii="Century Gothic" w:eastAsia="MS Mincho" w:hAnsi="Century Gothic" w:cstheme="minorHAnsi"/>
        </w:rPr>
        <w:t xml:space="preserve">10.1.3 GOV.UK webpage for reporting child abuse </w:t>
      </w:r>
      <w:hyperlink r:id="rId48" w:history="1">
        <w:r w:rsidRPr="00870A93">
          <w:rPr>
            <w:rStyle w:val="Hyperlink"/>
            <w:rFonts w:ascii="Century Gothic" w:eastAsia="MS Mincho" w:hAnsi="Century Gothic" w:cstheme="minorHAnsi"/>
          </w:rPr>
          <w:t>https://www.gov.uk/report-child-abuse-to-local-council</w:t>
        </w:r>
      </w:hyperlink>
    </w:p>
    <w:p w14:paraId="5175E9DC" w14:textId="77777777" w:rsidR="00856D8F" w:rsidRPr="00870A93" w:rsidRDefault="00856D8F" w:rsidP="00856D8F">
      <w:pPr>
        <w:pStyle w:val="NoSpacing"/>
        <w:jc w:val="left"/>
        <w:rPr>
          <w:rFonts w:ascii="Century Gothic" w:eastAsia="MS Mincho" w:hAnsi="Century Gothic" w:cstheme="minorHAnsi"/>
        </w:rPr>
      </w:pPr>
      <w:r w:rsidRPr="00870A93">
        <w:rPr>
          <w:rFonts w:ascii="Century Gothic" w:eastAsia="MS Mincho" w:hAnsi="Century Gothic" w:cstheme="minorHAnsi"/>
        </w:rPr>
        <w:t xml:space="preserve">10.1.4 Barnet Safeguarding Children Partnership </w:t>
      </w:r>
      <w:hyperlink r:id="rId49" w:history="1">
        <w:r w:rsidRPr="00870A93">
          <w:rPr>
            <w:rStyle w:val="Hyperlink"/>
            <w:rFonts w:ascii="Century Gothic" w:eastAsia="MS Mincho" w:hAnsi="Century Gothic" w:cstheme="minorHAnsi"/>
          </w:rPr>
          <w:t>https://thebarnetscp.org.uk/bscp</w:t>
        </w:r>
      </w:hyperlink>
    </w:p>
    <w:p w14:paraId="33998E70" w14:textId="77777777" w:rsidR="00856D8F" w:rsidRPr="00870A93" w:rsidRDefault="00856D8F" w:rsidP="00856D8F">
      <w:pPr>
        <w:pStyle w:val="NoSpacing"/>
        <w:jc w:val="left"/>
        <w:rPr>
          <w:rFonts w:ascii="Century Gothic" w:eastAsia="MS Mincho" w:hAnsi="Century Gothic" w:cstheme="minorHAnsi"/>
        </w:rPr>
      </w:pPr>
    </w:p>
    <w:p w14:paraId="24FA3FA6" w14:textId="77777777" w:rsidR="00856D8F" w:rsidRPr="00870A93" w:rsidRDefault="00856D8F" w:rsidP="00856D8F">
      <w:pPr>
        <w:pStyle w:val="Heading3"/>
        <w:rPr>
          <w:rFonts w:ascii="Century Gothic" w:eastAsia="MS Mincho" w:hAnsi="Century Gothic"/>
          <w:color w:val="2F5496" w:themeColor="accent1" w:themeShade="BF"/>
          <w:sz w:val="22"/>
          <w:szCs w:val="22"/>
          <w:u w:val="single"/>
        </w:rPr>
      </w:pPr>
      <w:r w:rsidRPr="00870A93">
        <w:rPr>
          <w:rFonts w:ascii="Century Gothic" w:eastAsia="MS Mincho" w:hAnsi="Century Gothic"/>
          <w:color w:val="2F5496" w:themeColor="accent1" w:themeShade="BF"/>
          <w:u w:val="single"/>
        </w:rPr>
        <w:t>10.2</w:t>
      </w:r>
      <w:r w:rsidRPr="00870A93">
        <w:rPr>
          <w:rFonts w:ascii="Century Gothic" w:eastAsia="MS Mincho" w:hAnsi="Century Gothic"/>
          <w:color w:val="2F5496" w:themeColor="accent1" w:themeShade="BF"/>
          <w:u w:val="single"/>
        </w:rPr>
        <w:tab/>
        <w:t>If a child makes a disclosure to you</w:t>
      </w:r>
    </w:p>
    <w:p w14:paraId="2F68786E" w14:textId="77777777" w:rsidR="00856D8F" w:rsidRPr="00870A93" w:rsidRDefault="00856D8F" w:rsidP="00856D8F">
      <w:pPr>
        <w:pStyle w:val="NoSpacing"/>
        <w:jc w:val="left"/>
        <w:rPr>
          <w:rFonts w:ascii="Century Gothic" w:hAnsi="Century Gothic" w:cstheme="minorHAnsi"/>
        </w:rPr>
      </w:pPr>
      <w:r w:rsidRPr="00870A93">
        <w:rPr>
          <w:rFonts w:ascii="Century Gothic" w:hAnsi="Century Gothic" w:cstheme="minorHAnsi"/>
        </w:rPr>
        <w:t>10.2.1</w:t>
      </w:r>
      <w:r w:rsidRPr="00870A93">
        <w:rPr>
          <w:rFonts w:ascii="Century Gothic" w:hAnsi="Century Gothic" w:cstheme="minorHAnsi"/>
        </w:rPr>
        <w:tab/>
        <w:t>If a child discloses a safeguarding issue to you, you should:</w:t>
      </w:r>
    </w:p>
    <w:p w14:paraId="55E0E57B" w14:textId="77777777" w:rsidR="00856D8F" w:rsidRPr="00870A93" w:rsidRDefault="00856D8F" w:rsidP="00856D8F">
      <w:pPr>
        <w:pStyle w:val="NoSpacing"/>
        <w:jc w:val="left"/>
        <w:rPr>
          <w:rFonts w:ascii="Century Gothic" w:hAnsi="Century Gothic" w:cstheme="minorHAnsi"/>
        </w:rPr>
      </w:pPr>
    </w:p>
    <w:p w14:paraId="2FD09180" w14:textId="77777777" w:rsidR="00856D8F" w:rsidRPr="00870A93" w:rsidRDefault="00856D8F" w:rsidP="00856D8F">
      <w:pPr>
        <w:pStyle w:val="NoSpacing"/>
        <w:numPr>
          <w:ilvl w:val="1"/>
          <w:numId w:val="22"/>
        </w:numPr>
        <w:ind w:left="1134" w:hanging="425"/>
        <w:jc w:val="left"/>
        <w:rPr>
          <w:rFonts w:ascii="Century Gothic" w:hAnsi="Century Gothic" w:cstheme="minorHAnsi"/>
        </w:rPr>
      </w:pPr>
      <w:r w:rsidRPr="00870A93">
        <w:rPr>
          <w:rFonts w:ascii="Century Gothic" w:hAnsi="Century Gothic" w:cstheme="minorHAnsi"/>
        </w:rPr>
        <w:t>Listen to and believe them. Allow them time to talk freely and do not ask leading questions</w:t>
      </w:r>
    </w:p>
    <w:p w14:paraId="6F6AB1F7" w14:textId="77777777" w:rsidR="00856D8F" w:rsidRPr="00870A93" w:rsidRDefault="00856D8F" w:rsidP="00856D8F">
      <w:pPr>
        <w:pStyle w:val="NoSpacing"/>
        <w:numPr>
          <w:ilvl w:val="1"/>
          <w:numId w:val="22"/>
        </w:numPr>
        <w:ind w:left="1134" w:hanging="425"/>
        <w:jc w:val="left"/>
        <w:rPr>
          <w:rFonts w:ascii="Century Gothic" w:hAnsi="Century Gothic" w:cstheme="minorHAnsi"/>
        </w:rPr>
      </w:pPr>
      <w:r w:rsidRPr="00870A93">
        <w:rPr>
          <w:rFonts w:ascii="Century Gothic" w:hAnsi="Century Gothic" w:cstheme="minorHAnsi"/>
        </w:rPr>
        <w:t xml:space="preserve">Stay calm and do not show that you are shocked or upset </w:t>
      </w:r>
    </w:p>
    <w:p w14:paraId="6B3A4218" w14:textId="77777777" w:rsidR="00856D8F" w:rsidRPr="00870A93" w:rsidRDefault="00856D8F" w:rsidP="00856D8F">
      <w:pPr>
        <w:pStyle w:val="NoSpacing"/>
        <w:numPr>
          <w:ilvl w:val="1"/>
          <w:numId w:val="22"/>
        </w:numPr>
        <w:ind w:left="1134" w:hanging="425"/>
        <w:jc w:val="left"/>
        <w:rPr>
          <w:rFonts w:ascii="Century Gothic" w:hAnsi="Century Gothic" w:cstheme="minorHAnsi"/>
        </w:rPr>
      </w:pPr>
      <w:r w:rsidRPr="00870A93">
        <w:rPr>
          <w:rFonts w:ascii="Century Gothic" w:hAnsi="Century Gothic" w:cstheme="minorHAnsi"/>
        </w:rPr>
        <w:t>Tell the child they have done the right thing in telling you. Do not tell them they should have told you sooner</w:t>
      </w:r>
    </w:p>
    <w:p w14:paraId="35068C2E" w14:textId="77777777" w:rsidR="00856D8F" w:rsidRPr="00870A93" w:rsidRDefault="00856D8F" w:rsidP="00856D8F">
      <w:pPr>
        <w:pStyle w:val="NoSpacing"/>
        <w:numPr>
          <w:ilvl w:val="1"/>
          <w:numId w:val="22"/>
        </w:numPr>
        <w:ind w:left="1134" w:hanging="425"/>
        <w:jc w:val="left"/>
        <w:rPr>
          <w:rFonts w:ascii="Century Gothic" w:hAnsi="Century Gothic" w:cstheme="minorHAnsi"/>
        </w:rPr>
      </w:pPr>
      <w:r w:rsidRPr="00870A93">
        <w:rPr>
          <w:rFonts w:ascii="Century Gothic" w:hAnsi="Century Gothic" w:cstheme="minorHAnsi"/>
        </w:rPr>
        <w:t xml:space="preserve">Explain what will happen next and that you will have to pass this information on. Do not promise to keep it a secret </w:t>
      </w:r>
    </w:p>
    <w:p w14:paraId="573C851F" w14:textId="77777777" w:rsidR="00856D8F" w:rsidRPr="00870A93" w:rsidRDefault="00856D8F" w:rsidP="00856D8F">
      <w:pPr>
        <w:pStyle w:val="NoSpacing"/>
        <w:numPr>
          <w:ilvl w:val="1"/>
          <w:numId w:val="22"/>
        </w:numPr>
        <w:ind w:left="1134" w:hanging="425"/>
        <w:jc w:val="left"/>
        <w:rPr>
          <w:rFonts w:ascii="Century Gothic" w:hAnsi="Century Gothic" w:cstheme="minorHAnsi"/>
        </w:rPr>
      </w:pPr>
      <w:r w:rsidRPr="00870A93">
        <w:rPr>
          <w:rFonts w:ascii="Century Gothic" w:hAnsi="Century Gothic" w:cstheme="minorHAnsi"/>
        </w:rPr>
        <w:t>Write up your conversation as soon as possible in the child’s own words. Stick to the facts, and do not put your own judgement on it</w:t>
      </w:r>
    </w:p>
    <w:p w14:paraId="47CBC9E2" w14:textId="77777777" w:rsidR="00856D8F" w:rsidRPr="00870A93" w:rsidRDefault="00856D8F" w:rsidP="00856D8F">
      <w:pPr>
        <w:pStyle w:val="NoSpacing"/>
        <w:numPr>
          <w:ilvl w:val="1"/>
          <w:numId w:val="22"/>
        </w:numPr>
        <w:ind w:left="1134" w:hanging="425"/>
        <w:jc w:val="left"/>
        <w:rPr>
          <w:rFonts w:ascii="Century Gothic" w:hAnsi="Century Gothic" w:cstheme="minorHAnsi"/>
        </w:rPr>
      </w:pPr>
      <w:r w:rsidRPr="00870A93">
        <w:rPr>
          <w:rFonts w:ascii="Century Gothic" w:hAnsi="Century Gothic" w:cstheme="minorHAnsi"/>
        </w:rPr>
        <w:t>Sign and date the write-up and pass it on to the DSL. Alternatively, if appropriate, make a referral to children’s social care and/or the police directly, and tell the DSL as soon as possible that you have done so.</w:t>
      </w:r>
    </w:p>
    <w:p w14:paraId="700CB1D9" w14:textId="77777777" w:rsidR="00856D8F" w:rsidRPr="00870A93" w:rsidRDefault="00856D8F" w:rsidP="00856D8F">
      <w:pPr>
        <w:pStyle w:val="Heading3"/>
        <w:rPr>
          <w:rFonts w:ascii="Century Gothic" w:hAnsi="Century Gothic"/>
          <w:color w:val="2F5496" w:themeColor="accent1" w:themeShade="BF"/>
          <w:u w:val="single"/>
        </w:rPr>
      </w:pPr>
      <w:r w:rsidRPr="00870A93">
        <w:rPr>
          <w:rFonts w:ascii="Century Gothic" w:hAnsi="Century Gothic"/>
          <w:color w:val="2F5496" w:themeColor="accent1" w:themeShade="BF"/>
          <w:u w:val="single"/>
        </w:rPr>
        <w:t>10.3</w:t>
      </w:r>
      <w:r w:rsidRPr="00870A93">
        <w:rPr>
          <w:rFonts w:ascii="Century Gothic" w:hAnsi="Century Gothic"/>
          <w:color w:val="2F5496" w:themeColor="accent1" w:themeShade="BF"/>
          <w:u w:val="single"/>
        </w:rPr>
        <w:tab/>
        <w:t>If you discover that FGM has taken place or a pupil is at risk of FGM</w:t>
      </w:r>
    </w:p>
    <w:p w14:paraId="320FCE5D"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10.3.1</w:t>
      </w:r>
      <w:r w:rsidRPr="00870A93">
        <w:rPr>
          <w:rFonts w:ascii="Century Gothic" w:hAnsi="Century Gothic" w:cstheme="minorHAnsi"/>
        </w:rPr>
        <w:tab/>
        <w:t>The Department for Education’s Keeping Children Safe in Education explains that FGM comprises “all procedures involving partial or total removal of the external female genitalia, or other injury to the female genital organs”.</w:t>
      </w:r>
    </w:p>
    <w:p w14:paraId="236C9B6E" w14:textId="77777777" w:rsidR="00856D8F" w:rsidRPr="00870A93" w:rsidRDefault="00856D8F" w:rsidP="00856D8F">
      <w:pPr>
        <w:pStyle w:val="NoSpacing"/>
        <w:jc w:val="left"/>
        <w:rPr>
          <w:rFonts w:ascii="Century Gothic" w:hAnsi="Century Gothic" w:cstheme="minorHAnsi"/>
        </w:rPr>
      </w:pPr>
    </w:p>
    <w:p w14:paraId="1893960B"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10.3.2</w:t>
      </w:r>
      <w:r w:rsidRPr="00870A93">
        <w:rPr>
          <w:rFonts w:ascii="Century Gothic" w:hAnsi="Century Gothic" w:cstheme="minorHAnsi"/>
        </w:rPr>
        <w:tab/>
        <w:t>FGM is illegal in the UK and a form of child abuse with long-lasting, harmful consequences. It is also known as ‘female genital cutting’, ‘circumcision’ or ‘initiation’.</w:t>
      </w:r>
    </w:p>
    <w:p w14:paraId="70EFD79E" w14:textId="77777777" w:rsidR="00856D8F" w:rsidRPr="00870A93" w:rsidRDefault="00856D8F" w:rsidP="00856D8F">
      <w:pPr>
        <w:pStyle w:val="NoSpacing"/>
        <w:ind w:left="720" w:hanging="720"/>
        <w:jc w:val="left"/>
        <w:rPr>
          <w:rFonts w:ascii="Century Gothic" w:hAnsi="Century Gothic" w:cstheme="minorHAnsi"/>
        </w:rPr>
      </w:pPr>
    </w:p>
    <w:p w14:paraId="3C2FCE5F"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10.3.4</w:t>
      </w:r>
      <w:r w:rsidRPr="00870A93">
        <w:rPr>
          <w:rFonts w:ascii="Century Gothic" w:hAnsi="Century Gothic" w:cstheme="minorHAnsi"/>
        </w:rPr>
        <w:tab/>
        <w:t xml:space="preserve">Possible indicators that a pupil has already been subjected to FGM, and factors that suggest a pupil may be at risk, are set out in </w:t>
      </w:r>
      <w:hyperlink w:anchor="_Appendix_6:_Specific" w:history="1">
        <w:r w:rsidRPr="00870A93">
          <w:rPr>
            <w:rStyle w:val="Hyperlink"/>
            <w:rFonts w:ascii="Century Gothic" w:hAnsi="Century Gothic" w:cstheme="minorHAnsi"/>
          </w:rPr>
          <w:t>Appendix 6</w:t>
        </w:r>
      </w:hyperlink>
      <w:r w:rsidRPr="00870A93">
        <w:rPr>
          <w:rFonts w:ascii="Century Gothic" w:hAnsi="Century Gothic" w:cstheme="minorHAnsi"/>
        </w:rPr>
        <w:t xml:space="preserve">, </w:t>
      </w:r>
      <w:hyperlink w:anchor="_4._FGM_(Female" w:history="1">
        <w:r w:rsidRPr="00870A93">
          <w:rPr>
            <w:rStyle w:val="Hyperlink"/>
            <w:rFonts w:ascii="Century Gothic" w:hAnsi="Century Gothic" w:cstheme="minorHAnsi"/>
          </w:rPr>
          <w:t>point 4</w:t>
        </w:r>
      </w:hyperlink>
      <w:r w:rsidRPr="00870A93">
        <w:rPr>
          <w:rFonts w:ascii="Century Gothic" w:hAnsi="Century Gothic" w:cstheme="minorHAnsi"/>
        </w:rPr>
        <w:t>.</w:t>
      </w:r>
    </w:p>
    <w:p w14:paraId="110CE3AA" w14:textId="77777777" w:rsidR="00856D8F" w:rsidRPr="00870A93" w:rsidRDefault="00856D8F" w:rsidP="00856D8F">
      <w:pPr>
        <w:pStyle w:val="NoSpacing"/>
        <w:jc w:val="left"/>
        <w:rPr>
          <w:rFonts w:ascii="Century Gothic" w:hAnsi="Century Gothic" w:cstheme="minorHAnsi"/>
        </w:rPr>
      </w:pPr>
    </w:p>
    <w:p w14:paraId="3686995F" w14:textId="23A26259"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10.3.5</w:t>
      </w:r>
      <w:r w:rsidRPr="00870A93">
        <w:rPr>
          <w:rFonts w:ascii="Century Gothic" w:hAnsi="Century Gothic" w:cstheme="minorHAnsi"/>
        </w:rPr>
        <w:tab/>
      </w:r>
      <w:r w:rsidRPr="00870A93">
        <w:rPr>
          <w:rFonts w:ascii="Century Gothic" w:hAnsi="Century Gothic" w:cstheme="minorHAnsi"/>
          <w:b/>
          <w:bCs/>
        </w:rPr>
        <w:t>Any teacher</w:t>
      </w:r>
      <w:r w:rsidRPr="00870A93">
        <w:rPr>
          <w:rFonts w:ascii="Century Gothic" w:hAnsi="Century Gothic" w:cstheme="minorHAnsi"/>
        </w:rPr>
        <w:t xml:space="preserve"> who </w:t>
      </w:r>
      <w:r w:rsidR="00674D71" w:rsidRPr="00870A93">
        <w:rPr>
          <w:rFonts w:ascii="Century Gothic" w:hAnsi="Century Gothic" w:cstheme="minorHAnsi"/>
        </w:rPr>
        <w:t>either:</w:t>
      </w:r>
    </w:p>
    <w:p w14:paraId="64B69638" w14:textId="77777777" w:rsidR="00856D8F" w:rsidRPr="00870A93" w:rsidRDefault="00856D8F" w:rsidP="00856D8F">
      <w:pPr>
        <w:pStyle w:val="NoSpacing"/>
        <w:ind w:left="720"/>
        <w:jc w:val="left"/>
        <w:rPr>
          <w:rFonts w:ascii="Century Gothic" w:hAnsi="Century Gothic" w:cstheme="minorHAnsi"/>
        </w:rPr>
      </w:pPr>
      <w:r w:rsidRPr="00870A93">
        <w:rPr>
          <w:rFonts w:ascii="Century Gothic" w:hAnsi="Century Gothic" w:cstheme="minorHAnsi"/>
        </w:rPr>
        <w:t>*  Is informed by a girl under 18 that an act of FGM has been carried out on her; or</w:t>
      </w:r>
    </w:p>
    <w:p w14:paraId="4BADD1D6" w14:textId="77777777" w:rsidR="00856D8F" w:rsidRPr="00870A93" w:rsidRDefault="00856D8F" w:rsidP="00856D8F">
      <w:pPr>
        <w:pStyle w:val="NoSpacing"/>
        <w:ind w:left="720"/>
        <w:jc w:val="left"/>
        <w:rPr>
          <w:rFonts w:ascii="Century Gothic" w:hAnsi="Century Gothic" w:cstheme="minorHAnsi"/>
        </w:rPr>
      </w:pPr>
      <w:r w:rsidRPr="00870A93">
        <w:rPr>
          <w:rFonts w:ascii="Century Gothic" w:hAnsi="Century Gothic" w:cstheme="minorHAnsi"/>
        </w:rPr>
        <w:t>* Observes physical signs which appear to show that an act of FGM has been carried out on a girl under 18 and they have no reason to believe that the act was necessary for the girls’ physical or mental health or for purposes connected with labour or birth</w:t>
      </w:r>
    </w:p>
    <w:p w14:paraId="6657E35E" w14:textId="77777777" w:rsidR="00856D8F" w:rsidRPr="00870A93" w:rsidRDefault="00856D8F" w:rsidP="00856D8F">
      <w:pPr>
        <w:pStyle w:val="NoSpacing"/>
        <w:ind w:left="720"/>
        <w:jc w:val="left"/>
        <w:rPr>
          <w:rFonts w:ascii="Century Gothic" w:hAnsi="Century Gothic" w:cstheme="minorHAnsi"/>
        </w:rPr>
      </w:pPr>
    </w:p>
    <w:p w14:paraId="54BA8B2D" w14:textId="77777777" w:rsidR="00856D8F" w:rsidRPr="00870A93" w:rsidRDefault="00856D8F" w:rsidP="00856D8F">
      <w:pPr>
        <w:pStyle w:val="NoSpacing"/>
        <w:ind w:left="720"/>
        <w:jc w:val="left"/>
        <w:rPr>
          <w:rFonts w:ascii="Century Gothic" w:hAnsi="Century Gothic" w:cstheme="minorHAnsi"/>
        </w:rPr>
      </w:pPr>
      <w:r w:rsidRPr="00870A93">
        <w:rPr>
          <w:rFonts w:ascii="Century Gothic" w:hAnsi="Century Gothic" w:cstheme="minorHAnsi"/>
          <w:b/>
        </w:rPr>
        <w:t>MUST</w:t>
      </w:r>
      <w:r w:rsidRPr="00870A93">
        <w:rPr>
          <w:rFonts w:ascii="Century Gothic" w:hAnsi="Century Gothic" w:cstheme="minorHAnsi"/>
        </w:rPr>
        <w:t xml:space="preserve"> immediately report this to the police, personally. This is a mandatory statutory duty, and teacher will face disciplinary sanctions for failing to meet it.</w:t>
      </w:r>
    </w:p>
    <w:p w14:paraId="137A2B1F" w14:textId="77777777" w:rsidR="00856D8F" w:rsidRPr="00870A93" w:rsidRDefault="00856D8F" w:rsidP="00856D8F">
      <w:pPr>
        <w:pStyle w:val="NoSpacing"/>
        <w:ind w:left="720"/>
        <w:jc w:val="left"/>
        <w:rPr>
          <w:rFonts w:ascii="Century Gothic" w:hAnsi="Century Gothic" w:cstheme="minorHAnsi"/>
        </w:rPr>
      </w:pPr>
    </w:p>
    <w:p w14:paraId="50D4FBB5"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lastRenderedPageBreak/>
        <w:t>10.3.6</w:t>
      </w:r>
      <w:r w:rsidRPr="00870A93">
        <w:rPr>
          <w:rFonts w:ascii="Century Gothic" w:hAnsi="Century Gothic" w:cstheme="minorHAnsi"/>
        </w:rPr>
        <w:tab/>
        <w:t>Unless they have good reason not to, they should also discuss the case with the DSL and involve children’s social care as appropriate.</w:t>
      </w:r>
    </w:p>
    <w:p w14:paraId="15C9387B" w14:textId="77777777" w:rsidR="00856D8F" w:rsidRPr="00870A93" w:rsidRDefault="00856D8F" w:rsidP="00856D8F">
      <w:pPr>
        <w:pStyle w:val="NoSpacing"/>
        <w:ind w:left="720" w:hanging="720"/>
        <w:jc w:val="left"/>
        <w:rPr>
          <w:rFonts w:ascii="Century Gothic" w:hAnsi="Century Gothic" w:cstheme="minorHAnsi"/>
        </w:rPr>
      </w:pPr>
    </w:p>
    <w:p w14:paraId="63888579"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10.3.7</w:t>
      </w:r>
      <w:r w:rsidRPr="00870A93">
        <w:rPr>
          <w:rFonts w:ascii="Century Gothic" w:hAnsi="Century Gothic" w:cstheme="minorHAnsi"/>
        </w:rPr>
        <w:tab/>
      </w:r>
      <w:r w:rsidRPr="00870A93">
        <w:rPr>
          <w:rFonts w:ascii="Century Gothic" w:hAnsi="Century Gothic" w:cstheme="minorHAnsi"/>
          <w:b/>
          <w:bCs/>
        </w:rPr>
        <w:t>Any other member of staff</w:t>
      </w:r>
      <w:r w:rsidRPr="00870A93">
        <w:rPr>
          <w:rFonts w:ascii="Century Gothic" w:hAnsi="Century Gothic" w:cstheme="minorHAnsi"/>
        </w:rPr>
        <w:t xml:space="preserve"> who discovers that an act of FGM appears to have been carried out on a pupil under 18 must speak to the DSL and follow our local safeguarding procedures.</w:t>
      </w:r>
    </w:p>
    <w:p w14:paraId="0775550B" w14:textId="77777777" w:rsidR="00856D8F" w:rsidRPr="00870A93" w:rsidRDefault="00856D8F" w:rsidP="00856D8F">
      <w:pPr>
        <w:pStyle w:val="NoSpacing"/>
        <w:ind w:left="720" w:hanging="720"/>
        <w:jc w:val="left"/>
        <w:rPr>
          <w:rFonts w:ascii="Century Gothic" w:hAnsi="Century Gothic" w:cstheme="minorHAnsi"/>
        </w:rPr>
      </w:pPr>
    </w:p>
    <w:p w14:paraId="3B4C318E"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10.3.8</w:t>
      </w:r>
      <w:r w:rsidRPr="00870A93">
        <w:rPr>
          <w:rFonts w:ascii="Century Gothic" w:hAnsi="Century Gothic" w:cstheme="minorHAnsi"/>
        </w:rPr>
        <w:tab/>
        <w:t>The duty for teachers mentioned above does not apply in cases where a pupil is at risk of FGM or FGM is suspected but is not known to have been carried out. Staff should not examine pupils.</w:t>
      </w:r>
    </w:p>
    <w:p w14:paraId="7515F504" w14:textId="77777777" w:rsidR="00856D8F" w:rsidRPr="00870A93" w:rsidRDefault="00856D8F" w:rsidP="00856D8F">
      <w:pPr>
        <w:pStyle w:val="NoSpacing"/>
        <w:jc w:val="left"/>
        <w:rPr>
          <w:rFonts w:ascii="Century Gothic" w:hAnsi="Century Gothic" w:cstheme="minorHAnsi"/>
        </w:rPr>
      </w:pPr>
    </w:p>
    <w:p w14:paraId="666591E3"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10.3.9</w:t>
      </w:r>
      <w:r w:rsidRPr="00870A93">
        <w:rPr>
          <w:rFonts w:ascii="Century Gothic" w:hAnsi="Century Gothic" w:cstheme="minorHAnsi"/>
        </w:rPr>
        <w:tab/>
      </w:r>
      <w:r w:rsidRPr="00870A93">
        <w:rPr>
          <w:rFonts w:ascii="Century Gothic" w:hAnsi="Century Gothic" w:cstheme="minorHAnsi"/>
          <w:b/>
          <w:bCs/>
        </w:rPr>
        <w:t>Any member of staff</w:t>
      </w:r>
      <w:r w:rsidRPr="00870A93">
        <w:rPr>
          <w:rFonts w:ascii="Century Gothic" w:hAnsi="Century Gothic" w:cstheme="minorHAnsi"/>
        </w:rPr>
        <w:t xml:space="preserve"> who suspects a pupil is at risk of FGM or suspects that FGM has been carried out [if relevant, insert: or discovers that a pupil age 18 or over appears to have been a victim of FGM] must speak to the DSL and follow our local safeguarding procedures.</w:t>
      </w:r>
    </w:p>
    <w:p w14:paraId="619A9FFB" w14:textId="77777777" w:rsidR="00856D8F" w:rsidRPr="00870A93" w:rsidRDefault="00856D8F" w:rsidP="00856D8F">
      <w:pPr>
        <w:pStyle w:val="Heading3"/>
        <w:ind w:left="720" w:hanging="720"/>
        <w:rPr>
          <w:rFonts w:ascii="Century Gothic" w:hAnsi="Century Gothic"/>
          <w:color w:val="2F5496" w:themeColor="accent1" w:themeShade="BF"/>
          <w:u w:val="single"/>
        </w:rPr>
      </w:pPr>
      <w:r w:rsidRPr="00870A93">
        <w:rPr>
          <w:rFonts w:ascii="Century Gothic" w:hAnsi="Century Gothic"/>
          <w:color w:val="2F5496" w:themeColor="accent1" w:themeShade="BF"/>
          <w:u w:val="single"/>
        </w:rPr>
        <w:t>10.4</w:t>
      </w:r>
      <w:r w:rsidRPr="00870A93">
        <w:rPr>
          <w:rFonts w:ascii="Century Gothic" w:hAnsi="Century Gothic"/>
          <w:color w:val="2F5496" w:themeColor="accent1" w:themeShade="BF"/>
          <w:u w:val="single"/>
        </w:rPr>
        <w:tab/>
        <w:t>If you have concerns about a child (as opposed to believing a child is suffering, or likely to suffer from harm, or is in immediate danger)</w:t>
      </w:r>
    </w:p>
    <w:p w14:paraId="03F85D51" w14:textId="77777777" w:rsidR="00856D8F" w:rsidRPr="00870A93" w:rsidRDefault="00856D8F" w:rsidP="00856D8F">
      <w:pPr>
        <w:pStyle w:val="NoSpacing"/>
        <w:ind w:left="720" w:hanging="720"/>
        <w:jc w:val="left"/>
        <w:rPr>
          <w:rFonts w:ascii="Century Gothic" w:hAnsi="Century Gothic" w:cstheme="minorHAnsi"/>
        </w:rPr>
      </w:pPr>
      <w:r w:rsidRPr="00870A93">
        <w:rPr>
          <w:rFonts w:ascii="Century Gothic" w:hAnsi="Century Gothic" w:cstheme="minorHAnsi"/>
        </w:rPr>
        <w:t>10.4.1</w:t>
      </w:r>
      <w:r w:rsidRPr="00870A93">
        <w:rPr>
          <w:rFonts w:ascii="Century Gothic" w:hAnsi="Century Gothic" w:cstheme="minorHAnsi"/>
        </w:rPr>
        <w:tab/>
        <w:t xml:space="preserve">You should act on your concern immediately by speaking to the DSL to agree a course of action. </w:t>
      </w:r>
    </w:p>
    <w:p w14:paraId="6A20ACF0" w14:textId="77777777" w:rsidR="00856D8F" w:rsidRPr="00870A93" w:rsidRDefault="00856D8F" w:rsidP="00856D8F">
      <w:pPr>
        <w:pStyle w:val="NoSpacing"/>
        <w:ind w:left="720" w:hanging="720"/>
        <w:jc w:val="left"/>
        <w:rPr>
          <w:rFonts w:ascii="Century Gothic" w:hAnsi="Century Gothic" w:cstheme="minorHAnsi"/>
        </w:rPr>
      </w:pPr>
    </w:p>
    <w:p w14:paraId="02975C17"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cstheme="minorHAnsi"/>
        </w:rPr>
        <w:t>10.4.2</w:t>
      </w:r>
      <w:r w:rsidRPr="00870A93">
        <w:rPr>
          <w:rFonts w:ascii="Century Gothic" w:hAnsi="Century Gothic" w:cstheme="minorHAnsi"/>
        </w:rPr>
        <w:tab/>
      </w:r>
      <w:r w:rsidRPr="00870A93">
        <w:rPr>
          <w:rFonts w:ascii="Century Gothic" w:hAnsi="Century Gothic"/>
        </w:rPr>
        <w:t>Where the DSL is not available you will contact one of the deputy DSLs with the matter.</w:t>
      </w:r>
    </w:p>
    <w:p w14:paraId="03B49D39" w14:textId="77777777" w:rsidR="00856D8F" w:rsidRPr="00870A93" w:rsidRDefault="00856D8F" w:rsidP="00856D8F">
      <w:pPr>
        <w:pStyle w:val="NoSpacing"/>
        <w:ind w:left="720" w:hanging="720"/>
        <w:jc w:val="left"/>
        <w:rPr>
          <w:rFonts w:ascii="Century Gothic" w:hAnsi="Century Gothic"/>
        </w:rPr>
      </w:pPr>
    </w:p>
    <w:p w14:paraId="43005665"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10.4.3</w:t>
      </w:r>
      <w:r w:rsidRPr="00870A93">
        <w:rPr>
          <w:rFonts w:ascii="Century Gothic" w:hAnsi="Century Gothic"/>
        </w:rPr>
        <w:tab/>
        <w:t>If, in exceptional circumstances, the DSL is not available, this should not delay appropriate action being taken. Speak to a member of the senior leadership team and/or take advice from the Local Authority Children’s Social Care. You can also seek advice at any time from the NSPCC helpline on 0808 800 5000.</w:t>
      </w:r>
    </w:p>
    <w:p w14:paraId="7EFF447C" w14:textId="77777777" w:rsidR="00856D8F" w:rsidRPr="00870A93" w:rsidRDefault="00856D8F" w:rsidP="00856D8F">
      <w:pPr>
        <w:pStyle w:val="NoSpacing"/>
        <w:ind w:left="720" w:hanging="720"/>
        <w:jc w:val="left"/>
        <w:rPr>
          <w:rFonts w:ascii="Century Gothic" w:hAnsi="Century Gothic"/>
        </w:rPr>
      </w:pPr>
    </w:p>
    <w:p w14:paraId="21F337DE"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10.4.4</w:t>
      </w:r>
      <w:r w:rsidRPr="00870A93">
        <w:rPr>
          <w:rFonts w:ascii="Century Gothic" w:hAnsi="Century Gothic"/>
        </w:rPr>
        <w:tab/>
        <w:t xml:space="preserve">Make a referral to Local Authority Children’s Social Care directly, if appropriate. Share any action taken with the DSL as soon as possible. See </w:t>
      </w:r>
      <w:hyperlink w:anchor="_8.6_Referral" w:history="1">
        <w:r w:rsidRPr="00870A93">
          <w:rPr>
            <w:rStyle w:val="Hyperlink"/>
            <w:rFonts w:ascii="Century Gothic" w:hAnsi="Century Gothic"/>
          </w:rPr>
          <w:t>“Referral” at 10.6</w:t>
        </w:r>
      </w:hyperlink>
      <w:r w:rsidRPr="00870A93">
        <w:rPr>
          <w:rFonts w:ascii="Century Gothic" w:hAnsi="Century Gothic"/>
        </w:rPr>
        <w:t xml:space="preserve"> below.</w:t>
      </w:r>
    </w:p>
    <w:p w14:paraId="0AB30C01"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ab/>
      </w:r>
    </w:p>
    <w:p w14:paraId="11E0395D"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10.4.5</w:t>
      </w:r>
      <w:r w:rsidRPr="00870A93">
        <w:rPr>
          <w:rFonts w:ascii="Century Gothic" w:hAnsi="Century Gothic"/>
        </w:rPr>
        <w:tab/>
        <w:t xml:space="preserve">If </w:t>
      </w:r>
      <w:r w:rsidRPr="00870A93">
        <w:rPr>
          <w:rFonts w:ascii="Century Gothic" w:hAnsi="Century Gothic"/>
          <w:b/>
          <w:bCs/>
        </w:rPr>
        <w:t>early help</w:t>
      </w:r>
      <w:r w:rsidRPr="00870A93">
        <w:rPr>
          <w:rFonts w:ascii="Century Gothic" w:hAnsi="Century Gothic"/>
        </w:rPr>
        <w:t xml:space="preserve"> is appropriate, the case will be kept under constant review. If the pupil’s situation does not improve, a referral will be considered.</w:t>
      </w:r>
    </w:p>
    <w:p w14:paraId="620564B2" w14:textId="77777777" w:rsidR="00856D8F" w:rsidRPr="00870A93" w:rsidRDefault="00856D8F" w:rsidP="00856D8F">
      <w:pPr>
        <w:pStyle w:val="NoSpacing"/>
        <w:ind w:left="720" w:hanging="720"/>
        <w:jc w:val="left"/>
        <w:rPr>
          <w:rFonts w:ascii="Century Gothic" w:hAnsi="Century Gothic"/>
        </w:rPr>
      </w:pPr>
    </w:p>
    <w:p w14:paraId="03F4FE8C"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10.4.6</w:t>
      </w:r>
      <w:r w:rsidRPr="00870A93">
        <w:rPr>
          <w:rFonts w:ascii="Century Gothic" w:hAnsi="Century Gothic"/>
        </w:rPr>
        <w:tab/>
        <w:t xml:space="preserve">All concerns, discussions and decisions made, as well as the reasons for making those decisions, will be recorded in writing by the DSL and kept securely on the schools safeguarding software. </w:t>
      </w:r>
    </w:p>
    <w:p w14:paraId="68D5FA54" w14:textId="77777777" w:rsidR="00856D8F" w:rsidRPr="00870A93" w:rsidRDefault="00856D8F" w:rsidP="00856D8F">
      <w:pPr>
        <w:pStyle w:val="NoSpacing"/>
        <w:ind w:left="720" w:hanging="720"/>
        <w:jc w:val="left"/>
        <w:rPr>
          <w:rFonts w:ascii="Century Gothic" w:hAnsi="Century Gothic"/>
        </w:rPr>
      </w:pPr>
    </w:p>
    <w:p w14:paraId="73F14E91"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10.4.7</w:t>
      </w:r>
      <w:r w:rsidRPr="00870A93">
        <w:rPr>
          <w:rFonts w:ascii="Century Gothic" w:hAnsi="Century Gothic"/>
        </w:rPr>
        <w:tab/>
        <w:t>Where there are safeguarding concerns, the school will ensure that the pupil’s wishes are always taken into account, and that there are systems available for pupils to provide feedback and express their views.</w:t>
      </w:r>
    </w:p>
    <w:p w14:paraId="0B5FF9A7" w14:textId="77777777" w:rsidR="00856D8F" w:rsidRPr="00870A93" w:rsidRDefault="00856D8F" w:rsidP="00856D8F">
      <w:pPr>
        <w:pStyle w:val="NoSpacing"/>
        <w:ind w:left="720" w:hanging="720"/>
        <w:jc w:val="left"/>
        <w:rPr>
          <w:rFonts w:ascii="Century Gothic" w:hAnsi="Century Gothic"/>
        </w:rPr>
      </w:pPr>
    </w:p>
    <w:p w14:paraId="7BF94193"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10.4.8</w:t>
      </w:r>
      <w:r w:rsidRPr="00870A93">
        <w:rPr>
          <w:rFonts w:ascii="Century Gothic" w:hAnsi="Century Gothic"/>
        </w:rPr>
        <w:tab/>
        <w:t>When responding to safeguarding concerns, staff members will act calmly and supportively, ensuring that the pupil feels like they are being listened to and believed.</w:t>
      </w:r>
    </w:p>
    <w:p w14:paraId="2455904D" w14:textId="77777777" w:rsidR="00856D8F" w:rsidRPr="00870A93" w:rsidRDefault="00856D8F" w:rsidP="00856D8F">
      <w:pPr>
        <w:pStyle w:val="NoSpacing"/>
        <w:ind w:left="720" w:hanging="720"/>
        <w:jc w:val="left"/>
        <w:rPr>
          <w:rFonts w:ascii="Century Gothic" w:hAnsi="Century Gothic"/>
        </w:rPr>
      </w:pPr>
    </w:p>
    <w:p w14:paraId="018DA308"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10.4.9</w:t>
      </w:r>
      <w:r w:rsidRPr="00870A93">
        <w:rPr>
          <w:rFonts w:ascii="Century Gothic" w:hAnsi="Century Gothic"/>
        </w:rPr>
        <w:tab/>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14:paraId="31B42134" w14:textId="77777777" w:rsidR="00856D8F" w:rsidRPr="00870A93" w:rsidRDefault="00856D8F" w:rsidP="00856D8F">
      <w:pPr>
        <w:pStyle w:val="Heading3"/>
        <w:rPr>
          <w:rFonts w:ascii="Century Gothic" w:hAnsi="Century Gothic"/>
          <w:color w:val="2F5496" w:themeColor="accent1" w:themeShade="BF"/>
          <w:u w:val="single"/>
        </w:rPr>
      </w:pPr>
      <w:r w:rsidRPr="00870A93">
        <w:rPr>
          <w:rFonts w:ascii="Century Gothic" w:hAnsi="Century Gothic"/>
          <w:color w:val="2F5496" w:themeColor="accent1" w:themeShade="BF"/>
          <w:u w:val="single"/>
        </w:rPr>
        <w:lastRenderedPageBreak/>
        <w:t>10.5</w:t>
      </w:r>
      <w:r w:rsidRPr="00870A93">
        <w:rPr>
          <w:rFonts w:ascii="Century Gothic" w:hAnsi="Century Gothic"/>
          <w:color w:val="2F5496" w:themeColor="accent1" w:themeShade="BF"/>
          <w:u w:val="single"/>
        </w:rPr>
        <w:tab/>
        <w:t>Early help</w:t>
      </w:r>
    </w:p>
    <w:p w14:paraId="666AA3AD" w14:textId="77777777" w:rsidR="00856D8F" w:rsidRPr="00870A93" w:rsidRDefault="00856D8F" w:rsidP="00856D8F">
      <w:pPr>
        <w:pStyle w:val="NoSpacing"/>
        <w:jc w:val="left"/>
        <w:rPr>
          <w:rFonts w:ascii="Century Gothic" w:hAnsi="Century Gothic"/>
        </w:rPr>
      </w:pPr>
      <w:r w:rsidRPr="00870A93">
        <w:rPr>
          <w:rFonts w:ascii="Century Gothic" w:hAnsi="Century Gothic"/>
        </w:rPr>
        <w:t>10.5.1</w:t>
      </w:r>
      <w:r w:rsidRPr="00870A93">
        <w:rPr>
          <w:rFonts w:ascii="Century Gothic" w:hAnsi="Century Gothic"/>
        </w:rPr>
        <w:tab/>
      </w:r>
      <w:r w:rsidRPr="00870A93">
        <w:rPr>
          <w:rFonts w:ascii="Century Gothic" w:hAnsi="Century Gothic"/>
          <w:b/>
          <w:bCs/>
        </w:rPr>
        <w:t>Early help</w:t>
      </w:r>
      <w:r w:rsidRPr="00870A93">
        <w:rPr>
          <w:rFonts w:ascii="Century Gothic" w:hAnsi="Century Gothic"/>
        </w:rPr>
        <w:t xml:space="preserve"> means providing support as soon as a problem emerges, at any point in a child’s life.</w:t>
      </w:r>
    </w:p>
    <w:p w14:paraId="24161CBF" w14:textId="77777777" w:rsidR="00856D8F" w:rsidRPr="00870A93" w:rsidRDefault="00856D8F" w:rsidP="00856D8F">
      <w:pPr>
        <w:pStyle w:val="NoSpacing"/>
        <w:jc w:val="left"/>
        <w:rPr>
          <w:rFonts w:ascii="Century Gothic" w:hAnsi="Century Gothic"/>
        </w:rPr>
      </w:pPr>
    </w:p>
    <w:p w14:paraId="7F5994F6"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10.5.2</w:t>
      </w:r>
      <w:r w:rsidRPr="00870A93">
        <w:rPr>
          <w:rFonts w:ascii="Century Gothic" w:hAnsi="Century Gothic"/>
        </w:rPr>
        <w:tab/>
        <w:t>Any pupil may benefit from early help, but in particular staff will be alert to the potential need for early help for pupils who:</w:t>
      </w:r>
    </w:p>
    <w:p w14:paraId="2AB4AFCF" w14:textId="77777777" w:rsidR="00856D8F" w:rsidRPr="00870A93" w:rsidRDefault="00856D8F" w:rsidP="00856D8F">
      <w:pPr>
        <w:pStyle w:val="NoSpacing"/>
        <w:ind w:left="720" w:hanging="720"/>
        <w:jc w:val="left"/>
        <w:rPr>
          <w:rFonts w:ascii="Century Gothic" w:hAnsi="Century Gothic"/>
        </w:rPr>
      </w:pPr>
    </w:p>
    <w:p w14:paraId="70C95736" w14:textId="77777777" w:rsidR="00856D8F" w:rsidRPr="00870A93" w:rsidRDefault="00856D8F" w:rsidP="00856D8F">
      <w:pPr>
        <w:pStyle w:val="NoSpacing"/>
        <w:ind w:left="1134" w:hanging="425"/>
        <w:jc w:val="left"/>
        <w:rPr>
          <w:rFonts w:ascii="Century Gothic" w:hAnsi="Century Gothic"/>
        </w:rPr>
      </w:pPr>
      <w:r w:rsidRPr="00870A93">
        <w:rPr>
          <w:rFonts w:ascii="Century Gothic" w:hAnsi="Century Gothic"/>
        </w:rPr>
        <w:t>•</w:t>
      </w:r>
      <w:r w:rsidRPr="00870A93">
        <w:rPr>
          <w:rFonts w:ascii="Century Gothic" w:hAnsi="Century Gothic"/>
        </w:rPr>
        <w:tab/>
        <w:t>Have SEND (whether or not they have a statutory EHC plan).</w:t>
      </w:r>
    </w:p>
    <w:p w14:paraId="7723A99A" w14:textId="77777777" w:rsidR="00856D8F" w:rsidRPr="00870A93" w:rsidRDefault="00856D8F" w:rsidP="00856D8F">
      <w:pPr>
        <w:pStyle w:val="NoSpacing"/>
        <w:ind w:left="1134" w:hanging="425"/>
        <w:jc w:val="left"/>
        <w:rPr>
          <w:rFonts w:ascii="Century Gothic" w:hAnsi="Century Gothic"/>
        </w:rPr>
      </w:pPr>
      <w:r w:rsidRPr="00870A93">
        <w:rPr>
          <w:rFonts w:ascii="Century Gothic" w:hAnsi="Century Gothic"/>
        </w:rPr>
        <w:t>•</w:t>
      </w:r>
      <w:r w:rsidRPr="00870A93">
        <w:rPr>
          <w:rFonts w:ascii="Century Gothic" w:hAnsi="Century Gothic"/>
        </w:rPr>
        <w:tab/>
        <w:t>Are young carers.</w:t>
      </w:r>
    </w:p>
    <w:p w14:paraId="2E2E63DF" w14:textId="77777777" w:rsidR="00856D8F" w:rsidRPr="00870A93" w:rsidRDefault="00856D8F" w:rsidP="00856D8F">
      <w:pPr>
        <w:pStyle w:val="NoSpacing"/>
        <w:ind w:left="1134" w:hanging="425"/>
        <w:jc w:val="left"/>
        <w:rPr>
          <w:rFonts w:ascii="Century Gothic" w:hAnsi="Century Gothic"/>
        </w:rPr>
      </w:pPr>
      <w:r w:rsidRPr="00870A93">
        <w:rPr>
          <w:rFonts w:ascii="Century Gothic" w:hAnsi="Century Gothic"/>
        </w:rPr>
        <w:t>•</w:t>
      </w:r>
      <w:r w:rsidRPr="00870A93">
        <w:rPr>
          <w:rFonts w:ascii="Century Gothic" w:hAnsi="Century Gothic"/>
        </w:rPr>
        <w:tab/>
        <w:t>Show signs of being drawn into anti-social or criminal behaviour, including gang involvement and association with organised crime groups.</w:t>
      </w:r>
    </w:p>
    <w:p w14:paraId="44BA1D48" w14:textId="77777777" w:rsidR="00856D8F" w:rsidRPr="00870A93" w:rsidRDefault="00856D8F" w:rsidP="00856D8F">
      <w:pPr>
        <w:pStyle w:val="NoSpacing"/>
        <w:ind w:left="1134" w:hanging="425"/>
        <w:jc w:val="left"/>
        <w:rPr>
          <w:rFonts w:ascii="Century Gothic" w:hAnsi="Century Gothic"/>
        </w:rPr>
      </w:pPr>
      <w:r w:rsidRPr="00870A93">
        <w:rPr>
          <w:rFonts w:ascii="Century Gothic" w:hAnsi="Century Gothic"/>
        </w:rPr>
        <w:t>•</w:t>
      </w:r>
      <w:r w:rsidRPr="00870A93">
        <w:rPr>
          <w:rFonts w:ascii="Century Gothic" w:hAnsi="Century Gothic"/>
        </w:rPr>
        <w:tab/>
        <w:t>Are frequently missing/going missing from care or from home.</w:t>
      </w:r>
    </w:p>
    <w:p w14:paraId="330220A2" w14:textId="77777777" w:rsidR="00856D8F" w:rsidRPr="00870A93" w:rsidRDefault="00856D8F" w:rsidP="00856D8F">
      <w:pPr>
        <w:pStyle w:val="NoSpacing"/>
        <w:ind w:left="1134" w:hanging="425"/>
        <w:jc w:val="left"/>
        <w:rPr>
          <w:rFonts w:ascii="Century Gothic" w:hAnsi="Century Gothic"/>
        </w:rPr>
      </w:pPr>
      <w:r w:rsidRPr="00870A93">
        <w:rPr>
          <w:rFonts w:ascii="Century Gothic" w:hAnsi="Century Gothic"/>
        </w:rPr>
        <w:t>•</w:t>
      </w:r>
      <w:r w:rsidRPr="00870A93">
        <w:rPr>
          <w:rFonts w:ascii="Century Gothic" w:hAnsi="Century Gothic"/>
        </w:rPr>
        <w:tab/>
        <w:t>Misuse drugs or alcohol.</w:t>
      </w:r>
    </w:p>
    <w:p w14:paraId="73AAB9A5" w14:textId="77777777" w:rsidR="00856D8F" w:rsidRPr="00870A93" w:rsidRDefault="00856D8F" w:rsidP="00856D8F">
      <w:pPr>
        <w:pStyle w:val="NoSpacing"/>
        <w:ind w:left="1134" w:hanging="425"/>
        <w:jc w:val="left"/>
        <w:rPr>
          <w:rFonts w:ascii="Century Gothic" w:hAnsi="Century Gothic"/>
        </w:rPr>
      </w:pPr>
      <w:r w:rsidRPr="00870A93">
        <w:rPr>
          <w:rFonts w:ascii="Century Gothic" w:hAnsi="Century Gothic"/>
        </w:rPr>
        <w:t>•</w:t>
      </w:r>
      <w:r w:rsidRPr="00870A93">
        <w:rPr>
          <w:rFonts w:ascii="Century Gothic" w:hAnsi="Century Gothic"/>
        </w:rPr>
        <w:tab/>
        <w:t>Are at risk of modern slavery, trafficking or exploitation.</w:t>
      </w:r>
    </w:p>
    <w:p w14:paraId="77A0E420" w14:textId="77777777" w:rsidR="00856D8F" w:rsidRPr="00870A93" w:rsidRDefault="00856D8F" w:rsidP="00856D8F">
      <w:pPr>
        <w:pStyle w:val="NoSpacing"/>
        <w:ind w:left="1134" w:hanging="425"/>
        <w:jc w:val="left"/>
        <w:rPr>
          <w:rFonts w:ascii="Century Gothic" w:hAnsi="Century Gothic"/>
        </w:rPr>
      </w:pPr>
      <w:r w:rsidRPr="00870A93">
        <w:rPr>
          <w:rFonts w:ascii="Century Gothic" w:hAnsi="Century Gothic"/>
        </w:rPr>
        <w:t>•</w:t>
      </w:r>
      <w:r w:rsidRPr="00870A93">
        <w:rPr>
          <w:rFonts w:ascii="Century Gothic" w:hAnsi="Century Gothic"/>
        </w:rPr>
        <w:tab/>
        <w:t>Are in a family circumstance presenting challenges such as substance abuse, adult mental health problems or domestic abuse.</w:t>
      </w:r>
    </w:p>
    <w:p w14:paraId="725CA31F" w14:textId="77777777" w:rsidR="00856D8F" w:rsidRPr="00870A93" w:rsidRDefault="00856D8F" w:rsidP="00856D8F">
      <w:pPr>
        <w:pStyle w:val="NoSpacing"/>
        <w:ind w:left="1134" w:hanging="425"/>
        <w:jc w:val="left"/>
        <w:rPr>
          <w:rFonts w:ascii="Century Gothic" w:hAnsi="Century Gothic"/>
        </w:rPr>
      </w:pPr>
      <w:r w:rsidRPr="00870A93">
        <w:rPr>
          <w:rFonts w:ascii="Century Gothic" w:hAnsi="Century Gothic"/>
        </w:rPr>
        <w:t>•</w:t>
      </w:r>
      <w:r w:rsidRPr="00870A93">
        <w:rPr>
          <w:rFonts w:ascii="Century Gothic" w:hAnsi="Century Gothic"/>
        </w:rPr>
        <w:tab/>
        <w:t>Are returned home to their family from care.</w:t>
      </w:r>
    </w:p>
    <w:p w14:paraId="66EAD412" w14:textId="77777777" w:rsidR="00856D8F" w:rsidRPr="00870A93" w:rsidRDefault="00856D8F" w:rsidP="00856D8F">
      <w:pPr>
        <w:pStyle w:val="NoSpacing"/>
        <w:ind w:left="1134" w:hanging="425"/>
        <w:jc w:val="left"/>
        <w:rPr>
          <w:rFonts w:ascii="Century Gothic" w:hAnsi="Century Gothic"/>
        </w:rPr>
      </w:pPr>
      <w:r w:rsidRPr="00870A93">
        <w:rPr>
          <w:rFonts w:ascii="Century Gothic" w:hAnsi="Century Gothic"/>
        </w:rPr>
        <w:t>•</w:t>
      </w:r>
      <w:r w:rsidRPr="00870A93">
        <w:rPr>
          <w:rFonts w:ascii="Century Gothic" w:hAnsi="Century Gothic"/>
        </w:rPr>
        <w:tab/>
        <w:t>Show early signs of abuse and/or neglect.</w:t>
      </w:r>
    </w:p>
    <w:p w14:paraId="59D6A176" w14:textId="77777777" w:rsidR="00856D8F" w:rsidRPr="00870A93" w:rsidRDefault="00856D8F" w:rsidP="00856D8F">
      <w:pPr>
        <w:pStyle w:val="NoSpacing"/>
        <w:ind w:left="1134" w:hanging="425"/>
        <w:jc w:val="left"/>
        <w:rPr>
          <w:rFonts w:ascii="Century Gothic" w:hAnsi="Century Gothic"/>
        </w:rPr>
      </w:pPr>
      <w:r w:rsidRPr="00870A93">
        <w:rPr>
          <w:rFonts w:ascii="Century Gothic" w:hAnsi="Century Gothic"/>
        </w:rPr>
        <w:t>•</w:t>
      </w:r>
      <w:r w:rsidRPr="00870A93">
        <w:rPr>
          <w:rFonts w:ascii="Century Gothic" w:hAnsi="Century Gothic"/>
        </w:rPr>
        <w:tab/>
        <w:t>Are at risk of being radicalised or exploited.</w:t>
      </w:r>
    </w:p>
    <w:p w14:paraId="19FD0D6D" w14:textId="77777777" w:rsidR="00856D8F" w:rsidRPr="00870A93" w:rsidRDefault="00856D8F" w:rsidP="00856D8F">
      <w:pPr>
        <w:pStyle w:val="NoSpacing"/>
        <w:ind w:left="1134" w:hanging="425"/>
        <w:jc w:val="left"/>
        <w:rPr>
          <w:rFonts w:ascii="Century Gothic" w:hAnsi="Century Gothic"/>
        </w:rPr>
      </w:pPr>
      <w:r w:rsidRPr="00870A93">
        <w:rPr>
          <w:rFonts w:ascii="Century Gothic" w:hAnsi="Century Gothic"/>
        </w:rPr>
        <w:t>•</w:t>
      </w:r>
      <w:r w:rsidRPr="00870A93">
        <w:rPr>
          <w:rFonts w:ascii="Century Gothic" w:hAnsi="Century Gothic"/>
        </w:rPr>
        <w:tab/>
        <w:t xml:space="preserve">Are privately fostered. </w:t>
      </w:r>
    </w:p>
    <w:p w14:paraId="1BF8D51C" w14:textId="77777777" w:rsidR="00856D8F" w:rsidRPr="00870A93" w:rsidRDefault="00856D8F" w:rsidP="00856D8F">
      <w:pPr>
        <w:pStyle w:val="NoSpacing"/>
        <w:jc w:val="left"/>
        <w:rPr>
          <w:rFonts w:ascii="Century Gothic" w:hAnsi="Century Gothic"/>
        </w:rPr>
      </w:pPr>
    </w:p>
    <w:p w14:paraId="341443BA" w14:textId="77777777" w:rsidR="00856D8F" w:rsidRPr="00870A93" w:rsidRDefault="00856D8F" w:rsidP="00856D8F">
      <w:pPr>
        <w:pStyle w:val="NoSpacing"/>
        <w:jc w:val="left"/>
        <w:rPr>
          <w:rFonts w:ascii="Century Gothic" w:hAnsi="Century Gothic"/>
        </w:rPr>
      </w:pPr>
      <w:r w:rsidRPr="00870A93">
        <w:rPr>
          <w:rFonts w:ascii="Century Gothic" w:hAnsi="Century Gothic"/>
        </w:rPr>
        <w:t>10.5.3</w:t>
      </w:r>
      <w:r w:rsidRPr="00870A93">
        <w:rPr>
          <w:rFonts w:ascii="Century Gothic" w:hAnsi="Century Gothic"/>
        </w:rPr>
        <w:tab/>
        <w:t xml:space="preserve">Early help will also be used to address non-violent harmful sexual behaviour to prevent escalation. </w:t>
      </w:r>
    </w:p>
    <w:p w14:paraId="08770506" w14:textId="77777777" w:rsidR="00856D8F" w:rsidRPr="00870A93" w:rsidRDefault="00856D8F" w:rsidP="00856D8F">
      <w:pPr>
        <w:pStyle w:val="NoSpacing"/>
        <w:jc w:val="left"/>
        <w:rPr>
          <w:rFonts w:ascii="Century Gothic" w:hAnsi="Century Gothic"/>
        </w:rPr>
      </w:pPr>
    </w:p>
    <w:p w14:paraId="59087179"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10.5.4</w:t>
      </w:r>
      <w:r w:rsidRPr="00870A93">
        <w:rPr>
          <w:rFonts w:ascii="Century Gothic" w:hAnsi="Century Gothic"/>
        </w:rPr>
        <w:tab/>
        <w:t xml:space="preserve">All staff will be made aware of the local early help process and understand their role in it. </w:t>
      </w:r>
    </w:p>
    <w:p w14:paraId="33F614EF" w14:textId="77777777" w:rsidR="00856D8F" w:rsidRPr="00870A93" w:rsidRDefault="00856D8F" w:rsidP="00856D8F">
      <w:pPr>
        <w:pStyle w:val="NoSpacing"/>
        <w:ind w:left="720" w:hanging="720"/>
        <w:jc w:val="left"/>
        <w:rPr>
          <w:rFonts w:ascii="Century Gothic" w:hAnsi="Century Gothic"/>
        </w:rPr>
      </w:pPr>
    </w:p>
    <w:p w14:paraId="028DF6D6"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10.5.6</w:t>
      </w:r>
      <w:r w:rsidRPr="00870A93">
        <w:rPr>
          <w:rFonts w:ascii="Century Gothic" w:hAnsi="Century Gothic"/>
        </w:rPr>
        <w:tab/>
        <w:t>The DSL will take the lead where early help is appropriate.</w:t>
      </w:r>
    </w:p>
    <w:p w14:paraId="1B431356" w14:textId="77777777" w:rsidR="00856D8F" w:rsidRPr="00870A93" w:rsidRDefault="00856D8F" w:rsidP="00856D8F">
      <w:pPr>
        <w:pStyle w:val="Heading3"/>
        <w:rPr>
          <w:rFonts w:ascii="Century Gothic" w:hAnsi="Century Gothic"/>
          <w:color w:val="2F5496" w:themeColor="accent1" w:themeShade="BF"/>
          <w:u w:val="single"/>
        </w:rPr>
      </w:pPr>
      <w:r w:rsidRPr="00870A93">
        <w:rPr>
          <w:rFonts w:ascii="Century Gothic" w:hAnsi="Century Gothic"/>
          <w:color w:val="2F5496" w:themeColor="accent1" w:themeShade="BF"/>
          <w:u w:val="single"/>
        </w:rPr>
        <w:t>10.6</w:t>
      </w:r>
      <w:r w:rsidRPr="00870A93">
        <w:rPr>
          <w:rFonts w:ascii="Century Gothic" w:hAnsi="Century Gothic"/>
          <w:color w:val="2F5496" w:themeColor="accent1" w:themeShade="BF"/>
          <w:u w:val="single"/>
        </w:rPr>
        <w:tab/>
        <w:t>Referral</w:t>
      </w:r>
    </w:p>
    <w:p w14:paraId="7749886F"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10.6.1</w:t>
      </w:r>
      <w:r w:rsidRPr="00870A93">
        <w:rPr>
          <w:rFonts w:ascii="Century Gothic" w:hAnsi="Century Gothic"/>
        </w:rPr>
        <w:tab/>
        <w:t>If it is appropriate to refer the case to local authority children’s social care or the police, the DSL will make the referral or support you to do so.</w:t>
      </w:r>
    </w:p>
    <w:p w14:paraId="5B03F206" w14:textId="77777777" w:rsidR="00856D8F" w:rsidRPr="00870A93" w:rsidRDefault="00856D8F" w:rsidP="00856D8F">
      <w:pPr>
        <w:pStyle w:val="NoSpacing"/>
        <w:ind w:left="720" w:hanging="720"/>
        <w:jc w:val="left"/>
        <w:rPr>
          <w:rFonts w:ascii="Century Gothic" w:hAnsi="Century Gothic"/>
        </w:rPr>
      </w:pPr>
    </w:p>
    <w:p w14:paraId="4168B901"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10.6.2</w:t>
      </w:r>
      <w:r w:rsidRPr="00870A93">
        <w:rPr>
          <w:rFonts w:ascii="Century Gothic" w:hAnsi="Century Gothic"/>
        </w:rPr>
        <w:tab/>
        <w:t>If a referral is made about a child by anyone other than the DSL, you must tell he DSL as soon as possible.</w:t>
      </w:r>
    </w:p>
    <w:p w14:paraId="698E399F" w14:textId="77777777" w:rsidR="00856D8F" w:rsidRPr="00870A93" w:rsidRDefault="00856D8F" w:rsidP="00856D8F">
      <w:pPr>
        <w:pStyle w:val="NoSpacing"/>
        <w:ind w:left="720" w:hanging="720"/>
        <w:jc w:val="left"/>
        <w:rPr>
          <w:rFonts w:ascii="Century Gothic" w:hAnsi="Century Gothic"/>
        </w:rPr>
      </w:pPr>
    </w:p>
    <w:p w14:paraId="104575EF"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10.6.3</w:t>
      </w:r>
      <w:r w:rsidRPr="00870A93">
        <w:rPr>
          <w:rFonts w:ascii="Century Gothic" w:hAnsi="Century Gothic"/>
        </w:rPr>
        <w:tab/>
        <w:t>The reporting and referral process outlined in Appendix 1 will be followed accordingly.</w:t>
      </w:r>
    </w:p>
    <w:p w14:paraId="53CA1E40" w14:textId="77777777" w:rsidR="00856D8F" w:rsidRPr="00870A93" w:rsidRDefault="00856D8F" w:rsidP="00856D8F">
      <w:pPr>
        <w:pStyle w:val="NoSpacing"/>
        <w:ind w:left="720" w:hanging="720"/>
        <w:jc w:val="left"/>
        <w:rPr>
          <w:rFonts w:ascii="Century Gothic" w:hAnsi="Century Gothic"/>
        </w:rPr>
      </w:pPr>
    </w:p>
    <w:p w14:paraId="0BF76195"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10.6.4</w:t>
      </w:r>
      <w:r w:rsidRPr="00870A93">
        <w:rPr>
          <w:rFonts w:ascii="Century Gothic" w:hAnsi="Century Gothic"/>
        </w:rPr>
        <w:tab/>
        <w:t>All staff members, in particular the DSL, will be aware of the LA’s arrangements in place for managing referrals. The DSL will provide staff members with clarity and support where needed.</w:t>
      </w:r>
    </w:p>
    <w:p w14:paraId="2C674CEC" w14:textId="77777777" w:rsidR="00856D8F" w:rsidRPr="00870A93" w:rsidRDefault="00856D8F" w:rsidP="00856D8F">
      <w:pPr>
        <w:pStyle w:val="NoSpacing"/>
        <w:ind w:left="720" w:hanging="720"/>
        <w:jc w:val="left"/>
        <w:rPr>
          <w:rFonts w:ascii="Century Gothic" w:hAnsi="Century Gothic"/>
        </w:rPr>
      </w:pPr>
    </w:p>
    <w:p w14:paraId="11FED1A1"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10.6.5</w:t>
      </w:r>
      <w:r w:rsidRPr="00870A93">
        <w:rPr>
          <w:rFonts w:ascii="Century Gothic" w:hAnsi="Century Gothic"/>
        </w:rPr>
        <w:tab/>
        <w:t xml:space="preserve">The LA will make a decision regarding what action is required </w:t>
      </w:r>
      <w:r w:rsidRPr="00870A93">
        <w:rPr>
          <w:rFonts w:ascii="Century Gothic" w:hAnsi="Century Gothic"/>
          <w:b/>
          <w:bCs/>
        </w:rPr>
        <w:t>within one working day</w:t>
      </w:r>
      <w:r w:rsidRPr="00870A93">
        <w:rPr>
          <w:rFonts w:ascii="Century Gothic" w:hAnsi="Century Gothic"/>
        </w:rPr>
        <w:t xml:space="preserve"> of the referral being made and will notify the referrer.</w:t>
      </w:r>
    </w:p>
    <w:p w14:paraId="77BCC36F" w14:textId="77777777" w:rsidR="00856D8F" w:rsidRPr="00870A93" w:rsidRDefault="00856D8F" w:rsidP="00856D8F">
      <w:pPr>
        <w:pStyle w:val="NoSpacing"/>
        <w:ind w:left="720" w:hanging="720"/>
        <w:jc w:val="left"/>
        <w:rPr>
          <w:rFonts w:ascii="Century Gothic" w:hAnsi="Century Gothic"/>
        </w:rPr>
      </w:pPr>
    </w:p>
    <w:p w14:paraId="1FA27123"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10.6.6</w:t>
      </w:r>
      <w:r w:rsidRPr="00870A93">
        <w:rPr>
          <w:rFonts w:ascii="Century Gothic" w:hAnsi="Century Gothic"/>
        </w:rPr>
        <w:tab/>
        <w:t>Staff are required to monitor a referral if they do not receive information from the LA regarding what action is necessary for the pupil.</w:t>
      </w:r>
    </w:p>
    <w:p w14:paraId="35DB1046" w14:textId="77777777" w:rsidR="00856D8F" w:rsidRPr="00870A93" w:rsidRDefault="00856D8F" w:rsidP="00856D8F">
      <w:pPr>
        <w:pStyle w:val="NoSpacing"/>
        <w:ind w:left="720" w:hanging="720"/>
        <w:jc w:val="left"/>
        <w:rPr>
          <w:rFonts w:ascii="Century Gothic" w:hAnsi="Century Gothic"/>
        </w:rPr>
      </w:pPr>
    </w:p>
    <w:p w14:paraId="300C2EFD"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10.6.7</w:t>
      </w:r>
      <w:r w:rsidRPr="00870A93">
        <w:rPr>
          <w:rFonts w:ascii="Century Gothic" w:hAnsi="Century Gothic"/>
        </w:rPr>
        <w:tab/>
        <w:t>If the situation does not improve after a referral, the DSL will ask for reconsideration to ensure that their concerns have been addressed and that the situation improves for the pupil.</w:t>
      </w:r>
    </w:p>
    <w:p w14:paraId="5E73666B" w14:textId="77777777" w:rsidR="00856D8F" w:rsidRPr="00870A93" w:rsidRDefault="00856D8F" w:rsidP="00856D8F">
      <w:pPr>
        <w:pStyle w:val="NoSpacing"/>
        <w:ind w:left="720" w:hanging="720"/>
        <w:jc w:val="left"/>
        <w:rPr>
          <w:rFonts w:ascii="Century Gothic" w:hAnsi="Century Gothic"/>
        </w:rPr>
      </w:pPr>
    </w:p>
    <w:p w14:paraId="0C2CEDCB"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lastRenderedPageBreak/>
        <w:t>10.6.8</w:t>
      </w:r>
      <w:r w:rsidRPr="00870A93">
        <w:rPr>
          <w:rFonts w:ascii="Century Gothic" w:hAnsi="Century Gothic"/>
        </w:rPr>
        <w:tab/>
        <w:t xml:space="preserve">When making a referral to CSCS or other external agencies, information will be shared in line with confidentiality requirements and will only be shared where necessary to do so. </w:t>
      </w:r>
    </w:p>
    <w:p w14:paraId="32AB2CD5" w14:textId="77777777" w:rsidR="00856D8F" w:rsidRPr="00870A93" w:rsidRDefault="00856D8F" w:rsidP="00856D8F">
      <w:pPr>
        <w:pStyle w:val="NoSpacing"/>
        <w:ind w:left="720" w:hanging="720"/>
        <w:jc w:val="left"/>
        <w:rPr>
          <w:rFonts w:ascii="Century Gothic" w:hAnsi="Century Gothic"/>
        </w:rPr>
      </w:pPr>
    </w:p>
    <w:p w14:paraId="6BE3C809"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10.6.9</w:t>
      </w:r>
      <w:r w:rsidRPr="00870A93">
        <w:rPr>
          <w:rFonts w:ascii="Century Gothic" w:hAnsi="Century Gothic"/>
        </w:rPr>
        <w:tab/>
        <w:t xml:space="preserve">The DSL will work alongside external agencies, maintaining continuous liaison, including multi-agency liaison where appropriate, in order to ensure the wellbeing of the pupils involved. </w:t>
      </w:r>
    </w:p>
    <w:p w14:paraId="1C7DE740" w14:textId="77777777" w:rsidR="00856D8F" w:rsidRPr="00870A93" w:rsidRDefault="00856D8F" w:rsidP="00856D8F">
      <w:pPr>
        <w:pStyle w:val="NoSpacing"/>
        <w:ind w:left="720" w:hanging="720"/>
        <w:jc w:val="left"/>
        <w:rPr>
          <w:rFonts w:ascii="Century Gothic" w:hAnsi="Century Gothic"/>
        </w:rPr>
      </w:pPr>
    </w:p>
    <w:p w14:paraId="251D3DF8"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10.6.10</w:t>
      </w:r>
      <w:r w:rsidRPr="00870A93">
        <w:rPr>
          <w:rFonts w:ascii="Century Gothic" w:hAnsi="Century Gothic"/>
        </w:rPr>
        <w:tab/>
        <w:t xml:space="preserve">The DSL will work closely with the police to ensure the school does not jeopardise any criminal proceedings, and to obtain help and support as necessary. </w:t>
      </w:r>
    </w:p>
    <w:p w14:paraId="6DDF2404" w14:textId="77777777" w:rsidR="00856D8F" w:rsidRPr="00870A93" w:rsidRDefault="00856D8F" w:rsidP="00856D8F">
      <w:pPr>
        <w:pStyle w:val="NoSpacing"/>
        <w:ind w:left="720" w:hanging="720"/>
        <w:jc w:val="left"/>
        <w:rPr>
          <w:rFonts w:ascii="Century Gothic" w:hAnsi="Century Gothic"/>
        </w:rPr>
      </w:pPr>
    </w:p>
    <w:p w14:paraId="24758DE3"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10.6.11</w:t>
      </w:r>
      <w:r w:rsidRPr="00870A93">
        <w:rPr>
          <w:rFonts w:ascii="Century Gothic" w:hAnsi="Century Gothic"/>
        </w:rPr>
        <w:tab/>
        <w:t xml:space="preserve">Where a pupil has been harmed or is in immediate danger or at risk of harm, the referrer will be notified of the action that will be taken within one working day of a referral being made. Where this information is not forthcoming, the referrer will contact the assigned social worker for more information. </w:t>
      </w:r>
    </w:p>
    <w:p w14:paraId="4CD10E9D" w14:textId="77777777" w:rsidR="00856D8F" w:rsidRPr="00870A93" w:rsidRDefault="00856D8F" w:rsidP="00856D8F">
      <w:pPr>
        <w:pStyle w:val="NoSpacing"/>
        <w:ind w:left="720" w:hanging="720"/>
        <w:jc w:val="left"/>
        <w:rPr>
          <w:rFonts w:ascii="Century Gothic" w:hAnsi="Century Gothic"/>
        </w:rPr>
      </w:pPr>
    </w:p>
    <w:p w14:paraId="0B2A6C03"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10.6.12</w:t>
      </w:r>
      <w:r w:rsidRPr="00870A93">
        <w:rPr>
          <w:rFonts w:ascii="Century Gothic" w:hAnsi="Century Gothic"/>
        </w:rPr>
        <w:tab/>
        <w:t xml:space="preserve">The school will not wait for the start or outcome of an investigation before protecting the victim and other pupils: this applies to criminal investigations as well as those made by CSCS. </w:t>
      </w:r>
    </w:p>
    <w:p w14:paraId="757E73CC" w14:textId="77777777" w:rsidR="00856D8F" w:rsidRPr="00870A93" w:rsidRDefault="00856D8F" w:rsidP="00856D8F">
      <w:pPr>
        <w:pStyle w:val="NoSpacing"/>
        <w:ind w:left="720" w:hanging="720"/>
        <w:jc w:val="left"/>
        <w:rPr>
          <w:rFonts w:ascii="Century Gothic" w:hAnsi="Century Gothic"/>
        </w:rPr>
      </w:pPr>
    </w:p>
    <w:p w14:paraId="0F2D489B"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10.6.13</w:t>
      </w:r>
      <w:r w:rsidRPr="00870A93">
        <w:rPr>
          <w:rFonts w:ascii="Century Gothic" w:hAnsi="Century Gothic"/>
        </w:rPr>
        <w:tab/>
        <w:t xml:space="preserve">Where CSCS decide that a statutory investigation is not appropriate, the school will consider referring the incident again if it is believed that the pupil is at risk of harm. </w:t>
      </w:r>
    </w:p>
    <w:p w14:paraId="57472093" w14:textId="77777777" w:rsidR="00856D8F" w:rsidRPr="00870A93" w:rsidRDefault="00856D8F" w:rsidP="00856D8F">
      <w:pPr>
        <w:pStyle w:val="NoSpacing"/>
        <w:ind w:left="720" w:hanging="720"/>
        <w:jc w:val="left"/>
        <w:rPr>
          <w:rFonts w:ascii="Century Gothic" w:hAnsi="Century Gothic"/>
        </w:rPr>
      </w:pPr>
    </w:p>
    <w:p w14:paraId="5EB97F11"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10.6.14</w:t>
      </w:r>
      <w:r w:rsidRPr="00870A93">
        <w:rPr>
          <w:rFonts w:ascii="Century Gothic" w:hAnsi="Century Gothic"/>
        </w:rPr>
        <w:tab/>
        <w:t xml:space="preserve">Where CSCS decide that a statutory investigation is not appropriate and the school agrees with this decision, the school will consider the use of other support mechanisms, such as early help and pastoral support. </w:t>
      </w:r>
    </w:p>
    <w:p w14:paraId="0D4C9CF3" w14:textId="77777777" w:rsidR="00856D8F" w:rsidRPr="00870A93" w:rsidRDefault="00856D8F" w:rsidP="00856D8F">
      <w:pPr>
        <w:pStyle w:val="NoSpacing"/>
        <w:ind w:left="720" w:hanging="720"/>
        <w:jc w:val="left"/>
        <w:rPr>
          <w:rFonts w:ascii="Century Gothic" w:hAnsi="Century Gothic"/>
        </w:rPr>
      </w:pPr>
    </w:p>
    <w:p w14:paraId="4F2DCDB9"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10.6.15</w:t>
      </w:r>
      <w:r w:rsidRPr="00870A93">
        <w:rPr>
          <w:rFonts w:ascii="Century Gothic" w:hAnsi="Century Gothic"/>
        </w:rPr>
        <w:tab/>
        <w:t>At all stages of the reporting and referral process, the pupil will be informed of the decisions made, actions taken and reasons for doing so.</w:t>
      </w:r>
    </w:p>
    <w:p w14:paraId="2B3A1BEF" w14:textId="77777777" w:rsidR="00856D8F" w:rsidRPr="00870A93" w:rsidRDefault="00856D8F" w:rsidP="00856D8F">
      <w:pPr>
        <w:pStyle w:val="NoSpacing"/>
        <w:ind w:left="720" w:hanging="720"/>
        <w:jc w:val="left"/>
        <w:rPr>
          <w:rFonts w:ascii="Century Gothic" w:hAnsi="Century Gothic"/>
        </w:rPr>
      </w:pPr>
    </w:p>
    <w:p w14:paraId="6F4E5E9D"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10.6.16</w:t>
      </w:r>
      <w:r w:rsidRPr="00870A93">
        <w:rPr>
          <w:rFonts w:ascii="Century Gothic" w:hAnsi="Century Gothic"/>
        </w:rPr>
        <w:tab/>
        <w:t xml:space="preserve">Discussions of concerns with parents will only take place where this would not put the pupil or others at potential risk of harm. </w:t>
      </w:r>
    </w:p>
    <w:p w14:paraId="2C908F1E" w14:textId="77777777" w:rsidR="00856D8F" w:rsidRPr="00870A93" w:rsidRDefault="00856D8F" w:rsidP="00856D8F">
      <w:pPr>
        <w:pStyle w:val="NoSpacing"/>
        <w:ind w:left="720" w:hanging="720"/>
        <w:jc w:val="left"/>
        <w:rPr>
          <w:rFonts w:ascii="Century Gothic" w:hAnsi="Century Gothic"/>
        </w:rPr>
      </w:pPr>
    </w:p>
    <w:p w14:paraId="40CF42E5"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10.6.17</w:t>
      </w:r>
      <w:r w:rsidRPr="00870A93">
        <w:rPr>
          <w:rFonts w:ascii="Century Gothic" w:hAnsi="Century Gothic"/>
        </w:rPr>
        <w:tab/>
        <w:t>The school will work closely with parents to ensure that the pupil, as well as their family, understands that the arrangements in place, such as in-school interventions, are effectively supported and know where they can access additional support.</w:t>
      </w:r>
    </w:p>
    <w:p w14:paraId="6A463297" w14:textId="77777777" w:rsidR="00856D8F" w:rsidRPr="00870A93" w:rsidRDefault="00856D8F" w:rsidP="00856D8F">
      <w:pPr>
        <w:pStyle w:val="Heading3"/>
        <w:rPr>
          <w:rFonts w:ascii="Century Gothic" w:hAnsi="Century Gothic"/>
          <w:color w:val="2F5496" w:themeColor="accent1" w:themeShade="BF"/>
          <w:u w:val="single"/>
        </w:rPr>
      </w:pPr>
      <w:r w:rsidRPr="00870A93">
        <w:rPr>
          <w:rFonts w:ascii="Century Gothic" w:hAnsi="Century Gothic"/>
          <w:color w:val="2F5496" w:themeColor="accent1" w:themeShade="BF"/>
          <w:u w:val="single"/>
        </w:rPr>
        <w:t>10.7</w:t>
      </w:r>
      <w:r w:rsidRPr="00870A93">
        <w:rPr>
          <w:rFonts w:ascii="Century Gothic" w:hAnsi="Century Gothic"/>
          <w:color w:val="2F5496" w:themeColor="accent1" w:themeShade="BF"/>
          <w:u w:val="single"/>
        </w:rPr>
        <w:tab/>
        <w:t>If you have concerns about extremism/radicalisation</w:t>
      </w:r>
    </w:p>
    <w:p w14:paraId="220FBE2C"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10.7.1</w:t>
      </w:r>
      <w:r w:rsidRPr="00870A93">
        <w:rPr>
          <w:rFonts w:ascii="Century Gothic" w:hAnsi="Century Gothic"/>
        </w:rPr>
        <w:tab/>
        <w:t>If a child is not suffering or likely to suffer from harm, or in immediate danger, where possible speak to the DSL first to agree a course of action.</w:t>
      </w:r>
    </w:p>
    <w:p w14:paraId="50FF665D" w14:textId="77777777" w:rsidR="00856D8F" w:rsidRPr="00870A93" w:rsidRDefault="00856D8F" w:rsidP="00856D8F">
      <w:pPr>
        <w:pStyle w:val="NoSpacing"/>
        <w:ind w:left="720" w:hanging="720"/>
        <w:jc w:val="left"/>
        <w:rPr>
          <w:rFonts w:ascii="Century Gothic" w:hAnsi="Century Gothic"/>
        </w:rPr>
      </w:pPr>
    </w:p>
    <w:p w14:paraId="7106E974"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10.7.2</w:t>
      </w:r>
      <w:r w:rsidRPr="00870A93">
        <w:rPr>
          <w:rFonts w:ascii="Century Gothic" w:hAnsi="Century Gothic"/>
        </w:rPr>
        <w:tab/>
        <w:t xml:space="preserve">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w:t>
      </w:r>
      <w:hyperlink w:anchor="_8.6_Referral" w:history="1">
        <w:r w:rsidRPr="00870A93">
          <w:rPr>
            <w:rStyle w:val="Hyperlink"/>
            <w:rFonts w:ascii="Century Gothic" w:hAnsi="Century Gothic"/>
          </w:rPr>
          <w:t>‘Referral’ above</w:t>
        </w:r>
      </w:hyperlink>
      <w:r w:rsidRPr="00870A93">
        <w:rPr>
          <w:rFonts w:ascii="Century Gothic" w:hAnsi="Century Gothic"/>
        </w:rPr>
        <w:t>).</w:t>
      </w:r>
    </w:p>
    <w:p w14:paraId="31370805" w14:textId="77777777" w:rsidR="00856D8F" w:rsidRPr="00870A93" w:rsidRDefault="00856D8F" w:rsidP="00856D8F">
      <w:pPr>
        <w:pStyle w:val="NoSpacing"/>
        <w:ind w:left="720" w:hanging="720"/>
        <w:jc w:val="left"/>
        <w:rPr>
          <w:rFonts w:ascii="Century Gothic" w:hAnsi="Century Gothic"/>
        </w:rPr>
      </w:pPr>
    </w:p>
    <w:p w14:paraId="273B6B7A"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10.7.3</w:t>
      </w:r>
      <w:r w:rsidRPr="00870A93">
        <w:rPr>
          <w:rFonts w:ascii="Century Gothic" w:hAnsi="Century Gothic"/>
        </w:rPr>
        <w:tab/>
        <w:t xml:space="preserve">Where there is a concern, the DSL will consider the level of risk and decide which agency to make a referral to. This could </w:t>
      </w:r>
      <w:r w:rsidRPr="00870A93">
        <w:rPr>
          <w:rFonts w:ascii="Century Gothic" w:hAnsi="Century Gothic" w:cstheme="minorHAnsi"/>
        </w:rPr>
        <w:t xml:space="preserve">include </w:t>
      </w:r>
      <w:hyperlink r:id="rId50" w:history="1">
        <w:r w:rsidRPr="00870A93">
          <w:rPr>
            <w:rFonts w:ascii="Century Gothic" w:hAnsi="Century Gothic" w:cstheme="minorHAnsi"/>
            <w:color w:val="0000FF"/>
            <w:u w:val="single"/>
          </w:rPr>
          <w:t>Channel</w:t>
        </w:r>
      </w:hyperlink>
      <w:r w:rsidRPr="00870A93">
        <w:rPr>
          <w:rFonts w:ascii="Century Gothic" w:hAnsi="Century Gothic" w:cstheme="minorHAnsi"/>
        </w:rPr>
        <w:t>, the</w:t>
      </w:r>
      <w:r w:rsidRPr="00870A93">
        <w:rPr>
          <w:rFonts w:ascii="Century Gothic" w:hAnsi="Century Gothic"/>
        </w:rPr>
        <w:t xml:space="preserve"> government’s programme for identifying and supporting individuals at risk of being drawn into terrorism, or the local authority children’s social care team. </w:t>
      </w:r>
    </w:p>
    <w:p w14:paraId="2D9701FC" w14:textId="77777777" w:rsidR="00856D8F" w:rsidRPr="00870A93" w:rsidRDefault="00856D8F" w:rsidP="00856D8F">
      <w:pPr>
        <w:pStyle w:val="NoSpacing"/>
        <w:ind w:left="720" w:hanging="720"/>
        <w:jc w:val="left"/>
        <w:rPr>
          <w:rFonts w:ascii="Century Gothic" w:hAnsi="Century Gothic"/>
        </w:rPr>
      </w:pPr>
    </w:p>
    <w:p w14:paraId="1533F226"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lastRenderedPageBreak/>
        <w:t>10.7.4</w:t>
      </w:r>
      <w:r w:rsidRPr="00870A93">
        <w:rPr>
          <w:rFonts w:ascii="Century Gothic" w:hAnsi="Century Gothic"/>
        </w:rPr>
        <w:tab/>
        <w:t xml:space="preserve">The Department for Education also has a dedicated telephone helpline, 020 7340 7264, which school staff and governors can call to raise concerns about extremism with respect to a pupil. You can also email </w:t>
      </w:r>
      <w:hyperlink r:id="rId51" w:history="1">
        <w:r w:rsidRPr="00870A93">
          <w:rPr>
            <w:rStyle w:val="Hyperlink"/>
            <w:rFonts w:ascii="Century Gothic" w:hAnsi="Century Gothic"/>
          </w:rPr>
          <w:t>counter.extremism@education.gov.uk</w:t>
        </w:r>
      </w:hyperlink>
      <w:r w:rsidRPr="00870A93">
        <w:rPr>
          <w:rFonts w:ascii="Century Gothic" w:hAnsi="Century Gothic"/>
        </w:rPr>
        <w:t>. Note that this is not for use in emergency situations.</w:t>
      </w:r>
    </w:p>
    <w:p w14:paraId="04DD47DE" w14:textId="77777777" w:rsidR="00856D8F" w:rsidRPr="00870A93" w:rsidRDefault="00856D8F" w:rsidP="00856D8F">
      <w:pPr>
        <w:pStyle w:val="NoSpacing"/>
        <w:ind w:left="720" w:hanging="720"/>
        <w:jc w:val="left"/>
        <w:rPr>
          <w:rFonts w:ascii="Century Gothic" w:hAnsi="Century Gothic"/>
        </w:rPr>
      </w:pPr>
    </w:p>
    <w:p w14:paraId="381ABBA2"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10.7.5</w:t>
      </w:r>
      <w:r w:rsidRPr="00870A93">
        <w:rPr>
          <w:rFonts w:ascii="Century Gothic" w:hAnsi="Century Gothic"/>
        </w:rPr>
        <w:tab/>
        <w:t xml:space="preserve">In an emergency, call 999 or the confidential anti-terrorist hotline on 0800 789 321 if you: </w:t>
      </w:r>
    </w:p>
    <w:p w14:paraId="749D013A" w14:textId="77777777" w:rsidR="00856D8F" w:rsidRPr="00870A93" w:rsidRDefault="00856D8F" w:rsidP="00856D8F">
      <w:pPr>
        <w:pStyle w:val="NoSpacing"/>
        <w:numPr>
          <w:ilvl w:val="0"/>
          <w:numId w:val="27"/>
        </w:numPr>
        <w:jc w:val="left"/>
        <w:rPr>
          <w:rFonts w:ascii="Century Gothic" w:hAnsi="Century Gothic"/>
        </w:rPr>
      </w:pPr>
      <w:r w:rsidRPr="00870A93">
        <w:rPr>
          <w:rFonts w:ascii="Century Gothic" w:hAnsi="Century Gothic"/>
        </w:rPr>
        <w:t>Think someone is in immediate danger</w:t>
      </w:r>
    </w:p>
    <w:p w14:paraId="464503EF" w14:textId="77777777" w:rsidR="00856D8F" w:rsidRPr="00870A93" w:rsidRDefault="00856D8F" w:rsidP="00856D8F">
      <w:pPr>
        <w:pStyle w:val="NoSpacing"/>
        <w:numPr>
          <w:ilvl w:val="0"/>
          <w:numId w:val="27"/>
        </w:numPr>
        <w:jc w:val="left"/>
        <w:rPr>
          <w:rFonts w:ascii="Century Gothic" w:hAnsi="Century Gothic"/>
        </w:rPr>
      </w:pPr>
      <w:r w:rsidRPr="00870A93">
        <w:rPr>
          <w:rFonts w:ascii="Century Gothic" w:hAnsi="Century Gothic"/>
        </w:rPr>
        <w:t>Think someone may be planning to travel to join an extremist group</w:t>
      </w:r>
    </w:p>
    <w:p w14:paraId="60B4B706" w14:textId="77777777" w:rsidR="00856D8F" w:rsidRPr="00870A93" w:rsidRDefault="00856D8F" w:rsidP="00856D8F">
      <w:pPr>
        <w:pStyle w:val="NoSpacing"/>
        <w:numPr>
          <w:ilvl w:val="0"/>
          <w:numId w:val="27"/>
        </w:numPr>
        <w:jc w:val="left"/>
        <w:rPr>
          <w:rFonts w:ascii="Century Gothic" w:hAnsi="Century Gothic"/>
        </w:rPr>
      </w:pPr>
      <w:r w:rsidRPr="00870A93">
        <w:rPr>
          <w:rFonts w:ascii="Century Gothic" w:hAnsi="Century Gothic"/>
        </w:rPr>
        <w:t>See or hear something that may be terrorist-related</w:t>
      </w:r>
    </w:p>
    <w:p w14:paraId="0FDE3ACC" w14:textId="77777777" w:rsidR="00856D8F" w:rsidRPr="00870A93" w:rsidRDefault="00856D8F" w:rsidP="00856D8F">
      <w:pPr>
        <w:pStyle w:val="NoSpacing"/>
        <w:jc w:val="left"/>
        <w:rPr>
          <w:rFonts w:ascii="Century Gothic" w:hAnsi="Century Gothic"/>
        </w:rPr>
      </w:pPr>
    </w:p>
    <w:p w14:paraId="5B8260E0"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rPr>
        <w:t>10.7.6</w:t>
      </w:r>
      <w:r w:rsidRPr="00870A93">
        <w:rPr>
          <w:rFonts w:ascii="Century Gothic" w:hAnsi="Century Gothic"/>
        </w:rPr>
        <w:tab/>
        <w:t xml:space="preserve">Our school’s approach to and procedures for preventing radicalisation are set out at </w:t>
      </w:r>
      <w:hyperlink w:anchor="_Appendix_5:_Preventing" w:history="1">
        <w:r w:rsidRPr="00870A93">
          <w:rPr>
            <w:rStyle w:val="Hyperlink"/>
            <w:rFonts w:ascii="Century Gothic" w:hAnsi="Century Gothic"/>
          </w:rPr>
          <w:t>Appendix 5</w:t>
        </w:r>
      </w:hyperlink>
      <w:r w:rsidRPr="00870A93">
        <w:rPr>
          <w:rFonts w:ascii="Century Gothic" w:hAnsi="Century Gothic"/>
        </w:rPr>
        <w:t xml:space="preserve"> of this policy. </w:t>
      </w:r>
    </w:p>
    <w:p w14:paraId="33CB5721" w14:textId="77777777" w:rsidR="00856D8F" w:rsidRPr="00870A93" w:rsidRDefault="00856D8F" w:rsidP="00856D8F">
      <w:pPr>
        <w:pStyle w:val="Heading3"/>
        <w:rPr>
          <w:rFonts w:ascii="Century Gothic" w:hAnsi="Century Gothic"/>
          <w:color w:val="2F5496" w:themeColor="accent1" w:themeShade="BF"/>
        </w:rPr>
      </w:pPr>
      <w:r w:rsidRPr="00870A93">
        <w:rPr>
          <w:rFonts w:ascii="Century Gothic" w:hAnsi="Century Gothic"/>
          <w:color w:val="2F5496" w:themeColor="accent1" w:themeShade="BF"/>
        </w:rPr>
        <w:t>10.8</w:t>
      </w:r>
      <w:r w:rsidRPr="00870A93">
        <w:rPr>
          <w:rFonts w:ascii="Century Gothic" w:hAnsi="Century Gothic"/>
          <w:color w:val="2F5496" w:themeColor="accent1" w:themeShade="BF"/>
        </w:rPr>
        <w:tab/>
        <w:t xml:space="preserve">If you have a mental health concern  </w:t>
      </w:r>
    </w:p>
    <w:p w14:paraId="1ADA5A18" w14:textId="77777777" w:rsidR="00856D8F" w:rsidRPr="00870A93" w:rsidRDefault="00856D8F" w:rsidP="00856D8F">
      <w:pPr>
        <w:pStyle w:val="1bodycopy10pt"/>
        <w:ind w:left="720" w:hanging="720"/>
        <w:rPr>
          <w:rFonts w:ascii="Century Gothic" w:hAnsi="Century Gothic"/>
          <w:sz w:val="22"/>
          <w:szCs w:val="22"/>
        </w:rPr>
      </w:pPr>
      <w:r w:rsidRPr="00870A93">
        <w:rPr>
          <w:rFonts w:ascii="Century Gothic" w:hAnsi="Century Gothic"/>
          <w:sz w:val="22"/>
          <w:szCs w:val="22"/>
        </w:rPr>
        <w:t>10.8.1</w:t>
      </w:r>
      <w:r w:rsidRPr="00870A93">
        <w:rPr>
          <w:rFonts w:ascii="Century Gothic" w:hAnsi="Century Gothic"/>
          <w:sz w:val="22"/>
          <w:szCs w:val="22"/>
        </w:rPr>
        <w:tab/>
        <w:t xml:space="preserve">Mental health problems can, in some cases, be an indicator that a child has suffered or is at risk of suffering abuse, neglect or exploitation. </w:t>
      </w:r>
    </w:p>
    <w:p w14:paraId="45BEFAAC" w14:textId="77777777" w:rsidR="00856D8F" w:rsidRPr="00870A93" w:rsidRDefault="00856D8F" w:rsidP="00856D8F">
      <w:pPr>
        <w:pStyle w:val="1bodycopy10pt"/>
        <w:ind w:left="720" w:hanging="720"/>
        <w:rPr>
          <w:rFonts w:ascii="Century Gothic" w:hAnsi="Century Gothic"/>
          <w:sz w:val="22"/>
          <w:szCs w:val="22"/>
        </w:rPr>
      </w:pPr>
      <w:r w:rsidRPr="00870A93">
        <w:rPr>
          <w:rFonts w:ascii="Century Gothic" w:hAnsi="Century Gothic"/>
          <w:sz w:val="22"/>
          <w:szCs w:val="22"/>
        </w:rPr>
        <w:t>10.8.2</w:t>
      </w:r>
      <w:r w:rsidRPr="00870A93">
        <w:rPr>
          <w:rFonts w:ascii="Century Gothic" w:hAnsi="Century Gothic"/>
          <w:sz w:val="22"/>
          <w:szCs w:val="22"/>
        </w:rPr>
        <w:tab/>
        <w:t xml:space="preserve">Staff will be alert to behavioral signs that suggest a child may be experiencing a mental health problem or be at risk of developing one.  </w:t>
      </w:r>
    </w:p>
    <w:p w14:paraId="4AA37BEA" w14:textId="77777777" w:rsidR="00856D8F" w:rsidRPr="00870A93" w:rsidRDefault="00856D8F" w:rsidP="00856D8F">
      <w:pPr>
        <w:pStyle w:val="1bodycopy10pt"/>
        <w:ind w:left="720" w:hanging="720"/>
        <w:rPr>
          <w:rFonts w:ascii="Century Gothic" w:hAnsi="Century Gothic"/>
          <w:sz w:val="22"/>
          <w:szCs w:val="22"/>
        </w:rPr>
      </w:pPr>
      <w:r w:rsidRPr="00870A93">
        <w:rPr>
          <w:rFonts w:ascii="Century Gothic" w:hAnsi="Century Gothic"/>
          <w:sz w:val="22"/>
          <w:szCs w:val="22"/>
        </w:rPr>
        <w:t>10.8.3</w:t>
      </w:r>
      <w:r w:rsidRPr="00870A93">
        <w:rPr>
          <w:rFonts w:ascii="Century Gothic" w:hAnsi="Century Gothic"/>
          <w:sz w:val="22"/>
          <w:szCs w:val="22"/>
        </w:rPr>
        <w:tab/>
        <w:t xml:space="preserve">If you have a mental health concern about a child that is also a safeguarding concern, take immediate action by following the steps in section 10.4. </w:t>
      </w:r>
    </w:p>
    <w:p w14:paraId="7CD59B44" w14:textId="77777777" w:rsidR="00856D8F" w:rsidRPr="00870A93" w:rsidRDefault="00856D8F" w:rsidP="00856D8F">
      <w:pPr>
        <w:pStyle w:val="1bodycopy10pt"/>
        <w:ind w:left="720" w:hanging="720"/>
        <w:rPr>
          <w:rFonts w:ascii="Century Gothic" w:hAnsi="Century Gothic"/>
          <w:sz w:val="22"/>
          <w:szCs w:val="22"/>
        </w:rPr>
      </w:pPr>
      <w:r w:rsidRPr="00870A93">
        <w:rPr>
          <w:rFonts w:ascii="Century Gothic" w:hAnsi="Century Gothic"/>
          <w:sz w:val="22"/>
          <w:szCs w:val="22"/>
        </w:rPr>
        <w:t>10.8.4</w:t>
      </w:r>
      <w:r w:rsidRPr="00870A93">
        <w:rPr>
          <w:rFonts w:ascii="Century Gothic" w:hAnsi="Century Gothic"/>
          <w:sz w:val="22"/>
          <w:szCs w:val="22"/>
        </w:rPr>
        <w:tab/>
        <w:t>If you have a mental health concern that is</w:t>
      </w:r>
      <w:r w:rsidRPr="00870A93">
        <w:rPr>
          <w:rFonts w:ascii="Century Gothic" w:hAnsi="Century Gothic"/>
          <w:b/>
          <w:sz w:val="22"/>
          <w:szCs w:val="22"/>
        </w:rPr>
        <w:t xml:space="preserve"> not </w:t>
      </w:r>
      <w:r w:rsidRPr="00870A93">
        <w:rPr>
          <w:rFonts w:ascii="Century Gothic" w:hAnsi="Century Gothic"/>
          <w:sz w:val="22"/>
          <w:szCs w:val="22"/>
        </w:rPr>
        <w:t xml:space="preserve">also a safeguarding concern, speak to the DSL to agree a course of action. </w:t>
      </w:r>
    </w:p>
    <w:p w14:paraId="29B2890C" w14:textId="77777777" w:rsidR="00856D8F" w:rsidRPr="00870A93" w:rsidRDefault="00856D8F" w:rsidP="00856D8F">
      <w:pPr>
        <w:pStyle w:val="1bodycopy10pt"/>
        <w:ind w:left="720" w:hanging="720"/>
        <w:rPr>
          <w:rFonts w:ascii="Century Gothic" w:hAnsi="Century Gothic"/>
          <w:sz w:val="22"/>
          <w:szCs w:val="22"/>
        </w:rPr>
      </w:pPr>
      <w:r w:rsidRPr="00870A93">
        <w:rPr>
          <w:rFonts w:ascii="Century Gothic" w:hAnsi="Century Gothic"/>
          <w:sz w:val="22"/>
          <w:szCs w:val="22"/>
        </w:rPr>
        <w:t>10.8.5 The school works closely with Barnet Integrated Clinical Services (BICS) and when concerns have been highlighted during the school inclusion meetings the child can be referred to this service with the parent’s permission.</w:t>
      </w:r>
    </w:p>
    <w:p w14:paraId="41406940" w14:textId="77777777" w:rsidR="00856D8F" w:rsidRPr="00870A93" w:rsidRDefault="00856D8F" w:rsidP="00856D8F">
      <w:pPr>
        <w:spacing w:before="0" w:after="160" w:line="259" w:lineRule="auto"/>
        <w:jc w:val="left"/>
        <w:rPr>
          <w:rFonts w:ascii="Century Gothic" w:eastAsia="MS Mincho" w:hAnsi="Century Gothic"/>
          <w:b/>
          <w:lang w:val="en-US"/>
        </w:rPr>
      </w:pPr>
      <w:r w:rsidRPr="00870A93">
        <w:rPr>
          <w:rFonts w:ascii="Century Gothic" w:hAnsi="Century Gothic"/>
          <w:b/>
        </w:rPr>
        <w:br w:type="page"/>
      </w:r>
    </w:p>
    <w:p w14:paraId="5F12988F" w14:textId="77777777" w:rsidR="00856D8F" w:rsidRPr="00870A93" w:rsidRDefault="00856D8F" w:rsidP="00856D8F">
      <w:pPr>
        <w:pStyle w:val="1bodycopy10pt"/>
        <w:rPr>
          <w:rFonts w:ascii="Century Gothic" w:hAnsi="Century Gothic"/>
          <w:b/>
          <w:sz w:val="22"/>
          <w:szCs w:val="22"/>
          <w:lang w:val="en-GB"/>
        </w:rPr>
      </w:pPr>
      <w:r w:rsidRPr="00870A93">
        <w:rPr>
          <w:rFonts w:ascii="Century Gothic" w:hAnsi="Century Gothic"/>
          <w:b/>
          <w:sz w:val="22"/>
          <w:szCs w:val="22"/>
        </w:rPr>
        <w:lastRenderedPageBreak/>
        <w:t xml:space="preserve">Figure 1: procedure if </w:t>
      </w:r>
      <w:r w:rsidRPr="00870A93">
        <w:rPr>
          <w:rFonts w:ascii="Century Gothic" w:hAnsi="Century Gothic"/>
          <w:b/>
          <w:sz w:val="22"/>
          <w:szCs w:val="22"/>
          <w:lang w:val="en-GB"/>
        </w:rPr>
        <w:t>you have concerns about a child’s welfare (as opposed to believing a child is suffering or likely to suffer from harm, or in immediate danger)</w:t>
      </w:r>
    </w:p>
    <w:p w14:paraId="67739DC2" w14:textId="77777777" w:rsidR="00856D8F" w:rsidRPr="00870A93" w:rsidRDefault="00856D8F" w:rsidP="00856D8F">
      <w:pPr>
        <w:rPr>
          <w:rFonts w:ascii="Century Gothic" w:hAnsi="Century Gothic"/>
          <w:b/>
        </w:rPr>
      </w:pPr>
      <w:r w:rsidRPr="00870A93">
        <w:rPr>
          <w:rFonts w:ascii="Century Gothic" w:hAnsi="Century Gothic"/>
          <w:sz w:val="18"/>
          <w:szCs w:val="18"/>
        </w:rPr>
        <w:t>(Note – if the DSL is unavailable, this should not delay action. See section 7.4 for what to do.)</w:t>
      </w:r>
    </w:p>
    <w:p w14:paraId="59780653" w14:textId="77777777" w:rsidR="00856D8F" w:rsidRPr="00870A93" w:rsidRDefault="00856D8F" w:rsidP="00856D8F">
      <w:pPr>
        <w:pStyle w:val="NoSpacing"/>
        <w:ind w:left="720" w:hanging="720"/>
        <w:jc w:val="left"/>
        <w:rPr>
          <w:rFonts w:ascii="Century Gothic" w:hAnsi="Century Gothic"/>
        </w:rPr>
      </w:pPr>
      <w:r w:rsidRPr="00870A93">
        <w:rPr>
          <w:rFonts w:ascii="Century Gothic" w:hAnsi="Century Gothic"/>
          <w:noProof/>
          <w:szCs w:val="20"/>
          <w:lang w:eastAsia="en-GB"/>
        </w:rPr>
        <w:drawing>
          <wp:anchor distT="0" distB="0" distL="114300" distR="114300" simplePos="0" relativeHeight="251660288" behindDoc="0" locked="0" layoutInCell="1" allowOverlap="1" wp14:anchorId="2A4EE238" wp14:editId="2F49465A">
            <wp:simplePos x="0" y="0"/>
            <wp:positionH relativeFrom="column">
              <wp:posOffset>404300</wp:posOffset>
            </wp:positionH>
            <wp:positionV relativeFrom="paragraph">
              <wp:posOffset>566518</wp:posOffset>
            </wp:positionV>
            <wp:extent cx="5263661" cy="6928338"/>
            <wp:effectExtent l="0" t="0" r="0" b="6350"/>
            <wp:wrapSquare wrapText="bothSides"/>
            <wp:docPr id="1" name="Picture 1" descr="A close up of a devi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close up of a device&#10;&#10;Description automatically generated"/>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63661" cy="69283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A93">
        <w:rPr>
          <w:rFonts w:ascii="Century Gothic" w:hAnsi="Century Gothic"/>
          <w:highlight w:val="yellow"/>
        </w:rPr>
        <w:br w:type="page"/>
      </w:r>
    </w:p>
    <w:p w14:paraId="6C9778BD" w14:textId="77777777" w:rsidR="00856D8F" w:rsidRPr="00870A93" w:rsidRDefault="00856D8F" w:rsidP="00856D8F">
      <w:pPr>
        <w:pStyle w:val="Heading3"/>
        <w:rPr>
          <w:rFonts w:ascii="Century Gothic" w:hAnsi="Century Gothic"/>
          <w:color w:val="2F5496" w:themeColor="accent1" w:themeShade="BF"/>
          <w:u w:val="single"/>
        </w:rPr>
      </w:pPr>
      <w:r w:rsidRPr="00870A93">
        <w:rPr>
          <w:rFonts w:ascii="Century Gothic" w:hAnsi="Century Gothic"/>
          <w:color w:val="2F5496" w:themeColor="accent1" w:themeShade="BF"/>
          <w:u w:val="single"/>
        </w:rPr>
        <w:lastRenderedPageBreak/>
        <w:t>10.9</w:t>
      </w:r>
      <w:r w:rsidRPr="00870A93">
        <w:rPr>
          <w:rFonts w:ascii="Century Gothic" w:hAnsi="Century Gothic"/>
          <w:color w:val="2F5496" w:themeColor="accent1" w:themeShade="BF"/>
          <w:u w:val="single"/>
        </w:rPr>
        <w:tab/>
        <w:t>Concerns about a staff member or volunteer</w:t>
      </w:r>
    </w:p>
    <w:p w14:paraId="09FFDBA8" w14:textId="77777777" w:rsidR="00856D8F" w:rsidRPr="00870A93" w:rsidRDefault="00856D8F" w:rsidP="00856D8F">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10.9.1</w:t>
      </w:r>
      <w:r w:rsidRPr="00870A93">
        <w:rPr>
          <w:rFonts w:ascii="Century Gothic" w:hAnsi="Century Gothic" w:cstheme="minorHAnsi"/>
          <w:lang w:eastAsia="en-GB"/>
        </w:rPr>
        <w:tab/>
        <w:t xml:space="preserve">If you have concerns about another member of staff or a volunteer, or an allegation is made about a member of staff or a volunteer posing a risk of harm to children, speak to the headteacher as soon as possible. </w:t>
      </w:r>
    </w:p>
    <w:p w14:paraId="379A6C36" w14:textId="77777777" w:rsidR="00856D8F" w:rsidRPr="00870A93" w:rsidRDefault="00856D8F" w:rsidP="00856D8F">
      <w:pPr>
        <w:pStyle w:val="NoSpacing"/>
        <w:rPr>
          <w:rFonts w:ascii="Century Gothic" w:hAnsi="Century Gothic" w:cstheme="minorHAnsi"/>
          <w:lang w:eastAsia="en-GB"/>
        </w:rPr>
      </w:pPr>
    </w:p>
    <w:p w14:paraId="3A362597" w14:textId="77777777" w:rsidR="00856D8F" w:rsidRPr="00870A93" w:rsidRDefault="00856D8F" w:rsidP="00856D8F">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10.9.2</w:t>
      </w:r>
      <w:r w:rsidRPr="00870A93">
        <w:rPr>
          <w:rFonts w:ascii="Century Gothic" w:hAnsi="Century Gothic" w:cstheme="minorHAnsi"/>
          <w:lang w:eastAsia="en-GB"/>
        </w:rPr>
        <w:tab/>
        <w:t>If the concerns/allegations are about the headteacher, you should speak to the chair of governors.</w:t>
      </w:r>
    </w:p>
    <w:p w14:paraId="4A4CE0C1" w14:textId="77777777" w:rsidR="00856D8F" w:rsidRPr="00870A93" w:rsidRDefault="00856D8F" w:rsidP="00856D8F">
      <w:pPr>
        <w:pStyle w:val="NoSpacing"/>
        <w:rPr>
          <w:rFonts w:ascii="Century Gothic" w:hAnsi="Century Gothic" w:cstheme="minorHAnsi"/>
          <w:lang w:eastAsia="en-GB"/>
        </w:rPr>
      </w:pPr>
    </w:p>
    <w:p w14:paraId="02573039" w14:textId="77777777" w:rsidR="00856D8F" w:rsidRPr="00870A93" w:rsidRDefault="00856D8F" w:rsidP="00856D8F">
      <w:pPr>
        <w:pStyle w:val="NoSpacing"/>
        <w:ind w:left="720" w:hanging="720"/>
        <w:rPr>
          <w:rFonts w:ascii="Century Gothic" w:hAnsi="Century Gothic" w:cstheme="minorHAnsi"/>
          <w:b/>
          <w:bCs/>
          <w:lang w:eastAsia="en-GB"/>
        </w:rPr>
      </w:pPr>
      <w:r w:rsidRPr="00870A93">
        <w:rPr>
          <w:rFonts w:ascii="Century Gothic" w:hAnsi="Century Gothic" w:cstheme="minorHAnsi"/>
          <w:lang w:eastAsia="en-GB"/>
        </w:rPr>
        <w:t>10.9.3</w:t>
      </w:r>
      <w:r w:rsidRPr="00870A93">
        <w:rPr>
          <w:rFonts w:ascii="Century Gothic" w:hAnsi="Century Gothic" w:cstheme="minorHAnsi"/>
          <w:lang w:eastAsia="en-GB"/>
        </w:rPr>
        <w:tab/>
        <w:t xml:space="preserve">Any concerns regarding the safeguarding practices at the school will be raised with the SLT, and the necessary whistleblowing procedures will be followed, as outlined in the </w:t>
      </w:r>
      <w:r w:rsidRPr="00870A93">
        <w:rPr>
          <w:rFonts w:ascii="Century Gothic" w:hAnsi="Century Gothic" w:cstheme="minorHAnsi"/>
          <w:b/>
          <w:bCs/>
          <w:lang w:eastAsia="en-GB"/>
        </w:rPr>
        <w:t>Whistleblowing Policy</w:t>
      </w:r>
      <w:r w:rsidRPr="00870A93">
        <w:rPr>
          <w:rFonts w:ascii="Century Gothic" w:hAnsi="Century Gothic" w:cstheme="minorHAnsi"/>
          <w:lang w:eastAsia="en-GB"/>
        </w:rPr>
        <w:t>, which is published on our school’s website</w:t>
      </w:r>
      <w:r w:rsidRPr="00870A93">
        <w:rPr>
          <w:rFonts w:ascii="Century Gothic" w:hAnsi="Century Gothic" w:cstheme="minorHAnsi"/>
          <w:b/>
          <w:bCs/>
          <w:lang w:eastAsia="en-GB"/>
        </w:rPr>
        <w:t>.</w:t>
      </w:r>
    </w:p>
    <w:p w14:paraId="65E1A198" w14:textId="77777777" w:rsidR="00856D8F" w:rsidRPr="00870A93" w:rsidRDefault="00856D8F" w:rsidP="00856D8F">
      <w:pPr>
        <w:pStyle w:val="NoSpacing"/>
        <w:rPr>
          <w:rFonts w:ascii="Century Gothic" w:hAnsi="Century Gothic" w:cstheme="minorHAnsi"/>
          <w:lang w:eastAsia="en-GB"/>
        </w:rPr>
      </w:pPr>
    </w:p>
    <w:p w14:paraId="1C01287A" w14:textId="77777777" w:rsidR="00856D8F" w:rsidRPr="00870A93" w:rsidRDefault="00856D8F" w:rsidP="00856D8F">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10.9.4</w:t>
      </w:r>
      <w:r w:rsidRPr="00870A93">
        <w:rPr>
          <w:rFonts w:ascii="Century Gothic" w:hAnsi="Century Gothic" w:cstheme="minorHAnsi"/>
          <w:lang w:eastAsia="en-GB"/>
        </w:rPr>
        <w:tab/>
        <w:t>If a staff member feels unable to raise an issue with the SLT, they should access other whistleblowing channels such as the NSPCC whistleblowing helpline (0800 028 0285).</w:t>
      </w:r>
    </w:p>
    <w:p w14:paraId="737A9C25" w14:textId="77777777" w:rsidR="00856D8F" w:rsidRPr="00870A93" w:rsidRDefault="00856D8F" w:rsidP="00856D8F">
      <w:pPr>
        <w:pStyle w:val="NoSpacing"/>
        <w:rPr>
          <w:rFonts w:ascii="Century Gothic" w:hAnsi="Century Gothic" w:cstheme="minorHAnsi"/>
          <w:lang w:eastAsia="en-GB"/>
        </w:rPr>
      </w:pPr>
    </w:p>
    <w:p w14:paraId="41C530C0" w14:textId="77777777" w:rsidR="00856D8F" w:rsidRPr="00870A93" w:rsidRDefault="00856D8F" w:rsidP="00856D8F">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10.9.5</w:t>
      </w:r>
      <w:r w:rsidRPr="00870A93">
        <w:rPr>
          <w:rFonts w:ascii="Century Gothic" w:hAnsi="Century Gothic" w:cstheme="minorHAnsi"/>
          <w:lang w:eastAsia="en-GB"/>
        </w:rPr>
        <w:tab/>
        <w:t xml:space="preserve">Any allegations of abuse made against staff members will be dealt with in accordance with the school’s </w:t>
      </w:r>
      <w:r w:rsidRPr="00870A93">
        <w:rPr>
          <w:rFonts w:ascii="Century Gothic" w:hAnsi="Century Gothic" w:cstheme="minorHAnsi"/>
          <w:b/>
          <w:bCs/>
          <w:lang w:eastAsia="en-GB"/>
        </w:rPr>
        <w:t>Allegations of Abuse Against Staff Policy</w:t>
      </w:r>
      <w:r w:rsidRPr="00870A93">
        <w:rPr>
          <w:rFonts w:ascii="Century Gothic" w:hAnsi="Century Gothic" w:cstheme="minorHAnsi"/>
          <w:lang w:eastAsia="en-GB"/>
        </w:rPr>
        <w:t>, which is provided to and understood by all staff and volunteers.</w:t>
      </w:r>
    </w:p>
    <w:p w14:paraId="44EC1296" w14:textId="77777777" w:rsidR="00856D8F" w:rsidRPr="00870A93" w:rsidRDefault="00856D8F" w:rsidP="00856D8F">
      <w:pPr>
        <w:pStyle w:val="NoSpacing"/>
        <w:ind w:left="720" w:hanging="720"/>
        <w:rPr>
          <w:rFonts w:ascii="Century Gothic" w:hAnsi="Century Gothic" w:cstheme="minorHAnsi"/>
          <w:lang w:eastAsia="en-GB"/>
        </w:rPr>
      </w:pPr>
    </w:p>
    <w:p w14:paraId="2F91E05B" w14:textId="77777777" w:rsidR="00856D8F" w:rsidRPr="00870A93" w:rsidRDefault="00856D8F" w:rsidP="00856D8F">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10.9.6 Where you believe there is a conflict of interest in reporting a concern or allegation about a member of staff (including a supply teacher, volunteer or contractor) to the headteacher, report it directly to the local authority designated safeguarding officer (LADO)</w:t>
      </w:r>
    </w:p>
    <w:p w14:paraId="0A58D110" w14:textId="77777777" w:rsidR="00856D8F" w:rsidRPr="00870A93" w:rsidRDefault="00856D8F" w:rsidP="00856D8F">
      <w:pPr>
        <w:pStyle w:val="NoSpacing"/>
        <w:ind w:left="720" w:hanging="720"/>
        <w:rPr>
          <w:rFonts w:ascii="Century Gothic" w:hAnsi="Century Gothic" w:cstheme="minorHAnsi"/>
          <w:lang w:eastAsia="en-GB"/>
        </w:rPr>
      </w:pPr>
      <w:r w:rsidRPr="00870A93">
        <w:rPr>
          <w:rFonts w:ascii="Century Gothic" w:hAnsi="Century Gothic" w:cstheme="minorHAnsi"/>
          <w:lang w:eastAsia="en-GB"/>
        </w:rPr>
        <w:t xml:space="preserve">10.9.7 </w:t>
      </w:r>
      <w:r w:rsidRPr="00870A93">
        <w:rPr>
          <w:rFonts w:ascii="Century Gothic" w:hAnsi="Century Gothic" w:cstheme="minorHAnsi"/>
          <w:lang w:eastAsia="en-GB"/>
        </w:rPr>
        <w:tab/>
        <w:t>Early Years Provision Where appropriate, the school will inform Ofsted of the allegation and actions taken, within the necessary timescales (see appendix 3 for more detail)</w:t>
      </w:r>
    </w:p>
    <w:p w14:paraId="0C5909AA" w14:textId="77777777" w:rsidR="00856D8F" w:rsidRPr="00870A93" w:rsidRDefault="00856D8F" w:rsidP="00856D8F">
      <w:pPr>
        <w:pStyle w:val="Heading3"/>
        <w:rPr>
          <w:rFonts w:ascii="Century Gothic" w:hAnsi="Century Gothic"/>
          <w:color w:val="2F5496" w:themeColor="accent1" w:themeShade="BF"/>
          <w:u w:val="single"/>
        </w:rPr>
      </w:pPr>
      <w:r w:rsidRPr="00870A93">
        <w:rPr>
          <w:rFonts w:ascii="Century Gothic" w:hAnsi="Century Gothic"/>
          <w:color w:val="2F5496" w:themeColor="accent1" w:themeShade="BF"/>
          <w:u w:val="single"/>
        </w:rPr>
        <w:t>10.10</w:t>
      </w:r>
      <w:r w:rsidRPr="00870A93">
        <w:rPr>
          <w:rFonts w:ascii="Century Gothic" w:hAnsi="Century Gothic"/>
          <w:color w:val="2F5496" w:themeColor="accent1" w:themeShade="BF"/>
          <w:u w:val="single"/>
        </w:rPr>
        <w:tab/>
        <w:t xml:space="preserve">Allegations of abuse made against other pupils </w:t>
      </w:r>
      <w:hyperlink w:anchor="_Appendix_4:_Allegations" w:history="1">
        <w:r w:rsidRPr="00870A93">
          <w:rPr>
            <w:rStyle w:val="Hyperlink"/>
            <w:rFonts w:ascii="Century Gothic" w:hAnsi="Century Gothic"/>
            <w:color w:val="C00000"/>
          </w:rPr>
          <w:t>(See also Appendix 4)</w:t>
        </w:r>
      </w:hyperlink>
    </w:p>
    <w:p w14:paraId="4ED470BC" w14:textId="77777777" w:rsidR="00856D8F" w:rsidRPr="00870A93" w:rsidRDefault="00856D8F" w:rsidP="00856D8F">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10.10.1</w:t>
      </w:r>
      <w:r w:rsidRPr="00870A93">
        <w:rPr>
          <w:rFonts w:ascii="Century Gothic" w:hAnsi="Century Gothic" w:cstheme="minorHAnsi"/>
          <w:lang w:eastAsia="en-GB"/>
        </w:rPr>
        <w:tab/>
        <w:t>We recognise that children are capable of abusing their peers. Abuse will never be tolerated or passed off as “banter”, “just having a laugh” or “part of growing up” as this can lead to a culture of unacceptable behaviours and an unsafe environment for pupils.</w:t>
      </w:r>
    </w:p>
    <w:p w14:paraId="46F5BC0E" w14:textId="77777777" w:rsidR="00856D8F" w:rsidRPr="00870A93" w:rsidRDefault="00856D8F" w:rsidP="00856D8F">
      <w:pPr>
        <w:pStyle w:val="NoSpacing"/>
        <w:rPr>
          <w:rFonts w:ascii="Century Gothic" w:hAnsi="Century Gothic" w:cstheme="minorHAnsi"/>
          <w:lang w:eastAsia="en-GB"/>
        </w:rPr>
      </w:pPr>
    </w:p>
    <w:p w14:paraId="5C3C442B" w14:textId="77777777" w:rsidR="00856D8F" w:rsidRPr="00870A93" w:rsidRDefault="00856D8F" w:rsidP="00856D8F">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10.10.2</w:t>
      </w:r>
      <w:r w:rsidRPr="00870A93">
        <w:rPr>
          <w:rFonts w:ascii="Century Gothic" w:hAnsi="Century Gothic" w:cstheme="minorHAnsi"/>
          <w:lang w:eastAsia="en-GB"/>
        </w:rPr>
        <w:tab/>
        <w:t xml:space="preserve">We also recognise the gendered nature of peer-on-peer abuse (i.e. that it is more likely that girls will be victims and boys the perpetrators.) However, all peer-on-peer abuse is unacceptable and will be taken seriously. </w:t>
      </w:r>
    </w:p>
    <w:p w14:paraId="0F1012B8" w14:textId="77777777" w:rsidR="00856D8F" w:rsidRPr="00870A93" w:rsidRDefault="00856D8F" w:rsidP="00856D8F">
      <w:pPr>
        <w:pStyle w:val="NoSpacing"/>
        <w:rPr>
          <w:rFonts w:ascii="Century Gothic" w:hAnsi="Century Gothic" w:cstheme="minorHAnsi"/>
          <w:lang w:eastAsia="en-GB"/>
        </w:rPr>
      </w:pPr>
    </w:p>
    <w:p w14:paraId="76AAE24D" w14:textId="77777777" w:rsidR="00856D8F" w:rsidRPr="00870A93" w:rsidRDefault="00856D8F" w:rsidP="00856D8F">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10.10.3</w:t>
      </w:r>
      <w:r w:rsidRPr="00870A93">
        <w:rPr>
          <w:rFonts w:ascii="Century Gothic" w:hAnsi="Century Gothic" w:cstheme="minorHAnsi"/>
          <w:lang w:eastAsia="en-GB"/>
        </w:rPr>
        <w:tab/>
        <w:t>Most cases of pupils hurting other pupils will be dealt with under our school’s Behaviour Policy, but this child protection and safeguarding policy will apply to any allegations that raises safeguarding concerns. This might include where the alleged behaviour:</w:t>
      </w:r>
    </w:p>
    <w:p w14:paraId="14B88C6D" w14:textId="77777777" w:rsidR="00856D8F" w:rsidRPr="00870A93" w:rsidRDefault="00856D8F" w:rsidP="00856D8F">
      <w:pPr>
        <w:pStyle w:val="NoSpacing"/>
        <w:rPr>
          <w:rFonts w:ascii="Century Gothic" w:hAnsi="Century Gothic" w:cstheme="minorHAnsi"/>
          <w:lang w:eastAsia="en-GB"/>
        </w:rPr>
      </w:pPr>
    </w:p>
    <w:p w14:paraId="06EFED2B" w14:textId="77777777" w:rsidR="00856D8F" w:rsidRPr="00870A93" w:rsidRDefault="00856D8F" w:rsidP="00856D8F">
      <w:pPr>
        <w:pStyle w:val="NoSpacing"/>
        <w:numPr>
          <w:ilvl w:val="0"/>
          <w:numId w:val="44"/>
        </w:numPr>
        <w:rPr>
          <w:rFonts w:ascii="Century Gothic" w:hAnsi="Century Gothic" w:cstheme="minorHAnsi"/>
          <w:lang w:eastAsia="en-GB"/>
        </w:rPr>
      </w:pPr>
      <w:r w:rsidRPr="00870A93">
        <w:rPr>
          <w:rFonts w:ascii="Century Gothic" w:hAnsi="Century Gothic" w:cstheme="minorHAnsi"/>
          <w:lang w:eastAsia="en-GB"/>
        </w:rPr>
        <w:t>Is serious, and potentially a criminal offence</w:t>
      </w:r>
    </w:p>
    <w:p w14:paraId="3D6A4D9C" w14:textId="77777777" w:rsidR="00856D8F" w:rsidRPr="00870A93" w:rsidRDefault="00856D8F" w:rsidP="00856D8F">
      <w:pPr>
        <w:pStyle w:val="NoSpacing"/>
        <w:numPr>
          <w:ilvl w:val="0"/>
          <w:numId w:val="44"/>
        </w:numPr>
        <w:rPr>
          <w:rFonts w:ascii="Century Gothic" w:hAnsi="Century Gothic" w:cstheme="minorHAnsi"/>
          <w:lang w:eastAsia="en-GB"/>
        </w:rPr>
      </w:pPr>
      <w:r w:rsidRPr="00870A93">
        <w:rPr>
          <w:rFonts w:ascii="Century Gothic" w:hAnsi="Century Gothic" w:cstheme="minorHAnsi"/>
          <w:lang w:eastAsia="en-GB"/>
        </w:rPr>
        <w:t>Could put pupils in the school at risk</w:t>
      </w:r>
    </w:p>
    <w:p w14:paraId="32301BFC" w14:textId="77777777" w:rsidR="00856D8F" w:rsidRPr="00870A93" w:rsidRDefault="00856D8F" w:rsidP="00856D8F">
      <w:pPr>
        <w:pStyle w:val="NoSpacing"/>
        <w:numPr>
          <w:ilvl w:val="0"/>
          <w:numId w:val="44"/>
        </w:numPr>
        <w:rPr>
          <w:rFonts w:ascii="Century Gothic" w:hAnsi="Century Gothic" w:cstheme="minorHAnsi"/>
          <w:lang w:eastAsia="en-GB"/>
        </w:rPr>
      </w:pPr>
      <w:r w:rsidRPr="00870A93">
        <w:rPr>
          <w:rFonts w:ascii="Century Gothic" w:hAnsi="Century Gothic" w:cstheme="minorHAnsi"/>
          <w:lang w:eastAsia="en-GB"/>
        </w:rPr>
        <w:t>Is violent</w:t>
      </w:r>
    </w:p>
    <w:p w14:paraId="7AAE62DE" w14:textId="77777777" w:rsidR="00856D8F" w:rsidRPr="00870A93" w:rsidRDefault="00856D8F" w:rsidP="00856D8F">
      <w:pPr>
        <w:pStyle w:val="NoSpacing"/>
        <w:numPr>
          <w:ilvl w:val="0"/>
          <w:numId w:val="44"/>
        </w:numPr>
        <w:rPr>
          <w:rFonts w:ascii="Century Gothic" w:hAnsi="Century Gothic" w:cstheme="minorHAnsi"/>
          <w:lang w:eastAsia="en-GB"/>
        </w:rPr>
      </w:pPr>
      <w:r w:rsidRPr="00870A93">
        <w:rPr>
          <w:rFonts w:ascii="Century Gothic" w:hAnsi="Century Gothic" w:cstheme="minorHAnsi"/>
          <w:lang w:eastAsia="en-GB"/>
        </w:rPr>
        <w:t>Involves pupils being forced to use drugs or alcohol</w:t>
      </w:r>
    </w:p>
    <w:p w14:paraId="0F13D410" w14:textId="6B3DCFE7" w:rsidR="00856D8F" w:rsidRPr="00870A93" w:rsidRDefault="00856D8F" w:rsidP="00856D8F">
      <w:pPr>
        <w:pStyle w:val="NoSpacing"/>
        <w:numPr>
          <w:ilvl w:val="0"/>
          <w:numId w:val="44"/>
        </w:numPr>
        <w:rPr>
          <w:rFonts w:ascii="Century Gothic" w:hAnsi="Century Gothic" w:cstheme="minorHAnsi"/>
          <w:lang w:eastAsia="en-GB"/>
        </w:rPr>
      </w:pPr>
      <w:r w:rsidRPr="00870A93">
        <w:rPr>
          <w:rFonts w:ascii="Century Gothic" w:hAnsi="Century Gothic" w:cstheme="minorHAnsi"/>
          <w:lang w:eastAsia="en-GB"/>
        </w:rPr>
        <w:t xml:space="preserve">Involves sexual exploitation, sexual abuse or sexual harassment, such as indecent exposure, sexual assault, </w:t>
      </w:r>
      <w:r w:rsidR="00674D71" w:rsidRPr="00870A93">
        <w:rPr>
          <w:rFonts w:ascii="Century Gothic" w:hAnsi="Century Gothic" w:cstheme="minorHAnsi"/>
          <w:lang w:eastAsia="en-GB"/>
        </w:rPr>
        <w:t>up skirting</w:t>
      </w:r>
      <w:r w:rsidRPr="00870A93">
        <w:rPr>
          <w:rFonts w:ascii="Century Gothic" w:hAnsi="Century Gothic" w:cstheme="minorHAnsi"/>
          <w:lang w:eastAsia="en-GB"/>
        </w:rPr>
        <w:t xml:space="preserve"> or sexually inappropriate pictures or videos (including sexting).  (Please refer to Appendix 4 for more information on peer on peer abuse.</w:t>
      </w:r>
    </w:p>
    <w:p w14:paraId="06BB3592" w14:textId="77777777" w:rsidR="00856D8F" w:rsidRPr="00870A93" w:rsidRDefault="00856D8F" w:rsidP="00856D8F">
      <w:pPr>
        <w:pStyle w:val="NoSpacing"/>
        <w:ind w:left="720"/>
        <w:rPr>
          <w:rFonts w:ascii="Century Gothic" w:hAnsi="Century Gothic" w:cstheme="minorHAnsi"/>
          <w:lang w:eastAsia="en-GB"/>
        </w:rPr>
      </w:pPr>
    </w:p>
    <w:p w14:paraId="5702C7A7" w14:textId="77777777" w:rsidR="00856D8F" w:rsidRPr="00870A93" w:rsidRDefault="00856D8F" w:rsidP="00856D8F">
      <w:pPr>
        <w:pStyle w:val="NoSpacing"/>
        <w:rPr>
          <w:rFonts w:ascii="Century Gothic" w:hAnsi="Century Gothic" w:cstheme="minorHAnsi"/>
          <w:lang w:eastAsia="en-GB"/>
        </w:rPr>
      </w:pPr>
      <w:r w:rsidRPr="00870A93">
        <w:rPr>
          <w:rFonts w:ascii="Century Gothic" w:hAnsi="Century Gothic" w:cstheme="minorHAnsi"/>
          <w:lang w:eastAsia="en-GB"/>
        </w:rPr>
        <w:t>10.10.4</w:t>
      </w:r>
      <w:r w:rsidRPr="00870A93">
        <w:rPr>
          <w:rFonts w:ascii="Century Gothic" w:hAnsi="Century Gothic" w:cstheme="minorHAnsi"/>
          <w:lang w:eastAsia="en-GB"/>
        </w:rPr>
        <w:tab/>
        <w:t>If a pupil makes an allegation of abuse against another pupil:</w:t>
      </w:r>
    </w:p>
    <w:p w14:paraId="20B2328D" w14:textId="77777777" w:rsidR="00856D8F" w:rsidRPr="00870A93" w:rsidRDefault="00856D8F" w:rsidP="00856D8F">
      <w:pPr>
        <w:pStyle w:val="NoSpacing"/>
        <w:rPr>
          <w:rFonts w:ascii="Century Gothic" w:hAnsi="Century Gothic" w:cstheme="minorHAnsi"/>
          <w:lang w:eastAsia="en-GB"/>
        </w:rPr>
      </w:pPr>
    </w:p>
    <w:p w14:paraId="6F4A1FBD" w14:textId="77777777" w:rsidR="00856D8F" w:rsidRPr="00870A93" w:rsidRDefault="00856D8F" w:rsidP="00856D8F">
      <w:pPr>
        <w:pStyle w:val="NoSpacing"/>
        <w:numPr>
          <w:ilvl w:val="0"/>
          <w:numId w:val="45"/>
        </w:numPr>
        <w:rPr>
          <w:rFonts w:ascii="Century Gothic" w:hAnsi="Century Gothic" w:cstheme="minorHAnsi"/>
          <w:lang w:eastAsia="en-GB"/>
        </w:rPr>
      </w:pPr>
      <w:r w:rsidRPr="00870A93">
        <w:rPr>
          <w:rFonts w:ascii="Century Gothic" w:hAnsi="Century Gothic" w:cstheme="minorHAnsi"/>
          <w:lang w:eastAsia="en-GB"/>
        </w:rPr>
        <w:lastRenderedPageBreak/>
        <w:t>You must record the allegation and tell the DSL, but do not investigate it</w:t>
      </w:r>
    </w:p>
    <w:p w14:paraId="09B091AC" w14:textId="77777777" w:rsidR="00856D8F" w:rsidRPr="00870A93" w:rsidRDefault="00856D8F" w:rsidP="00856D8F">
      <w:pPr>
        <w:pStyle w:val="NoSpacing"/>
        <w:numPr>
          <w:ilvl w:val="0"/>
          <w:numId w:val="45"/>
        </w:numPr>
        <w:rPr>
          <w:rFonts w:ascii="Century Gothic" w:hAnsi="Century Gothic" w:cstheme="minorHAnsi"/>
          <w:lang w:eastAsia="en-GB"/>
        </w:rPr>
      </w:pPr>
      <w:r w:rsidRPr="00870A93">
        <w:rPr>
          <w:rFonts w:ascii="Century Gothic" w:hAnsi="Century Gothic" w:cstheme="minorHAnsi"/>
          <w:lang w:eastAsia="en-GB"/>
        </w:rPr>
        <w:t>The DSL will contact the local authority children’s social care team and follow its advice, as well as the police if the allegation involves a potential criminal offence</w:t>
      </w:r>
    </w:p>
    <w:p w14:paraId="55D11846" w14:textId="77777777" w:rsidR="00856D8F" w:rsidRPr="00870A93" w:rsidRDefault="00856D8F" w:rsidP="00856D8F">
      <w:pPr>
        <w:pStyle w:val="NoSpacing"/>
        <w:numPr>
          <w:ilvl w:val="0"/>
          <w:numId w:val="45"/>
        </w:numPr>
        <w:rPr>
          <w:rFonts w:ascii="Century Gothic" w:hAnsi="Century Gothic" w:cstheme="minorHAnsi"/>
          <w:lang w:eastAsia="en-GB"/>
        </w:rPr>
      </w:pPr>
      <w:r w:rsidRPr="00870A93">
        <w:rPr>
          <w:rFonts w:ascii="Century Gothic" w:hAnsi="Century Gothic" w:cstheme="minorHAnsi"/>
          <w:lang w:eastAsia="en-GB"/>
        </w:rPr>
        <w:t>The DSL will put a risk assessment and support plan into place for all children involved (including the victim(s), the child(ren) against whom the allegation has been made and any others affected) with a named person they can talk to if needed</w:t>
      </w:r>
    </w:p>
    <w:p w14:paraId="519D1663" w14:textId="77777777" w:rsidR="00856D8F" w:rsidRPr="00870A93" w:rsidRDefault="00856D8F" w:rsidP="00856D8F">
      <w:pPr>
        <w:pStyle w:val="NoSpacing"/>
        <w:numPr>
          <w:ilvl w:val="0"/>
          <w:numId w:val="45"/>
        </w:numPr>
        <w:rPr>
          <w:rFonts w:ascii="Century Gothic" w:hAnsi="Century Gothic" w:cstheme="minorHAnsi"/>
          <w:lang w:eastAsia="en-GB"/>
        </w:rPr>
      </w:pPr>
      <w:r w:rsidRPr="00870A93">
        <w:rPr>
          <w:rFonts w:ascii="Century Gothic" w:hAnsi="Century Gothic" w:cstheme="minorHAnsi"/>
          <w:lang w:eastAsia="en-GB"/>
        </w:rPr>
        <w:t>The DSL will contact the children and adolescent mental health services (CAMHS), if appropriate</w:t>
      </w:r>
    </w:p>
    <w:p w14:paraId="1270AF75" w14:textId="77777777" w:rsidR="00856D8F" w:rsidRPr="00870A93" w:rsidRDefault="00856D8F" w:rsidP="00856D8F">
      <w:pPr>
        <w:pStyle w:val="NoSpacing"/>
        <w:rPr>
          <w:rFonts w:ascii="Century Gothic" w:hAnsi="Century Gothic" w:cstheme="minorHAnsi"/>
          <w:lang w:eastAsia="en-GB"/>
        </w:rPr>
      </w:pPr>
    </w:p>
    <w:p w14:paraId="0807C6AB" w14:textId="77777777" w:rsidR="00856D8F" w:rsidRPr="00870A93" w:rsidRDefault="00856D8F" w:rsidP="00856D8F">
      <w:pPr>
        <w:pStyle w:val="NoSpacing"/>
        <w:ind w:left="720" w:hanging="720"/>
        <w:rPr>
          <w:rFonts w:ascii="Century Gothic" w:hAnsi="Century Gothic" w:cstheme="minorHAnsi"/>
          <w:b/>
          <w:lang w:eastAsia="en-GB"/>
        </w:rPr>
      </w:pPr>
      <w:r w:rsidRPr="00870A93">
        <w:rPr>
          <w:rFonts w:ascii="Century Gothic" w:hAnsi="Century Gothic" w:cstheme="minorHAnsi"/>
          <w:lang w:eastAsia="en-GB"/>
        </w:rPr>
        <w:t xml:space="preserve">10.10.5   </w:t>
      </w:r>
      <w:r w:rsidRPr="00870A93">
        <w:rPr>
          <w:rFonts w:ascii="Century Gothic" w:hAnsi="Century Gothic" w:cstheme="minorHAnsi"/>
          <w:b/>
          <w:lang w:eastAsia="en-GB"/>
        </w:rPr>
        <w:t>Procedure for dealing with allegations of peer on peer abuse</w:t>
      </w:r>
    </w:p>
    <w:p w14:paraId="2D5D3336" w14:textId="77777777" w:rsidR="00856D8F" w:rsidRPr="00870A93" w:rsidRDefault="00856D8F" w:rsidP="00856D8F">
      <w:pPr>
        <w:pStyle w:val="NoSpacing"/>
        <w:ind w:left="720" w:hanging="720"/>
        <w:rPr>
          <w:rFonts w:ascii="Century Gothic" w:hAnsi="Century Gothic" w:cstheme="minorHAnsi"/>
          <w:b/>
          <w:lang w:eastAsia="en-GB"/>
        </w:rPr>
      </w:pPr>
    </w:p>
    <w:p w14:paraId="6B827515" w14:textId="77777777" w:rsidR="00856D8F" w:rsidRPr="00870A93" w:rsidRDefault="00856D8F" w:rsidP="00856D8F">
      <w:pPr>
        <w:pStyle w:val="NoSpacing"/>
        <w:ind w:left="720" w:hanging="720"/>
        <w:rPr>
          <w:rFonts w:ascii="Century Gothic" w:hAnsi="Century Gothic" w:cstheme="minorHAnsi"/>
          <w:b/>
          <w:lang w:eastAsia="en-GB"/>
        </w:rPr>
      </w:pPr>
      <w:r w:rsidRPr="00870A93">
        <w:rPr>
          <w:rFonts w:ascii="Century Gothic" w:hAnsi="Century Gothic" w:cstheme="minorHAnsi"/>
          <w:b/>
          <w:lang w:eastAsia="en-GB"/>
        </w:rPr>
        <w:t>If a pupil makes an allegation of abuse against another pupil:</w:t>
      </w:r>
    </w:p>
    <w:p w14:paraId="06D29800" w14:textId="77777777" w:rsidR="00856D8F" w:rsidRPr="00870A93" w:rsidRDefault="00856D8F" w:rsidP="00856D8F">
      <w:pPr>
        <w:pStyle w:val="NoSpacing"/>
        <w:numPr>
          <w:ilvl w:val="0"/>
          <w:numId w:val="45"/>
        </w:numPr>
        <w:rPr>
          <w:rFonts w:ascii="Century Gothic" w:hAnsi="Century Gothic" w:cstheme="minorHAnsi"/>
          <w:lang w:eastAsia="en-GB"/>
        </w:rPr>
      </w:pPr>
      <w:r w:rsidRPr="00870A93">
        <w:rPr>
          <w:rFonts w:ascii="Century Gothic" w:hAnsi="Century Gothic" w:cstheme="minorHAnsi"/>
          <w:lang w:eastAsia="en-GB"/>
        </w:rPr>
        <w:t>You must record the allegation and tell the DSL, but do not investigate it</w:t>
      </w:r>
    </w:p>
    <w:p w14:paraId="581DE4BB" w14:textId="77777777" w:rsidR="00856D8F" w:rsidRPr="00870A93" w:rsidRDefault="00856D8F" w:rsidP="00856D8F">
      <w:pPr>
        <w:pStyle w:val="NoSpacing"/>
        <w:ind w:left="1080"/>
        <w:rPr>
          <w:rFonts w:ascii="Century Gothic" w:hAnsi="Century Gothic" w:cstheme="minorHAnsi"/>
          <w:lang w:eastAsia="en-GB"/>
        </w:rPr>
      </w:pPr>
    </w:p>
    <w:p w14:paraId="0DDCC4A3" w14:textId="77777777" w:rsidR="00856D8F" w:rsidRPr="00870A93" w:rsidRDefault="00856D8F" w:rsidP="00856D8F">
      <w:pPr>
        <w:pStyle w:val="NoSpacing"/>
        <w:numPr>
          <w:ilvl w:val="0"/>
          <w:numId w:val="45"/>
        </w:numPr>
        <w:rPr>
          <w:rFonts w:ascii="Century Gothic" w:hAnsi="Century Gothic" w:cstheme="minorHAnsi"/>
          <w:lang w:eastAsia="en-GB"/>
        </w:rPr>
      </w:pPr>
      <w:r w:rsidRPr="00870A93">
        <w:rPr>
          <w:rFonts w:ascii="Century Gothic" w:hAnsi="Century Gothic" w:cstheme="minorHAnsi"/>
          <w:lang w:eastAsia="en-GB"/>
        </w:rPr>
        <w:t>The DSL will contact the local authority children’s social care team and follow it advice, as well as the police if the allegation involves a potential criminal offence</w:t>
      </w:r>
    </w:p>
    <w:p w14:paraId="69704780" w14:textId="77777777" w:rsidR="00856D8F" w:rsidRPr="00870A93" w:rsidRDefault="00856D8F" w:rsidP="00856D8F">
      <w:pPr>
        <w:pStyle w:val="NoSpacing"/>
        <w:ind w:left="1080"/>
        <w:rPr>
          <w:rFonts w:ascii="Century Gothic" w:hAnsi="Century Gothic" w:cstheme="minorHAnsi"/>
          <w:lang w:eastAsia="en-GB"/>
        </w:rPr>
      </w:pPr>
    </w:p>
    <w:p w14:paraId="1373F2BD" w14:textId="77777777" w:rsidR="00856D8F" w:rsidRPr="00870A93" w:rsidRDefault="00856D8F" w:rsidP="00856D8F">
      <w:pPr>
        <w:pStyle w:val="NoSpacing"/>
        <w:numPr>
          <w:ilvl w:val="0"/>
          <w:numId w:val="45"/>
        </w:numPr>
        <w:rPr>
          <w:rFonts w:ascii="Century Gothic" w:hAnsi="Century Gothic" w:cstheme="minorHAnsi"/>
          <w:lang w:eastAsia="en-GB"/>
        </w:rPr>
      </w:pPr>
      <w:r w:rsidRPr="00870A93">
        <w:rPr>
          <w:rFonts w:ascii="Century Gothic" w:hAnsi="Century Gothic" w:cstheme="minorHAnsi"/>
          <w:lang w:eastAsia="en-GB"/>
        </w:rPr>
        <w:t>The DSL will put a risk assessment and support plan into place for all children involved (including the victim(s), the child (ren) against whom the allegation has been made and any others affected with a named person they can talk to if needed.</w:t>
      </w:r>
    </w:p>
    <w:p w14:paraId="6233EC17" w14:textId="77777777" w:rsidR="00856D8F" w:rsidRPr="00870A93" w:rsidRDefault="00856D8F" w:rsidP="00856D8F">
      <w:pPr>
        <w:pStyle w:val="NoSpacing"/>
        <w:ind w:left="1080"/>
        <w:rPr>
          <w:rFonts w:ascii="Century Gothic" w:hAnsi="Century Gothic" w:cstheme="minorHAnsi"/>
          <w:lang w:eastAsia="en-GB"/>
        </w:rPr>
      </w:pPr>
    </w:p>
    <w:p w14:paraId="7CF5075E" w14:textId="77777777" w:rsidR="00856D8F" w:rsidRPr="00870A93" w:rsidRDefault="00856D8F" w:rsidP="00856D8F">
      <w:pPr>
        <w:pStyle w:val="NoSpacing"/>
        <w:numPr>
          <w:ilvl w:val="0"/>
          <w:numId w:val="45"/>
        </w:numPr>
        <w:rPr>
          <w:rFonts w:ascii="Century Gothic" w:hAnsi="Century Gothic" w:cstheme="minorHAnsi"/>
          <w:lang w:eastAsia="en-GB"/>
        </w:rPr>
      </w:pPr>
      <w:r w:rsidRPr="00870A93">
        <w:rPr>
          <w:rFonts w:ascii="Century Gothic" w:hAnsi="Century Gothic" w:cstheme="minorHAnsi"/>
          <w:lang w:eastAsia="en-GB"/>
        </w:rPr>
        <w:t xml:space="preserve">The DSL will contact the children and adolescent mental health services (CAMHS) if appropriate </w:t>
      </w:r>
    </w:p>
    <w:p w14:paraId="5F289942" w14:textId="77777777" w:rsidR="00856D8F" w:rsidRPr="00870A93" w:rsidRDefault="00856D8F" w:rsidP="00856D8F">
      <w:pPr>
        <w:pStyle w:val="NoSpacing"/>
        <w:ind w:left="720"/>
        <w:rPr>
          <w:rFonts w:ascii="Century Gothic" w:hAnsi="Century Gothic" w:cstheme="minorHAnsi"/>
          <w:lang w:eastAsia="en-GB"/>
        </w:rPr>
      </w:pPr>
    </w:p>
    <w:p w14:paraId="338C5969" w14:textId="77777777" w:rsidR="00856D8F" w:rsidRPr="00870A93" w:rsidRDefault="00856D8F" w:rsidP="00856D8F">
      <w:pPr>
        <w:pStyle w:val="NoSpacing"/>
        <w:ind w:left="720" w:hanging="720"/>
        <w:rPr>
          <w:rFonts w:ascii="Century Gothic" w:hAnsi="Century Gothic" w:cstheme="minorHAnsi"/>
          <w:lang w:eastAsia="en-GB"/>
        </w:rPr>
      </w:pPr>
      <w:r w:rsidRPr="00870A93">
        <w:rPr>
          <w:rFonts w:ascii="Century Gothic" w:hAnsi="Century Gothic" w:cstheme="minorHAnsi"/>
          <w:lang w:eastAsia="en-GB"/>
        </w:rPr>
        <w:t xml:space="preserve">10.10.6     Our school’s approach to, and procedures for dealing with, allegations of abuse      made by another child are set out in </w:t>
      </w:r>
      <w:hyperlink w:anchor="_Appendix_4:_Allegations" w:history="1">
        <w:r w:rsidRPr="00870A93">
          <w:rPr>
            <w:rStyle w:val="Hyperlink"/>
            <w:rFonts w:ascii="Century Gothic" w:hAnsi="Century Gothic" w:cstheme="minorHAnsi"/>
            <w:lang w:eastAsia="en-GB"/>
          </w:rPr>
          <w:t>Appendix 4</w:t>
        </w:r>
      </w:hyperlink>
      <w:r w:rsidRPr="00870A93">
        <w:rPr>
          <w:rFonts w:ascii="Century Gothic" w:hAnsi="Century Gothic" w:cstheme="minorHAnsi"/>
          <w:lang w:eastAsia="en-GB"/>
        </w:rPr>
        <w:t xml:space="preserve">. </w:t>
      </w:r>
    </w:p>
    <w:p w14:paraId="0135436E" w14:textId="291CB387" w:rsidR="00856D8F" w:rsidRPr="00870A93" w:rsidRDefault="00856D8F" w:rsidP="004C244D">
      <w:pPr>
        <w:pStyle w:val="Heading1"/>
        <w:jc w:val="left"/>
        <w:rPr>
          <w:rFonts w:ascii="Century Gothic" w:hAnsi="Century Gothic" w:cstheme="minorHAnsi"/>
          <w:b/>
          <w:bCs/>
        </w:rPr>
      </w:pPr>
    </w:p>
    <w:p w14:paraId="4D200ACC" w14:textId="3F4114AE" w:rsidR="00856D8F" w:rsidRPr="00870A93" w:rsidRDefault="00856D8F" w:rsidP="00856D8F">
      <w:pPr>
        <w:rPr>
          <w:rFonts w:ascii="Century Gothic" w:hAnsi="Century Gothic"/>
        </w:rPr>
      </w:pPr>
    </w:p>
    <w:p w14:paraId="3EC31C12" w14:textId="5E18B59B" w:rsidR="00856D8F" w:rsidRPr="00870A93" w:rsidRDefault="00856D8F" w:rsidP="00856D8F">
      <w:pPr>
        <w:rPr>
          <w:rFonts w:ascii="Century Gothic" w:hAnsi="Century Gothic"/>
        </w:rPr>
      </w:pPr>
    </w:p>
    <w:p w14:paraId="74FBD7B1" w14:textId="7C8EA013" w:rsidR="00856D8F" w:rsidRPr="00870A93" w:rsidRDefault="00856D8F" w:rsidP="00856D8F">
      <w:pPr>
        <w:rPr>
          <w:rFonts w:ascii="Century Gothic" w:hAnsi="Century Gothic"/>
        </w:rPr>
      </w:pPr>
    </w:p>
    <w:p w14:paraId="06A005FF" w14:textId="77777777" w:rsidR="00856D8F" w:rsidRPr="00870A93" w:rsidRDefault="00856D8F" w:rsidP="00856D8F">
      <w:pPr>
        <w:rPr>
          <w:rFonts w:ascii="Century Gothic" w:hAnsi="Century Gothic"/>
        </w:rPr>
      </w:pPr>
    </w:p>
    <w:p w14:paraId="1987FC40" w14:textId="10E4E8C9" w:rsidR="00856D8F" w:rsidRPr="00870A93" w:rsidRDefault="00856D8F" w:rsidP="00856D8F">
      <w:pPr>
        <w:rPr>
          <w:rFonts w:ascii="Century Gothic" w:hAnsi="Century Gothic"/>
        </w:rPr>
      </w:pPr>
    </w:p>
    <w:p w14:paraId="38C33013" w14:textId="33182690" w:rsidR="00856D8F" w:rsidRPr="00870A93" w:rsidRDefault="00856D8F" w:rsidP="00856D8F">
      <w:pPr>
        <w:rPr>
          <w:rFonts w:ascii="Century Gothic" w:hAnsi="Century Gothic"/>
        </w:rPr>
      </w:pPr>
    </w:p>
    <w:p w14:paraId="408C3E1A" w14:textId="5F37327A" w:rsidR="00856D8F" w:rsidRPr="00870A93" w:rsidRDefault="00856D8F" w:rsidP="00856D8F">
      <w:pPr>
        <w:rPr>
          <w:rFonts w:ascii="Century Gothic" w:hAnsi="Century Gothic"/>
        </w:rPr>
      </w:pPr>
    </w:p>
    <w:p w14:paraId="639853A6" w14:textId="65CE05A2" w:rsidR="00856D8F" w:rsidRPr="00870A93" w:rsidRDefault="00856D8F" w:rsidP="00856D8F">
      <w:pPr>
        <w:rPr>
          <w:rFonts w:ascii="Century Gothic" w:hAnsi="Century Gothic"/>
        </w:rPr>
      </w:pPr>
    </w:p>
    <w:p w14:paraId="2BBAFB22" w14:textId="77777777" w:rsidR="00856D8F" w:rsidRPr="00870A93" w:rsidRDefault="00856D8F" w:rsidP="00856D8F">
      <w:pPr>
        <w:rPr>
          <w:rFonts w:ascii="Century Gothic" w:hAnsi="Century Gothic"/>
        </w:rPr>
      </w:pPr>
    </w:p>
    <w:p w14:paraId="094B4746" w14:textId="77777777" w:rsidR="00856D8F" w:rsidRPr="00870A93" w:rsidRDefault="00856D8F" w:rsidP="004C244D">
      <w:pPr>
        <w:pStyle w:val="Heading1"/>
        <w:jc w:val="left"/>
        <w:rPr>
          <w:rFonts w:ascii="Century Gothic" w:hAnsi="Century Gothic" w:cstheme="minorHAnsi"/>
          <w:b/>
          <w:bCs/>
        </w:rPr>
      </w:pPr>
    </w:p>
    <w:bookmarkEnd w:id="5"/>
    <w:p w14:paraId="5730D353" w14:textId="2D70CF22" w:rsidR="00AC6322" w:rsidRPr="00870A93" w:rsidRDefault="00AC6322" w:rsidP="00AC6322">
      <w:pPr>
        <w:pStyle w:val="1bodycopy10pt"/>
        <w:rPr>
          <w:rFonts w:ascii="Century Gothic" w:hAnsi="Century Gothic"/>
          <w:b/>
          <w:sz w:val="22"/>
          <w:szCs w:val="22"/>
          <w:lang w:val="en-GB"/>
        </w:rPr>
      </w:pPr>
      <w:r w:rsidRPr="00870A93">
        <w:rPr>
          <w:rFonts w:ascii="Century Gothic" w:hAnsi="Century Gothic"/>
          <w:b/>
          <w:sz w:val="22"/>
          <w:szCs w:val="22"/>
        </w:rPr>
        <w:t xml:space="preserve">Figure 1: procedure if </w:t>
      </w:r>
      <w:r w:rsidRPr="00870A93">
        <w:rPr>
          <w:rFonts w:ascii="Century Gothic" w:hAnsi="Century Gothic"/>
          <w:b/>
          <w:sz w:val="22"/>
          <w:szCs w:val="22"/>
          <w:lang w:val="en-GB"/>
        </w:rPr>
        <w:t>you have concerns about a child’s welfare (as opposed to believing a child is suffering or likely to suffer from harm, or in immediate danger)</w:t>
      </w:r>
    </w:p>
    <w:p w14:paraId="0727F976" w14:textId="77777777" w:rsidR="00AC6322" w:rsidRPr="00870A93" w:rsidRDefault="00AC6322" w:rsidP="00AC6322">
      <w:pPr>
        <w:rPr>
          <w:rFonts w:ascii="Century Gothic" w:hAnsi="Century Gothic"/>
          <w:b/>
        </w:rPr>
      </w:pPr>
      <w:r w:rsidRPr="00870A93">
        <w:rPr>
          <w:rFonts w:ascii="Century Gothic" w:hAnsi="Century Gothic"/>
          <w:sz w:val="18"/>
          <w:szCs w:val="18"/>
        </w:rPr>
        <w:t>(Note – if the DSL is unavailable, this should not delay action. See section 7.4 for what to do.)</w:t>
      </w:r>
    </w:p>
    <w:p w14:paraId="546080C1" w14:textId="32A35EF8" w:rsidR="00AC6322" w:rsidRPr="00870A93" w:rsidRDefault="00AC6322" w:rsidP="00AC6322">
      <w:pPr>
        <w:pStyle w:val="NoSpacing"/>
        <w:ind w:left="720" w:hanging="720"/>
        <w:jc w:val="left"/>
        <w:rPr>
          <w:rFonts w:ascii="Century Gothic" w:hAnsi="Century Gothic"/>
        </w:rPr>
      </w:pPr>
      <w:r w:rsidRPr="00870A93">
        <w:rPr>
          <w:rFonts w:ascii="Century Gothic" w:hAnsi="Century Gothic"/>
          <w:noProof/>
          <w:szCs w:val="20"/>
          <w:lang w:eastAsia="en-GB"/>
        </w:rPr>
        <w:lastRenderedPageBreak/>
        <w:drawing>
          <wp:anchor distT="0" distB="0" distL="114300" distR="114300" simplePos="0" relativeHeight="251658240" behindDoc="0" locked="0" layoutInCell="1" allowOverlap="1" wp14:anchorId="2E1E5054" wp14:editId="2DAEAB64">
            <wp:simplePos x="0" y="0"/>
            <wp:positionH relativeFrom="column">
              <wp:posOffset>404300</wp:posOffset>
            </wp:positionH>
            <wp:positionV relativeFrom="paragraph">
              <wp:posOffset>566518</wp:posOffset>
            </wp:positionV>
            <wp:extent cx="5263661" cy="6928338"/>
            <wp:effectExtent l="0" t="0" r="0" b="6350"/>
            <wp:wrapSquare wrapText="bothSides"/>
            <wp:docPr id="2" name="Picture 2" descr="A close up of a devi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close up of a device&#10;&#10;Description automatically generated"/>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63661" cy="69283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A93">
        <w:rPr>
          <w:rFonts w:ascii="Century Gothic" w:hAnsi="Century Gothic"/>
          <w:highlight w:val="yellow"/>
        </w:rPr>
        <w:br w:type="page"/>
      </w:r>
    </w:p>
    <w:p w14:paraId="412FC1E2" w14:textId="6FE52A19" w:rsidR="003035FE" w:rsidRPr="00870A93" w:rsidRDefault="008173DB" w:rsidP="003035FE">
      <w:pPr>
        <w:pStyle w:val="Heading3"/>
        <w:rPr>
          <w:rFonts w:ascii="Century Gothic" w:hAnsi="Century Gothic"/>
          <w:color w:val="2F5496" w:themeColor="accent1" w:themeShade="BF"/>
          <w:u w:val="single"/>
        </w:rPr>
      </w:pPr>
      <w:r w:rsidRPr="00870A93">
        <w:rPr>
          <w:rFonts w:ascii="Century Gothic" w:hAnsi="Century Gothic"/>
          <w:color w:val="2F5496" w:themeColor="accent1" w:themeShade="BF"/>
          <w:u w:val="single"/>
        </w:rPr>
        <w:lastRenderedPageBreak/>
        <w:t>10</w:t>
      </w:r>
      <w:r w:rsidR="003035FE" w:rsidRPr="00870A93">
        <w:rPr>
          <w:rFonts w:ascii="Century Gothic" w:hAnsi="Century Gothic"/>
          <w:color w:val="2F5496" w:themeColor="accent1" w:themeShade="BF"/>
          <w:u w:val="single"/>
        </w:rPr>
        <w:t>.</w:t>
      </w:r>
      <w:r w:rsidRPr="00870A93">
        <w:rPr>
          <w:rFonts w:ascii="Century Gothic" w:hAnsi="Century Gothic"/>
          <w:color w:val="2F5496" w:themeColor="accent1" w:themeShade="BF"/>
          <w:u w:val="single"/>
        </w:rPr>
        <w:t>9</w:t>
      </w:r>
      <w:r w:rsidR="003035FE" w:rsidRPr="00870A93">
        <w:rPr>
          <w:rFonts w:ascii="Century Gothic" w:hAnsi="Century Gothic"/>
          <w:color w:val="2F5496" w:themeColor="accent1" w:themeShade="BF"/>
          <w:u w:val="single"/>
        </w:rPr>
        <w:tab/>
        <w:t>Concerns about a staff member</w:t>
      </w:r>
      <w:r w:rsidR="00F83C46" w:rsidRPr="00870A93">
        <w:rPr>
          <w:rFonts w:ascii="Century Gothic" w:hAnsi="Century Gothic"/>
          <w:color w:val="2F5496" w:themeColor="accent1" w:themeShade="BF"/>
          <w:u w:val="single"/>
        </w:rPr>
        <w:t xml:space="preserve">, supply </w:t>
      </w:r>
      <w:r w:rsidR="00674D71" w:rsidRPr="00870A93">
        <w:rPr>
          <w:rFonts w:ascii="Century Gothic" w:hAnsi="Century Gothic"/>
          <w:color w:val="2F5496" w:themeColor="accent1" w:themeShade="BF"/>
          <w:u w:val="single"/>
        </w:rPr>
        <w:t>teacher, volunteer</w:t>
      </w:r>
      <w:r w:rsidR="00D32E8B" w:rsidRPr="00870A93">
        <w:rPr>
          <w:rFonts w:ascii="Century Gothic" w:hAnsi="Century Gothic"/>
          <w:color w:val="2F5496" w:themeColor="accent1" w:themeShade="BF"/>
          <w:u w:val="single"/>
        </w:rPr>
        <w:t xml:space="preserve"> or Contractor</w:t>
      </w:r>
    </w:p>
    <w:p w14:paraId="66937F95" w14:textId="1A128FFF" w:rsidR="003035FE" w:rsidRPr="00870A93" w:rsidRDefault="00AF0910" w:rsidP="004C244D">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10.9</w:t>
      </w:r>
      <w:r w:rsidR="003035FE" w:rsidRPr="00870A93">
        <w:rPr>
          <w:rFonts w:ascii="Century Gothic" w:hAnsi="Century Gothic" w:cstheme="minorHAnsi"/>
          <w:lang w:eastAsia="en-GB"/>
        </w:rPr>
        <w:t>.1</w:t>
      </w:r>
      <w:r w:rsidR="003035FE" w:rsidRPr="00870A93">
        <w:rPr>
          <w:rFonts w:ascii="Century Gothic" w:hAnsi="Century Gothic" w:cstheme="minorHAnsi"/>
          <w:lang w:eastAsia="en-GB"/>
        </w:rPr>
        <w:tab/>
        <w:t>If you have concerns about another member of staff</w:t>
      </w:r>
      <w:r w:rsidR="00D32E8B" w:rsidRPr="00870A93">
        <w:rPr>
          <w:rFonts w:ascii="Century Gothic" w:hAnsi="Century Gothic" w:cstheme="minorHAnsi"/>
          <w:lang w:eastAsia="en-GB"/>
        </w:rPr>
        <w:t>, supply teacher, v</w:t>
      </w:r>
      <w:r w:rsidR="003035FE" w:rsidRPr="00870A93">
        <w:rPr>
          <w:rFonts w:ascii="Century Gothic" w:hAnsi="Century Gothic" w:cstheme="minorHAnsi"/>
          <w:lang w:eastAsia="en-GB"/>
        </w:rPr>
        <w:t xml:space="preserve">olunteer, or </w:t>
      </w:r>
      <w:r w:rsidR="00D32E8B" w:rsidRPr="00870A93">
        <w:rPr>
          <w:rFonts w:ascii="Century Gothic" w:hAnsi="Century Gothic" w:cstheme="minorHAnsi"/>
          <w:lang w:eastAsia="en-GB"/>
        </w:rPr>
        <w:t xml:space="preserve">contractor, </w:t>
      </w:r>
      <w:r w:rsidR="003035FE" w:rsidRPr="00870A93">
        <w:rPr>
          <w:rFonts w:ascii="Century Gothic" w:hAnsi="Century Gothic" w:cstheme="minorHAnsi"/>
          <w:lang w:eastAsia="en-GB"/>
        </w:rPr>
        <w:t xml:space="preserve">an allegation is made about a member of staff or a volunteer posing a risk of harm to children, speak to the </w:t>
      </w:r>
      <w:r w:rsidR="004D2272" w:rsidRPr="00870A93">
        <w:rPr>
          <w:rFonts w:ascii="Century Gothic" w:hAnsi="Century Gothic" w:cstheme="minorHAnsi"/>
          <w:lang w:eastAsia="en-GB"/>
        </w:rPr>
        <w:t>head teacher</w:t>
      </w:r>
      <w:r w:rsidR="004D2272" w:rsidRPr="00870A93">
        <w:rPr>
          <w:rFonts w:ascii="Century Gothic" w:hAnsi="Century Gothic"/>
        </w:rPr>
        <w:t xml:space="preserve"> as soon as possible</w:t>
      </w:r>
      <w:r w:rsidR="004D2272" w:rsidRPr="00870A93">
        <w:rPr>
          <w:rFonts w:ascii="Century Gothic" w:hAnsi="Century Gothic" w:cstheme="minorHAnsi"/>
          <w:lang w:eastAsia="en-GB"/>
        </w:rPr>
        <w:t>.</w:t>
      </w:r>
    </w:p>
    <w:p w14:paraId="7AF5559E" w14:textId="77777777" w:rsidR="004C244D" w:rsidRPr="00870A93" w:rsidRDefault="004C244D" w:rsidP="004C244D">
      <w:pPr>
        <w:pStyle w:val="NoSpacing"/>
        <w:rPr>
          <w:rFonts w:ascii="Century Gothic" w:hAnsi="Century Gothic" w:cstheme="minorHAnsi"/>
          <w:lang w:eastAsia="en-GB"/>
        </w:rPr>
      </w:pPr>
    </w:p>
    <w:p w14:paraId="3D3F1D01" w14:textId="7F36C0CF" w:rsidR="003035FE" w:rsidRPr="00870A93" w:rsidRDefault="00AF0910" w:rsidP="004C244D">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10.9</w:t>
      </w:r>
      <w:r w:rsidR="003035FE" w:rsidRPr="00870A93">
        <w:rPr>
          <w:rFonts w:ascii="Century Gothic" w:hAnsi="Century Gothic" w:cstheme="minorHAnsi"/>
          <w:lang w:eastAsia="en-GB"/>
        </w:rPr>
        <w:t>.2</w:t>
      </w:r>
      <w:r w:rsidR="003035FE" w:rsidRPr="00870A93">
        <w:rPr>
          <w:rFonts w:ascii="Century Gothic" w:hAnsi="Century Gothic" w:cstheme="minorHAnsi"/>
          <w:lang w:eastAsia="en-GB"/>
        </w:rPr>
        <w:tab/>
        <w:t>If the concerns/allegations are about the headteacher, you should speak to the chair of governors.</w:t>
      </w:r>
    </w:p>
    <w:p w14:paraId="7F405335" w14:textId="77777777" w:rsidR="004C244D" w:rsidRPr="00870A93" w:rsidRDefault="004C244D" w:rsidP="004C244D">
      <w:pPr>
        <w:pStyle w:val="NoSpacing"/>
        <w:rPr>
          <w:rFonts w:ascii="Century Gothic" w:hAnsi="Century Gothic" w:cstheme="minorHAnsi"/>
          <w:lang w:eastAsia="en-GB"/>
        </w:rPr>
      </w:pPr>
    </w:p>
    <w:p w14:paraId="39489544" w14:textId="43F9A599" w:rsidR="003035FE" w:rsidRPr="00870A93" w:rsidRDefault="00AF0910" w:rsidP="004C244D">
      <w:pPr>
        <w:pStyle w:val="NoSpacing"/>
        <w:ind w:left="720" w:hanging="720"/>
        <w:rPr>
          <w:rFonts w:ascii="Century Gothic" w:hAnsi="Century Gothic" w:cstheme="minorHAnsi"/>
          <w:b/>
          <w:bCs/>
          <w:lang w:eastAsia="en-GB"/>
        </w:rPr>
      </w:pPr>
      <w:r w:rsidRPr="00870A93">
        <w:rPr>
          <w:rFonts w:ascii="Century Gothic" w:hAnsi="Century Gothic" w:cstheme="minorHAnsi"/>
          <w:lang w:eastAsia="en-GB"/>
        </w:rPr>
        <w:t>10.9</w:t>
      </w:r>
      <w:r w:rsidR="003035FE" w:rsidRPr="00870A93">
        <w:rPr>
          <w:rFonts w:ascii="Century Gothic" w:hAnsi="Century Gothic" w:cstheme="minorHAnsi"/>
          <w:lang w:eastAsia="en-GB"/>
        </w:rPr>
        <w:t>.3</w:t>
      </w:r>
      <w:r w:rsidR="003035FE" w:rsidRPr="00870A93">
        <w:rPr>
          <w:rFonts w:ascii="Century Gothic" w:hAnsi="Century Gothic" w:cstheme="minorHAnsi"/>
          <w:lang w:eastAsia="en-GB"/>
        </w:rPr>
        <w:tab/>
        <w:t xml:space="preserve">Any concerns regarding the safeguarding practices at the school will be raised with the SLT, and the necessary whistleblowing procedures will be followed, as outlined in the </w:t>
      </w:r>
      <w:r w:rsidR="003035FE" w:rsidRPr="00870A93">
        <w:rPr>
          <w:rFonts w:ascii="Century Gothic" w:hAnsi="Century Gothic" w:cstheme="minorHAnsi"/>
          <w:b/>
          <w:bCs/>
          <w:lang w:eastAsia="en-GB"/>
        </w:rPr>
        <w:t>Whistleblowing Policy</w:t>
      </w:r>
      <w:r w:rsidR="0000508B" w:rsidRPr="00870A93">
        <w:rPr>
          <w:rFonts w:ascii="Century Gothic" w:hAnsi="Century Gothic" w:cstheme="minorHAnsi"/>
          <w:lang w:eastAsia="en-GB"/>
        </w:rPr>
        <w:t>, which is published on our school’s website</w:t>
      </w:r>
      <w:r w:rsidR="003035FE" w:rsidRPr="00870A93">
        <w:rPr>
          <w:rFonts w:ascii="Century Gothic" w:hAnsi="Century Gothic" w:cstheme="minorHAnsi"/>
          <w:b/>
          <w:bCs/>
          <w:lang w:eastAsia="en-GB"/>
        </w:rPr>
        <w:t>.</w:t>
      </w:r>
    </w:p>
    <w:p w14:paraId="6150B1F0" w14:textId="77777777" w:rsidR="004C244D" w:rsidRPr="00870A93" w:rsidRDefault="004C244D" w:rsidP="004C244D">
      <w:pPr>
        <w:pStyle w:val="NoSpacing"/>
        <w:rPr>
          <w:rFonts w:ascii="Century Gothic" w:hAnsi="Century Gothic" w:cstheme="minorHAnsi"/>
          <w:lang w:eastAsia="en-GB"/>
        </w:rPr>
      </w:pPr>
    </w:p>
    <w:p w14:paraId="30932CBE" w14:textId="3F6EFB24" w:rsidR="003035FE" w:rsidRPr="00870A93" w:rsidRDefault="00AF0910" w:rsidP="004C244D">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10.9</w:t>
      </w:r>
      <w:r w:rsidR="003035FE" w:rsidRPr="00870A93">
        <w:rPr>
          <w:rFonts w:ascii="Century Gothic" w:hAnsi="Century Gothic" w:cstheme="minorHAnsi"/>
          <w:lang w:eastAsia="en-GB"/>
        </w:rPr>
        <w:t>.4</w:t>
      </w:r>
      <w:r w:rsidR="003035FE" w:rsidRPr="00870A93">
        <w:rPr>
          <w:rFonts w:ascii="Century Gothic" w:hAnsi="Century Gothic" w:cstheme="minorHAnsi"/>
          <w:lang w:eastAsia="en-GB"/>
        </w:rPr>
        <w:tab/>
        <w:t>If a staff member feels unable to raise an issue with the SLT, they should access other whistleblowing channels such as the NSPCC whistleblowing helpline (0800 028 0285).</w:t>
      </w:r>
    </w:p>
    <w:p w14:paraId="4502E246" w14:textId="77777777" w:rsidR="004C244D" w:rsidRPr="00870A93" w:rsidRDefault="004C244D" w:rsidP="004C244D">
      <w:pPr>
        <w:pStyle w:val="NoSpacing"/>
        <w:rPr>
          <w:rFonts w:ascii="Century Gothic" w:hAnsi="Century Gothic" w:cstheme="minorHAnsi"/>
          <w:lang w:eastAsia="en-GB"/>
        </w:rPr>
      </w:pPr>
    </w:p>
    <w:p w14:paraId="1928431A" w14:textId="73E998CB" w:rsidR="003035FE" w:rsidRPr="00870A93" w:rsidRDefault="00AF0910" w:rsidP="004C244D">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10.9</w:t>
      </w:r>
      <w:r w:rsidR="003035FE" w:rsidRPr="00870A93">
        <w:rPr>
          <w:rFonts w:ascii="Century Gothic" w:hAnsi="Century Gothic" w:cstheme="minorHAnsi"/>
          <w:lang w:eastAsia="en-GB"/>
        </w:rPr>
        <w:t>.5</w:t>
      </w:r>
      <w:r w:rsidR="003035FE" w:rsidRPr="00870A93">
        <w:rPr>
          <w:rFonts w:ascii="Century Gothic" w:hAnsi="Century Gothic" w:cstheme="minorHAnsi"/>
          <w:lang w:eastAsia="en-GB"/>
        </w:rPr>
        <w:tab/>
        <w:t xml:space="preserve">Any allegations of abuse made against staff members will be dealt with in accordance with the school’s </w:t>
      </w:r>
      <w:bookmarkStart w:id="6" w:name="_Hlk36466694"/>
      <w:r w:rsidR="003035FE" w:rsidRPr="00870A93">
        <w:rPr>
          <w:rFonts w:ascii="Century Gothic" w:hAnsi="Century Gothic" w:cstheme="minorHAnsi"/>
          <w:b/>
          <w:bCs/>
          <w:lang w:eastAsia="en-GB"/>
        </w:rPr>
        <w:t>Allegations of Abuse Against Staff Policy</w:t>
      </w:r>
      <w:bookmarkEnd w:id="6"/>
      <w:r w:rsidR="003035FE" w:rsidRPr="00870A93">
        <w:rPr>
          <w:rFonts w:ascii="Century Gothic" w:hAnsi="Century Gothic" w:cstheme="minorHAnsi"/>
          <w:lang w:eastAsia="en-GB"/>
        </w:rPr>
        <w:t>, which is provided to and understood by all staff and volunteers.</w:t>
      </w:r>
    </w:p>
    <w:p w14:paraId="6397A166" w14:textId="77777777" w:rsidR="00F83C46" w:rsidRPr="00870A93" w:rsidRDefault="00F83C46" w:rsidP="004C244D">
      <w:pPr>
        <w:pStyle w:val="NoSpacing"/>
        <w:ind w:left="720" w:hanging="720"/>
        <w:rPr>
          <w:rFonts w:ascii="Century Gothic" w:hAnsi="Century Gothic" w:cstheme="minorHAnsi"/>
          <w:lang w:eastAsia="en-GB"/>
        </w:rPr>
      </w:pPr>
    </w:p>
    <w:p w14:paraId="2605445E" w14:textId="362CAAD7" w:rsidR="00F83C46" w:rsidRPr="00870A93" w:rsidRDefault="00F83C46" w:rsidP="00F83C46">
      <w:pPr>
        <w:pStyle w:val="NoSpacing"/>
        <w:ind w:left="720" w:hanging="720"/>
        <w:rPr>
          <w:rFonts w:ascii="Century Gothic" w:hAnsi="Century Gothic"/>
        </w:rPr>
      </w:pPr>
      <w:r w:rsidRPr="00870A93">
        <w:rPr>
          <w:rFonts w:ascii="Century Gothic" w:hAnsi="Century Gothic" w:cstheme="minorHAnsi"/>
          <w:lang w:eastAsia="en-GB"/>
        </w:rPr>
        <w:t xml:space="preserve">10.9.6 </w:t>
      </w:r>
      <w:r w:rsidRPr="00870A93">
        <w:rPr>
          <w:rFonts w:ascii="Century Gothic" w:hAnsi="Century Gothic"/>
        </w:rPr>
        <w:t>Where you believe there is a conflict of interest in reporting a concern or allegation about a member of staff (including a supply teacher, volunteer or contractor) to the headteacher, report it directly to the local authority designated officer (LADO).</w:t>
      </w:r>
    </w:p>
    <w:p w14:paraId="6AA2CAA7" w14:textId="77777777" w:rsidR="00F83C46" w:rsidRPr="00870A93" w:rsidRDefault="00F83C46" w:rsidP="00F83C46">
      <w:pPr>
        <w:pStyle w:val="NoSpacing"/>
        <w:ind w:left="720" w:hanging="720"/>
        <w:rPr>
          <w:rFonts w:ascii="Century Gothic" w:hAnsi="Century Gothic"/>
        </w:rPr>
      </w:pPr>
    </w:p>
    <w:p w14:paraId="2A94A8CA" w14:textId="4412BC50" w:rsidR="00F83C46" w:rsidRPr="00870A93" w:rsidRDefault="00F83C46" w:rsidP="00F83C46">
      <w:pPr>
        <w:pStyle w:val="1bodycopy10pt"/>
        <w:rPr>
          <w:rFonts w:ascii="Century Gothic" w:hAnsi="Century Gothic"/>
          <w:sz w:val="22"/>
          <w:szCs w:val="22"/>
        </w:rPr>
      </w:pPr>
      <w:r w:rsidRPr="00870A93">
        <w:rPr>
          <w:rFonts w:ascii="Century Gothic" w:hAnsi="Century Gothic"/>
          <w:sz w:val="22"/>
          <w:szCs w:val="22"/>
        </w:rPr>
        <w:t>10.9.7 Early years providers</w:t>
      </w:r>
      <w:r w:rsidR="00856D8F" w:rsidRPr="00870A93">
        <w:rPr>
          <w:rFonts w:ascii="Century Gothic" w:hAnsi="Century Gothic"/>
          <w:sz w:val="22"/>
          <w:szCs w:val="22"/>
        </w:rPr>
        <w:t xml:space="preserve"> </w:t>
      </w:r>
      <w:r w:rsidRPr="00870A93">
        <w:rPr>
          <w:rFonts w:ascii="Century Gothic" w:hAnsi="Century Gothic"/>
          <w:sz w:val="22"/>
          <w:szCs w:val="22"/>
        </w:rPr>
        <w:t>Where appropriate, the school will inform Ofsted of the allegation and actions taken, within the necessary timescale (see appendix 3 for more detail).</w:t>
      </w:r>
    </w:p>
    <w:p w14:paraId="5BBB38A1" w14:textId="241C055B" w:rsidR="00F83C46" w:rsidRPr="00870A93" w:rsidRDefault="00F83C46" w:rsidP="00F83C46">
      <w:pPr>
        <w:pStyle w:val="NoSpacing"/>
        <w:ind w:left="720" w:hanging="720"/>
        <w:rPr>
          <w:rFonts w:ascii="Century Gothic" w:hAnsi="Century Gothic" w:cstheme="minorHAnsi"/>
          <w:lang w:eastAsia="en-GB"/>
        </w:rPr>
      </w:pPr>
    </w:p>
    <w:p w14:paraId="7FA545DE" w14:textId="02764931" w:rsidR="00F83C46" w:rsidRPr="00870A93" w:rsidRDefault="00F83C46" w:rsidP="004C244D">
      <w:pPr>
        <w:pStyle w:val="NoSpacing"/>
        <w:ind w:left="720" w:hanging="720"/>
        <w:rPr>
          <w:rFonts w:ascii="Century Gothic" w:hAnsi="Century Gothic" w:cstheme="minorHAnsi"/>
          <w:lang w:eastAsia="en-GB"/>
        </w:rPr>
      </w:pPr>
    </w:p>
    <w:p w14:paraId="0EE293E0" w14:textId="254FBF43" w:rsidR="00F83C46" w:rsidRPr="00870A93" w:rsidRDefault="00F83C46" w:rsidP="004C244D">
      <w:pPr>
        <w:pStyle w:val="NoSpacing"/>
        <w:ind w:left="720" w:hanging="720"/>
        <w:rPr>
          <w:rFonts w:ascii="Century Gothic" w:hAnsi="Century Gothic" w:cstheme="minorHAnsi"/>
          <w:lang w:eastAsia="en-GB"/>
        </w:rPr>
      </w:pPr>
    </w:p>
    <w:p w14:paraId="7F69315F" w14:textId="01980705" w:rsidR="00F83C46" w:rsidRPr="00870A93" w:rsidRDefault="00F83C46" w:rsidP="004C244D">
      <w:pPr>
        <w:pStyle w:val="NoSpacing"/>
        <w:ind w:left="720" w:hanging="720"/>
        <w:rPr>
          <w:rFonts w:ascii="Century Gothic" w:hAnsi="Century Gothic" w:cstheme="minorHAnsi"/>
          <w:lang w:eastAsia="en-GB"/>
        </w:rPr>
      </w:pPr>
    </w:p>
    <w:p w14:paraId="405207E2" w14:textId="77777777" w:rsidR="00F83C46" w:rsidRPr="00870A93" w:rsidRDefault="00F83C46" w:rsidP="004C244D">
      <w:pPr>
        <w:pStyle w:val="NoSpacing"/>
        <w:ind w:left="720" w:hanging="720"/>
        <w:rPr>
          <w:rFonts w:ascii="Century Gothic" w:hAnsi="Century Gothic" w:cstheme="minorHAnsi"/>
          <w:lang w:eastAsia="en-GB"/>
        </w:rPr>
      </w:pPr>
    </w:p>
    <w:p w14:paraId="7A43B69F" w14:textId="15CA0BF3" w:rsidR="00722B60" w:rsidRPr="00870A93" w:rsidRDefault="00AF0910" w:rsidP="00BE71D9">
      <w:pPr>
        <w:pStyle w:val="Heading3"/>
        <w:rPr>
          <w:rFonts w:ascii="Century Gothic" w:hAnsi="Century Gothic"/>
          <w:color w:val="2F5496" w:themeColor="accent1" w:themeShade="BF"/>
          <w:u w:val="single"/>
        </w:rPr>
      </w:pPr>
      <w:bookmarkStart w:id="7" w:name="_8.9_Allegations_of"/>
      <w:bookmarkEnd w:id="7"/>
      <w:r w:rsidRPr="00870A93">
        <w:rPr>
          <w:rFonts w:ascii="Century Gothic" w:hAnsi="Century Gothic"/>
          <w:color w:val="2F5496" w:themeColor="accent1" w:themeShade="BF"/>
          <w:u w:val="single"/>
        </w:rPr>
        <w:t>10.10</w:t>
      </w:r>
      <w:r w:rsidR="00722B60" w:rsidRPr="00870A93">
        <w:rPr>
          <w:rFonts w:ascii="Century Gothic" w:hAnsi="Century Gothic"/>
          <w:color w:val="2F5496" w:themeColor="accent1" w:themeShade="BF"/>
          <w:u w:val="single"/>
        </w:rPr>
        <w:tab/>
        <w:t>Allegations of abuse made against other pupils</w:t>
      </w:r>
      <w:r w:rsidR="00BE2ECE" w:rsidRPr="00870A93">
        <w:rPr>
          <w:rFonts w:ascii="Century Gothic" w:hAnsi="Century Gothic"/>
          <w:color w:val="2F5496" w:themeColor="accent1" w:themeShade="BF"/>
          <w:u w:val="single"/>
        </w:rPr>
        <w:t xml:space="preserve"> </w:t>
      </w:r>
      <w:hyperlink w:anchor="_Appendix_4:_Allegations" w:history="1">
        <w:r w:rsidR="00BE2ECE" w:rsidRPr="00870A93">
          <w:rPr>
            <w:rStyle w:val="Hyperlink"/>
            <w:rFonts w:ascii="Century Gothic" w:hAnsi="Century Gothic"/>
            <w:color w:val="C00000"/>
          </w:rPr>
          <w:t>(See also Appendix</w:t>
        </w:r>
        <w:r w:rsidR="00987B13" w:rsidRPr="00870A93">
          <w:rPr>
            <w:rStyle w:val="Hyperlink"/>
            <w:rFonts w:ascii="Century Gothic" w:hAnsi="Century Gothic"/>
            <w:color w:val="C00000"/>
          </w:rPr>
          <w:t xml:space="preserve"> 4)</w:t>
        </w:r>
      </w:hyperlink>
    </w:p>
    <w:p w14:paraId="407ECC49" w14:textId="77777777" w:rsidR="00D32E8B" w:rsidRPr="00870A93" w:rsidRDefault="00AF0910" w:rsidP="00D32E8B">
      <w:pPr>
        <w:rPr>
          <w:rFonts w:ascii="Century Gothic" w:hAnsi="Century Gothic"/>
        </w:rPr>
      </w:pPr>
      <w:r w:rsidRPr="00870A93">
        <w:rPr>
          <w:rFonts w:ascii="Century Gothic" w:hAnsi="Century Gothic" w:cstheme="minorHAnsi"/>
          <w:lang w:eastAsia="en-GB"/>
        </w:rPr>
        <w:t>10.10</w:t>
      </w:r>
      <w:r w:rsidR="00722B60" w:rsidRPr="00870A93">
        <w:rPr>
          <w:rFonts w:ascii="Century Gothic" w:hAnsi="Century Gothic" w:cstheme="minorHAnsi"/>
          <w:lang w:eastAsia="en-GB"/>
        </w:rPr>
        <w:t>.1</w:t>
      </w:r>
      <w:r w:rsidR="00722B60" w:rsidRPr="00870A93">
        <w:rPr>
          <w:rFonts w:ascii="Century Gothic" w:hAnsi="Century Gothic" w:cstheme="minorHAnsi"/>
          <w:lang w:eastAsia="en-GB"/>
        </w:rPr>
        <w:tab/>
      </w:r>
      <w:r w:rsidR="00D32E8B" w:rsidRPr="00870A93">
        <w:rPr>
          <w:rFonts w:ascii="Century Gothic" w:hAnsi="Century Gothic"/>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43187FFE" w14:textId="5B6FDEA4" w:rsidR="00BE2ECE" w:rsidRPr="00870A93" w:rsidRDefault="00EA5292" w:rsidP="00F42897">
      <w:pPr>
        <w:pStyle w:val="NoSpacing"/>
        <w:ind w:left="720" w:hanging="720"/>
        <w:rPr>
          <w:rFonts w:ascii="Century Gothic" w:hAnsi="Century Gothic" w:cstheme="minorHAnsi"/>
          <w:lang w:eastAsia="en-GB"/>
        </w:rPr>
      </w:pPr>
      <w:r w:rsidRPr="00870A93">
        <w:rPr>
          <w:rFonts w:ascii="Century Gothic" w:hAnsi="Century Gothic" w:cstheme="minorHAnsi"/>
          <w:lang w:eastAsia="en-GB"/>
        </w:rPr>
        <w:t>”.</w:t>
      </w:r>
    </w:p>
    <w:p w14:paraId="5B63512E" w14:textId="77777777" w:rsidR="004C244D" w:rsidRPr="00870A93" w:rsidRDefault="004C244D" w:rsidP="004C244D">
      <w:pPr>
        <w:pStyle w:val="NoSpacing"/>
        <w:rPr>
          <w:rFonts w:ascii="Century Gothic" w:hAnsi="Century Gothic" w:cstheme="minorHAnsi"/>
          <w:lang w:eastAsia="en-GB"/>
        </w:rPr>
      </w:pPr>
    </w:p>
    <w:p w14:paraId="7464C7ED" w14:textId="429C73E6" w:rsidR="00EA5292" w:rsidRPr="00870A93" w:rsidRDefault="00AF0910" w:rsidP="00F42897">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10.10</w:t>
      </w:r>
      <w:r w:rsidR="00EA5292" w:rsidRPr="00870A93">
        <w:rPr>
          <w:rFonts w:ascii="Century Gothic" w:hAnsi="Century Gothic" w:cstheme="minorHAnsi"/>
          <w:lang w:eastAsia="en-GB"/>
        </w:rPr>
        <w:t>.2</w:t>
      </w:r>
      <w:r w:rsidR="00EA5292" w:rsidRPr="00870A93">
        <w:rPr>
          <w:rFonts w:ascii="Century Gothic" w:hAnsi="Century Gothic" w:cstheme="minorHAnsi"/>
          <w:lang w:eastAsia="en-GB"/>
        </w:rPr>
        <w:tab/>
        <w:t>We also recognise the gendered nature of peer-on-peer abuse (i.e. that it is more likely that girls will be victims and boys the perpetrators.) However, all peer-on-peer abuse is unacceptable and will be taken serious</w:t>
      </w:r>
      <w:r w:rsidR="00BE2ECE" w:rsidRPr="00870A93">
        <w:rPr>
          <w:rFonts w:ascii="Century Gothic" w:hAnsi="Century Gothic" w:cstheme="minorHAnsi"/>
          <w:lang w:eastAsia="en-GB"/>
        </w:rPr>
        <w:t xml:space="preserve">ly. </w:t>
      </w:r>
    </w:p>
    <w:p w14:paraId="1D0C84A8" w14:textId="77777777" w:rsidR="004C244D" w:rsidRPr="00870A93" w:rsidRDefault="004C244D" w:rsidP="004C244D">
      <w:pPr>
        <w:pStyle w:val="NoSpacing"/>
        <w:rPr>
          <w:rFonts w:ascii="Century Gothic" w:hAnsi="Century Gothic" w:cstheme="minorHAnsi"/>
          <w:lang w:eastAsia="en-GB"/>
        </w:rPr>
      </w:pPr>
    </w:p>
    <w:p w14:paraId="75435EBE" w14:textId="448EBCC9" w:rsidR="00BE2ECE" w:rsidRPr="00870A93" w:rsidRDefault="00AF0910" w:rsidP="00F42897">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10.10</w:t>
      </w:r>
      <w:r w:rsidR="00BE2ECE" w:rsidRPr="00870A93">
        <w:rPr>
          <w:rFonts w:ascii="Century Gothic" w:hAnsi="Century Gothic" w:cstheme="minorHAnsi"/>
          <w:lang w:eastAsia="en-GB"/>
        </w:rPr>
        <w:t>.3</w:t>
      </w:r>
      <w:r w:rsidR="00BE2ECE" w:rsidRPr="00870A93">
        <w:rPr>
          <w:rFonts w:ascii="Century Gothic" w:hAnsi="Century Gothic" w:cstheme="minorHAnsi"/>
          <w:lang w:eastAsia="en-GB"/>
        </w:rPr>
        <w:tab/>
        <w:t>Most cases of pupils hurting other pupils will be dealt with under our school’s Behaviour Policy, but this child protection and safeguarding policy will apply to any allegations that raises safeguarding concerns. This might include where the alleged behaviour:</w:t>
      </w:r>
    </w:p>
    <w:p w14:paraId="214D3B2D" w14:textId="77777777" w:rsidR="004C244D" w:rsidRPr="00870A93" w:rsidRDefault="004C244D" w:rsidP="004C244D">
      <w:pPr>
        <w:pStyle w:val="NoSpacing"/>
        <w:rPr>
          <w:rFonts w:ascii="Century Gothic" w:hAnsi="Century Gothic" w:cstheme="minorHAnsi"/>
          <w:lang w:eastAsia="en-GB"/>
        </w:rPr>
      </w:pPr>
    </w:p>
    <w:p w14:paraId="349695DC" w14:textId="3B4D8CC1" w:rsidR="00BE2ECE" w:rsidRPr="00870A93" w:rsidRDefault="00BE2ECE" w:rsidP="00276085">
      <w:pPr>
        <w:pStyle w:val="NoSpacing"/>
        <w:numPr>
          <w:ilvl w:val="0"/>
          <w:numId w:val="44"/>
        </w:numPr>
        <w:rPr>
          <w:rFonts w:ascii="Century Gothic" w:hAnsi="Century Gothic" w:cstheme="minorHAnsi"/>
          <w:lang w:eastAsia="en-GB"/>
        </w:rPr>
      </w:pPr>
      <w:r w:rsidRPr="00870A93">
        <w:rPr>
          <w:rFonts w:ascii="Century Gothic" w:hAnsi="Century Gothic" w:cstheme="minorHAnsi"/>
          <w:lang w:eastAsia="en-GB"/>
        </w:rPr>
        <w:t>Is serious, and potentially a criminal offence</w:t>
      </w:r>
    </w:p>
    <w:p w14:paraId="0FFFF610" w14:textId="67AA8F57" w:rsidR="00BE2ECE" w:rsidRPr="00870A93" w:rsidRDefault="00BE2ECE" w:rsidP="00276085">
      <w:pPr>
        <w:pStyle w:val="NoSpacing"/>
        <w:numPr>
          <w:ilvl w:val="0"/>
          <w:numId w:val="44"/>
        </w:numPr>
        <w:rPr>
          <w:rFonts w:ascii="Century Gothic" w:hAnsi="Century Gothic" w:cstheme="minorHAnsi"/>
          <w:lang w:eastAsia="en-GB"/>
        </w:rPr>
      </w:pPr>
      <w:r w:rsidRPr="00870A93">
        <w:rPr>
          <w:rFonts w:ascii="Century Gothic" w:hAnsi="Century Gothic" w:cstheme="minorHAnsi"/>
          <w:lang w:eastAsia="en-GB"/>
        </w:rPr>
        <w:t>Could put pupils in the school at risk</w:t>
      </w:r>
    </w:p>
    <w:p w14:paraId="698F6ED2" w14:textId="6CCA6B5B" w:rsidR="00BE2ECE" w:rsidRPr="00870A93" w:rsidRDefault="00BE2ECE" w:rsidP="00276085">
      <w:pPr>
        <w:pStyle w:val="NoSpacing"/>
        <w:numPr>
          <w:ilvl w:val="0"/>
          <w:numId w:val="44"/>
        </w:numPr>
        <w:rPr>
          <w:rFonts w:ascii="Century Gothic" w:hAnsi="Century Gothic" w:cstheme="minorHAnsi"/>
          <w:lang w:eastAsia="en-GB"/>
        </w:rPr>
      </w:pPr>
      <w:r w:rsidRPr="00870A93">
        <w:rPr>
          <w:rFonts w:ascii="Century Gothic" w:hAnsi="Century Gothic" w:cstheme="minorHAnsi"/>
          <w:lang w:eastAsia="en-GB"/>
        </w:rPr>
        <w:t>Is violent</w:t>
      </w:r>
    </w:p>
    <w:p w14:paraId="3E9B522B" w14:textId="46EDEA66" w:rsidR="00BE2ECE" w:rsidRPr="00870A93" w:rsidRDefault="00BE2ECE" w:rsidP="00276085">
      <w:pPr>
        <w:pStyle w:val="NoSpacing"/>
        <w:numPr>
          <w:ilvl w:val="0"/>
          <w:numId w:val="44"/>
        </w:numPr>
        <w:rPr>
          <w:rFonts w:ascii="Century Gothic" w:hAnsi="Century Gothic" w:cstheme="minorHAnsi"/>
          <w:lang w:eastAsia="en-GB"/>
        </w:rPr>
      </w:pPr>
      <w:r w:rsidRPr="00870A93">
        <w:rPr>
          <w:rFonts w:ascii="Century Gothic" w:hAnsi="Century Gothic" w:cstheme="minorHAnsi"/>
          <w:lang w:eastAsia="en-GB"/>
        </w:rPr>
        <w:t>Involves pupils being forced to use drugs or alcohol</w:t>
      </w:r>
    </w:p>
    <w:p w14:paraId="473033A6" w14:textId="7038AF92" w:rsidR="00BE2ECE" w:rsidRPr="00870A93" w:rsidRDefault="00BE2ECE" w:rsidP="00276085">
      <w:pPr>
        <w:pStyle w:val="NoSpacing"/>
        <w:numPr>
          <w:ilvl w:val="0"/>
          <w:numId w:val="44"/>
        </w:numPr>
        <w:rPr>
          <w:rFonts w:ascii="Century Gothic" w:hAnsi="Century Gothic" w:cstheme="minorHAnsi"/>
          <w:lang w:eastAsia="en-GB"/>
        </w:rPr>
      </w:pPr>
      <w:r w:rsidRPr="00870A93">
        <w:rPr>
          <w:rFonts w:ascii="Century Gothic" w:hAnsi="Century Gothic" w:cstheme="minorHAnsi"/>
          <w:lang w:eastAsia="en-GB"/>
        </w:rPr>
        <w:lastRenderedPageBreak/>
        <w:t xml:space="preserve">Involves sexual exploitation, sexual abuse or sexual harassment, such as indecent exposure, sexual assault, </w:t>
      </w:r>
      <w:r w:rsidR="00674D71" w:rsidRPr="00870A93">
        <w:rPr>
          <w:rFonts w:ascii="Century Gothic" w:hAnsi="Century Gothic" w:cstheme="minorHAnsi"/>
          <w:lang w:eastAsia="en-GB"/>
        </w:rPr>
        <w:t>up skirting</w:t>
      </w:r>
      <w:r w:rsidRPr="00870A93">
        <w:rPr>
          <w:rFonts w:ascii="Century Gothic" w:hAnsi="Century Gothic" w:cstheme="minorHAnsi"/>
          <w:lang w:eastAsia="en-GB"/>
        </w:rPr>
        <w:t xml:space="preserve"> or sexually inappropriate pictures or videos (including </w:t>
      </w:r>
      <w:r w:rsidR="003A4FB4" w:rsidRPr="00870A93">
        <w:rPr>
          <w:rFonts w:ascii="Century Gothic" w:hAnsi="Century Gothic" w:cstheme="minorHAnsi"/>
          <w:lang w:eastAsia="en-GB"/>
        </w:rPr>
        <w:t>Sharing of nudes or semi nudes’</w:t>
      </w:r>
      <w:r w:rsidRPr="00870A93">
        <w:rPr>
          <w:rFonts w:ascii="Century Gothic" w:hAnsi="Century Gothic" w:cstheme="minorHAnsi"/>
          <w:lang w:eastAsia="en-GB"/>
        </w:rPr>
        <w:t>).</w:t>
      </w:r>
    </w:p>
    <w:p w14:paraId="2CB77DE5" w14:textId="1884EA19" w:rsidR="00856D8F" w:rsidRPr="00870A93" w:rsidRDefault="00856D8F" w:rsidP="00276085">
      <w:pPr>
        <w:pStyle w:val="NoSpacing"/>
        <w:numPr>
          <w:ilvl w:val="0"/>
          <w:numId w:val="44"/>
        </w:numPr>
        <w:rPr>
          <w:rFonts w:ascii="Century Gothic" w:hAnsi="Century Gothic" w:cstheme="minorHAnsi"/>
          <w:lang w:eastAsia="en-GB"/>
        </w:rPr>
      </w:pPr>
      <w:r w:rsidRPr="00870A93">
        <w:rPr>
          <w:rFonts w:ascii="Century Gothic" w:hAnsi="Century Gothic" w:cstheme="minorHAnsi"/>
          <w:lang w:eastAsia="en-GB"/>
        </w:rPr>
        <w:t>Please refer to Appendix 4: for more information on peer on peer abuse.</w:t>
      </w:r>
    </w:p>
    <w:p w14:paraId="554EAD73" w14:textId="77777777" w:rsidR="004C244D" w:rsidRPr="00870A93" w:rsidRDefault="004C244D" w:rsidP="00D36AA8">
      <w:pPr>
        <w:pStyle w:val="NoSpacing"/>
        <w:rPr>
          <w:rFonts w:ascii="Century Gothic" w:hAnsi="Century Gothic" w:cstheme="minorHAnsi"/>
          <w:lang w:eastAsia="en-GB"/>
        </w:rPr>
      </w:pPr>
    </w:p>
    <w:p w14:paraId="55E1769C" w14:textId="23A5A80A" w:rsidR="00D32E8B" w:rsidRPr="00870A93" w:rsidRDefault="00D36AA8" w:rsidP="00D32E8B">
      <w:pPr>
        <w:rPr>
          <w:rFonts w:ascii="Century Gothic" w:hAnsi="Century Gothic"/>
          <w:b/>
          <w:bCs/>
        </w:rPr>
      </w:pPr>
      <w:r w:rsidRPr="00870A93">
        <w:rPr>
          <w:rFonts w:ascii="Century Gothic" w:hAnsi="Century Gothic"/>
          <w:b/>
          <w:bCs/>
        </w:rPr>
        <w:t>10.10.</w:t>
      </w:r>
      <w:r w:rsidR="00856D8F" w:rsidRPr="00870A93">
        <w:rPr>
          <w:rFonts w:ascii="Century Gothic" w:hAnsi="Century Gothic"/>
          <w:b/>
          <w:bCs/>
        </w:rPr>
        <w:t>4</w:t>
      </w:r>
      <w:r w:rsidRPr="00870A93">
        <w:rPr>
          <w:rFonts w:ascii="Century Gothic" w:hAnsi="Century Gothic"/>
          <w:b/>
          <w:bCs/>
        </w:rPr>
        <w:t xml:space="preserve"> Pro</w:t>
      </w:r>
      <w:r w:rsidR="00D32E8B" w:rsidRPr="00870A93">
        <w:rPr>
          <w:rFonts w:ascii="Century Gothic" w:hAnsi="Century Gothic"/>
          <w:b/>
          <w:bCs/>
        </w:rPr>
        <w:t>cedures for dealing with allegations of peer-on-peer abuse</w:t>
      </w:r>
    </w:p>
    <w:p w14:paraId="2A5E505C" w14:textId="45902540" w:rsidR="00BE2ECE" w:rsidRPr="00870A93" w:rsidRDefault="00BE2ECE" w:rsidP="004C244D">
      <w:pPr>
        <w:pStyle w:val="NoSpacing"/>
        <w:rPr>
          <w:rFonts w:ascii="Century Gothic" w:hAnsi="Century Gothic" w:cstheme="minorHAnsi"/>
          <w:lang w:eastAsia="en-GB"/>
        </w:rPr>
      </w:pPr>
      <w:r w:rsidRPr="00870A93">
        <w:rPr>
          <w:rFonts w:ascii="Century Gothic" w:hAnsi="Century Gothic" w:cstheme="minorHAnsi"/>
          <w:lang w:eastAsia="en-GB"/>
        </w:rPr>
        <w:t>If a pupil makes an allegation of abuse against another pupil:</w:t>
      </w:r>
    </w:p>
    <w:p w14:paraId="0DAA6C69" w14:textId="77777777" w:rsidR="00F42897" w:rsidRPr="00870A93" w:rsidRDefault="00F42897" w:rsidP="004C244D">
      <w:pPr>
        <w:pStyle w:val="NoSpacing"/>
        <w:rPr>
          <w:rFonts w:ascii="Century Gothic" w:hAnsi="Century Gothic" w:cstheme="minorHAnsi"/>
          <w:lang w:eastAsia="en-GB"/>
        </w:rPr>
      </w:pPr>
    </w:p>
    <w:p w14:paraId="7F3DA2D9" w14:textId="1EDEDD76" w:rsidR="00BE2ECE" w:rsidRPr="00870A93" w:rsidRDefault="00BE2ECE" w:rsidP="00276085">
      <w:pPr>
        <w:pStyle w:val="NoSpacing"/>
        <w:numPr>
          <w:ilvl w:val="0"/>
          <w:numId w:val="45"/>
        </w:numPr>
        <w:rPr>
          <w:rFonts w:ascii="Century Gothic" w:hAnsi="Century Gothic" w:cstheme="minorHAnsi"/>
          <w:lang w:eastAsia="en-GB"/>
        </w:rPr>
      </w:pPr>
      <w:r w:rsidRPr="00870A93">
        <w:rPr>
          <w:rFonts w:ascii="Century Gothic" w:hAnsi="Century Gothic" w:cstheme="minorHAnsi"/>
          <w:lang w:eastAsia="en-GB"/>
        </w:rPr>
        <w:t>You must record the allegation and tell the DSL, but do not investigate it</w:t>
      </w:r>
    </w:p>
    <w:p w14:paraId="25D06739" w14:textId="77777777" w:rsidR="00D32E8B" w:rsidRPr="00870A93" w:rsidRDefault="00D32E8B" w:rsidP="00276085">
      <w:pPr>
        <w:pStyle w:val="4Bulletedcopyblue"/>
        <w:numPr>
          <w:ilvl w:val="0"/>
          <w:numId w:val="45"/>
        </w:numPr>
        <w:rPr>
          <w:rFonts w:ascii="Century Gothic" w:hAnsi="Century Gothic"/>
          <w:sz w:val="22"/>
          <w:szCs w:val="22"/>
        </w:rPr>
      </w:pPr>
      <w:r w:rsidRPr="00870A93">
        <w:rPr>
          <w:rFonts w:ascii="Century Gothic" w:hAnsi="Century Gothic"/>
          <w:sz w:val="22"/>
          <w:szCs w:val="22"/>
        </w:rPr>
        <w:t>The DSL will contact the local authority children’s social care team and follow its advice, as well as the police if the allegation involves a potential criminal offence</w:t>
      </w:r>
    </w:p>
    <w:p w14:paraId="4714B46C" w14:textId="77777777" w:rsidR="00D32E8B" w:rsidRPr="00870A93" w:rsidRDefault="00D32E8B" w:rsidP="00276085">
      <w:pPr>
        <w:pStyle w:val="4Bulletedcopyblue"/>
        <w:numPr>
          <w:ilvl w:val="0"/>
          <w:numId w:val="45"/>
        </w:numPr>
        <w:rPr>
          <w:rFonts w:ascii="Century Gothic" w:hAnsi="Century Gothic"/>
          <w:sz w:val="22"/>
          <w:szCs w:val="22"/>
        </w:rPr>
      </w:pPr>
      <w:r w:rsidRPr="00870A93">
        <w:rPr>
          <w:rFonts w:ascii="Century Gothic" w:hAnsi="Century Gothic"/>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005A6E5A" w14:textId="77777777" w:rsidR="00D32E8B" w:rsidRPr="00870A93" w:rsidRDefault="00D32E8B" w:rsidP="00276085">
      <w:pPr>
        <w:pStyle w:val="4Bulletedcopyblue"/>
        <w:numPr>
          <w:ilvl w:val="0"/>
          <w:numId w:val="45"/>
        </w:numPr>
        <w:rPr>
          <w:rFonts w:ascii="Century Gothic" w:hAnsi="Century Gothic"/>
          <w:sz w:val="22"/>
          <w:szCs w:val="22"/>
        </w:rPr>
      </w:pPr>
      <w:r w:rsidRPr="00870A93">
        <w:rPr>
          <w:rFonts w:ascii="Century Gothic" w:hAnsi="Century Gothic"/>
          <w:sz w:val="22"/>
          <w:szCs w:val="22"/>
        </w:rPr>
        <w:t>The DSL will contact the children and adolescent mental health services (CAMHS), if appropriate</w:t>
      </w:r>
    </w:p>
    <w:p w14:paraId="66E2CC9C" w14:textId="77777777" w:rsidR="00D32E8B" w:rsidRPr="00870A93" w:rsidRDefault="00D32E8B" w:rsidP="00D36AA8">
      <w:pPr>
        <w:pStyle w:val="NoSpacing"/>
        <w:ind w:left="1080"/>
        <w:rPr>
          <w:rFonts w:ascii="Century Gothic" w:hAnsi="Century Gothic" w:cstheme="minorHAnsi"/>
          <w:lang w:eastAsia="en-GB"/>
        </w:rPr>
      </w:pPr>
    </w:p>
    <w:p w14:paraId="6E6EDC88" w14:textId="77777777" w:rsidR="00F42897" w:rsidRPr="00870A93" w:rsidRDefault="00F42897" w:rsidP="004C244D">
      <w:pPr>
        <w:pStyle w:val="NoSpacing"/>
        <w:rPr>
          <w:rFonts w:ascii="Century Gothic" w:hAnsi="Century Gothic" w:cstheme="minorHAnsi"/>
          <w:lang w:eastAsia="en-GB"/>
        </w:rPr>
      </w:pPr>
    </w:p>
    <w:p w14:paraId="77C09B25" w14:textId="2D1B1063" w:rsidR="00BE2ECE" w:rsidRPr="00870A93" w:rsidRDefault="00AF0910" w:rsidP="00430D92">
      <w:pPr>
        <w:pStyle w:val="NoSpacing"/>
        <w:ind w:left="720" w:hanging="720"/>
        <w:rPr>
          <w:rFonts w:ascii="Century Gothic" w:hAnsi="Century Gothic" w:cstheme="minorHAnsi"/>
          <w:lang w:eastAsia="en-GB"/>
        </w:rPr>
      </w:pPr>
      <w:r w:rsidRPr="00870A93">
        <w:rPr>
          <w:rFonts w:ascii="Century Gothic" w:hAnsi="Century Gothic" w:cstheme="minorHAnsi"/>
          <w:lang w:eastAsia="en-GB"/>
        </w:rPr>
        <w:t>10.10</w:t>
      </w:r>
      <w:r w:rsidR="00AD0465" w:rsidRPr="00870A93">
        <w:rPr>
          <w:rFonts w:ascii="Century Gothic" w:hAnsi="Century Gothic" w:cstheme="minorHAnsi"/>
          <w:lang w:eastAsia="en-GB"/>
        </w:rPr>
        <w:t>.</w:t>
      </w:r>
      <w:r w:rsidR="00856D8F" w:rsidRPr="00870A93">
        <w:rPr>
          <w:rFonts w:ascii="Century Gothic" w:hAnsi="Century Gothic" w:cstheme="minorHAnsi"/>
          <w:lang w:eastAsia="en-GB"/>
        </w:rPr>
        <w:t>5</w:t>
      </w:r>
      <w:r w:rsidR="00AD0465" w:rsidRPr="00870A93">
        <w:rPr>
          <w:rFonts w:ascii="Century Gothic" w:hAnsi="Century Gothic" w:cstheme="minorHAnsi"/>
          <w:lang w:eastAsia="en-GB"/>
        </w:rPr>
        <w:tab/>
      </w:r>
      <w:r w:rsidR="005F7698" w:rsidRPr="00870A93">
        <w:rPr>
          <w:rFonts w:ascii="Century Gothic" w:hAnsi="Century Gothic" w:cstheme="minorHAnsi"/>
          <w:lang w:eastAsia="en-GB"/>
        </w:rPr>
        <w:t xml:space="preserve">Our school’s </w:t>
      </w:r>
      <w:r w:rsidR="00177CD2" w:rsidRPr="00870A93">
        <w:rPr>
          <w:rFonts w:ascii="Century Gothic" w:hAnsi="Century Gothic" w:cstheme="minorHAnsi"/>
          <w:lang w:eastAsia="en-GB"/>
        </w:rPr>
        <w:t>approach to</w:t>
      </w:r>
      <w:r w:rsidR="005A096C" w:rsidRPr="00870A93">
        <w:rPr>
          <w:rFonts w:ascii="Century Gothic" w:hAnsi="Century Gothic" w:cstheme="minorHAnsi"/>
          <w:lang w:eastAsia="en-GB"/>
        </w:rPr>
        <w:t>,</w:t>
      </w:r>
      <w:r w:rsidR="00177CD2" w:rsidRPr="00870A93">
        <w:rPr>
          <w:rFonts w:ascii="Century Gothic" w:hAnsi="Century Gothic" w:cstheme="minorHAnsi"/>
          <w:lang w:eastAsia="en-GB"/>
        </w:rPr>
        <w:t xml:space="preserve"> and procedures for dealing with</w:t>
      </w:r>
      <w:r w:rsidR="005A096C" w:rsidRPr="00870A93">
        <w:rPr>
          <w:rFonts w:ascii="Century Gothic" w:hAnsi="Century Gothic" w:cstheme="minorHAnsi"/>
          <w:lang w:eastAsia="en-GB"/>
        </w:rPr>
        <w:t>,</w:t>
      </w:r>
      <w:r w:rsidR="00177CD2" w:rsidRPr="00870A93">
        <w:rPr>
          <w:rFonts w:ascii="Century Gothic" w:hAnsi="Century Gothic" w:cstheme="minorHAnsi"/>
          <w:lang w:eastAsia="en-GB"/>
        </w:rPr>
        <w:t xml:space="preserve"> </w:t>
      </w:r>
      <w:r w:rsidR="003731E4" w:rsidRPr="00870A93">
        <w:rPr>
          <w:rFonts w:ascii="Century Gothic" w:hAnsi="Century Gothic" w:cstheme="minorHAnsi"/>
          <w:lang w:eastAsia="en-GB"/>
        </w:rPr>
        <w:t xml:space="preserve">allegations of abuse made by another child are set out in </w:t>
      </w:r>
      <w:hyperlink w:anchor="_Appendix_4:_Allegations" w:history="1">
        <w:r w:rsidR="003731E4" w:rsidRPr="00870A93">
          <w:rPr>
            <w:rStyle w:val="Hyperlink"/>
            <w:rFonts w:ascii="Century Gothic" w:hAnsi="Century Gothic" w:cstheme="minorHAnsi"/>
            <w:lang w:eastAsia="en-GB"/>
          </w:rPr>
          <w:t xml:space="preserve">Appendix </w:t>
        </w:r>
        <w:r w:rsidR="00430D92" w:rsidRPr="00870A93">
          <w:rPr>
            <w:rStyle w:val="Hyperlink"/>
            <w:rFonts w:ascii="Century Gothic" w:hAnsi="Century Gothic" w:cstheme="minorHAnsi"/>
            <w:lang w:eastAsia="en-GB"/>
          </w:rPr>
          <w:t>4</w:t>
        </w:r>
      </w:hyperlink>
      <w:r w:rsidR="00430D92" w:rsidRPr="00870A93">
        <w:rPr>
          <w:rFonts w:ascii="Century Gothic" w:hAnsi="Century Gothic" w:cstheme="minorHAnsi"/>
          <w:lang w:eastAsia="en-GB"/>
        </w:rPr>
        <w:t xml:space="preserve">. </w:t>
      </w:r>
    </w:p>
    <w:p w14:paraId="1C25F3F2" w14:textId="77777777" w:rsidR="00F83C46" w:rsidRPr="00870A93" w:rsidRDefault="00F83C46" w:rsidP="00430D92">
      <w:pPr>
        <w:pStyle w:val="NoSpacing"/>
        <w:ind w:left="720" w:hanging="720"/>
        <w:rPr>
          <w:rFonts w:ascii="Century Gothic" w:hAnsi="Century Gothic" w:cstheme="minorHAnsi"/>
          <w:lang w:eastAsia="en-GB"/>
        </w:rPr>
      </w:pPr>
    </w:p>
    <w:p w14:paraId="03260AAB" w14:textId="77B2455E" w:rsidR="00B3785D" w:rsidRPr="00870A93" w:rsidRDefault="00AF0910" w:rsidP="00B3785D">
      <w:pPr>
        <w:pStyle w:val="Heading3"/>
        <w:rPr>
          <w:rFonts w:ascii="Century Gothic" w:hAnsi="Century Gothic"/>
          <w:color w:val="2F5496" w:themeColor="accent1" w:themeShade="BF"/>
          <w:u w:val="single"/>
        </w:rPr>
      </w:pPr>
      <w:r w:rsidRPr="00870A93">
        <w:rPr>
          <w:rFonts w:ascii="Century Gothic" w:hAnsi="Century Gothic"/>
          <w:color w:val="2F5496" w:themeColor="accent1" w:themeShade="BF"/>
          <w:u w:val="single"/>
        </w:rPr>
        <w:t>10.11</w:t>
      </w:r>
      <w:r w:rsidR="00B3785D" w:rsidRPr="00870A93">
        <w:rPr>
          <w:rFonts w:ascii="Century Gothic" w:hAnsi="Century Gothic"/>
          <w:color w:val="2F5496" w:themeColor="accent1" w:themeShade="BF"/>
          <w:u w:val="single"/>
        </w:rPr>
        <w:tab/>
      </w:r>
      <w:r w:rsidR="00F83C46" w:rsidRPr="00870A93">
        <w:rPr>
          <w:rFonts w:ascii="Century Gothic" w:hAnsi="Century Gothic"/>
          <w:color w:val="2F5496" w:themeColor="accent1" w:themeShade="BF"/>
          <w:u w:val="single"/>
        </w:rPr>
        <w:t xml:space="preserve">Sharing of nudes and semi-nudes </w:t>
      </w:r>
    </w:p>
    <w:p w14:paraId="6767D204" w14:textId="22D50432" w:rsidR="003B5BB8" w:rsidRPr="00870A93" w:rsidRDefault="00AF0910" w:rsidP="003B5BB8">
      <w:pPr>
        <w:jc w:val="left"/>
        <w:rPr>
          <w:rFonts w:ascii="Century Gothic" w:hAnsi="Century Gothic" w:cs="Calibri"/>
          <w:lang w:eastAsia="en-GB"/>
        </w:rPr>
      </w:pPr>
      <w:r w:rsidRPr="00870A93">
        <w:rPr>
          <w:rFonts w:ascii="Century Gothic" w:hAnsi="Century Gothic" w:cs="Calibri"/>
          <w:lang w:eastAsia="en-GB"/>
        </w:rPr>
        <w:t>10.11</w:t>
      </w:r>
      <w:r w:rsidR="00B3785D" w:rsidRPr="00870A93">
        <w:rPr>
          <w:rFonts w:ascii="Century Gothic" w:hAnsi="Century Gothic" w:cs="Calibri"/>
          <w:lang w:eastAsia="en-GB"/>
        </w:rPr>
        <w:t>.1</w:t>
      </w:r>
      <w:r w:rsidR="00B3785D" w:rsidRPr="00870A93">
        <w:rPr>
          <w:rFonts w:ascii="Century Gothic" w:hAnsi="Century Gothic" w:cs="Calibri"/>
          <w:lang w:eastAsia="en-GB"/>
        </w:rPr>
        <w:tab/>
        <w:t>Your responsibilities when responding to an incident</w:t>
      </w:r>
    </w:p>
    <w:p w14:paraId="6CAFCB67" w14:textId="65DE9AC3" w:rsidR="00B3785D" w:rsidRPr="00870A93" w:rsidRDefault="00B3785D" w:rsidP="009565AD">
      <w:pPr>
        <w:pStyle w:val="ListParagraph"/>
        <w:numPr>
          <w:ilvl w:val="0"/>
          <w:numId w:val="23"/>
        </w:numPr>
        <w:jc w:val="left"/>
        <w:rPr>
          <w:rFonts w:ascii="Century Gothic" w:hAnsi="Century Gothic" w:cs="Calibri"/>
          <w:lang w:eastAsia="en-GB"/>
        </w:rPr>
      </w:pPr>
      <w:r w:rsidRPr="00870A93">
        <w:rPr>
          <w:rFonts w:ascii="Century Gothic" w:hAnsi="Century Gothic" w:cs="Calibri"/>
          <w:lang w:eastAsia="en-GB"/>
        </w:rPr>
        <w:t xml:space="preserve">If you are made aware of an incident involving </w:t>
      </w:r>
      <w:r w:rsidR="003A4FB4" w:rsidRPr="00870A93">
        <w:rPr>
          <w:rFonts w:ascii="Century Gothic" w:hAnsi="Century Gothic" w:cs="Calibri"/>
          <w:lang w:eastAsia="en-GB"/>
        </w:rPr>
        <w:t>Sharing of nudes or semi nudes’</w:t>
      </w:r>
      <w:r w:rsidRPr="00870A93">
        <w:rPr>
          <w:rFonts w:ascii="Century Gothic" w:hAnsi="Century Gothic" w:cs="Calibri"/>
          <w:lang w:eastAsia="en-GB"/>
        </w:rPr>
        <w:t xml:space="preserve"> (also known as ‘youth produced sexual imagery’), you must report it to the DSL immediately. </w:t>
      </w:r>
    </w:p>
    <w:p w14:paraId="2F1B0E67" w14:textId="2495AA3E" w:rsidR="00B3785D" w:rsidRPr="00870A93" w:rsidRDefault="00AF0910" w:rsidP="00AF0910">
      <w:pPr>
        <w:jc w:val="left"/>
        <w:rPr>
          <w:rFonts w:ascii="Century Gothic" w:hAnsi="Century Gothic" w:cs="Calibri"/>
          <w:lang w:eastAsia="en-GB"/>
        </w:rPr>
      </w:pPr>
      <w:r w:rsidRPr="00870A93">
        <w:rPr>
          <w:rFonts w:ascii="Century Gothic" w:hAnsi="Century Gothic" w:cs="Calibri"/>
          <w:lang w:eastAsia="en-GB"/>
        </w:rPr>
        <w:t>10.11.2</w:t>
      </w:r>
      <w:r w:rsidRPr="00870A93">
        <w:rPr>
          <w:rFonts w:ascii="Century Gothic" w:hAnsi="Century Gothic" w:cs="Calibri"/>
          <w:lang w:eastAsia="en-GB"/>
        </w:rPr>
        <w:tab/>
      </w:r>
      <w:r w:rsidR="00B3785D" w:rsidRPr="00870A93">
        <w:rPr>
          <w:rFonts w:ascii="Century Gothic" w:hAnsi="Century Gothic" w:cs="Calibri"/>
          <w:lang w:eastAsia="en-GB"/>
        </w:rPr>
        <w:t xml:space="preserve">You must </w:t>
      </w:r>
      <w:r w:rsidR="00B3785D" w:rsidRPr="00870A93">
        <w:rPr>
          <w:rFonts w:ascii="Century Gothic" w:hAnsi="Century Gothic" w:cs="Calibri"/>
          <w:b/>
          <w:bCs/>
          <w:lang w:eastAsia="en-GB"/>
        </w:rPr>
        <w:t>not</w:t>
      </w:r>
      <w:r w:rsidR="00B3785D" w:rsidRPr="00870A93">
        <w:rPr>
          <w:rFonts w:ascii="Century Gothic" w:hAnsi="Century Gothic" w:cs="Calibri"/>
          <w:lang w:eastAsia="en-GB"/>
        </w:rPr>
        <w:t xml:space="preserve">: </w:t>
      </w:r>
    </w:p>
    <w:p w14:paraId="3C04531F" w14:textId="77777777" w:rsidR="00B3785D" w:rsidRPr="00870A93" w:rsidRDefault="00B3785D" w:rsidP="009565AD">
      <w:pPr>
        <w:pStyle w:val="ListParagraph"/>
        <w:numPr>
          <w:ilvl w:val="0"/>
          <w:numId w:val="23"/>
        </w:numPr>
        <w:jc w:val="left"/>
        <w:rPr>
          <w:rFonts w:ascii="Century Gothic" w:hAnsi="Century Gothic" w:cs="Calibri"/>
          <w:lang w:eastAsia="en-GB"/>
        </w:rPr>
      </w:pPr>
      <w:r w:rsidRPr="00870A93">
        <w:rPr>
          <w:rFonts w:ascii="Century Gothic" w:hAnsi="Century Gothic" w:cs="Calibri"/>
          <w:lang w:eastAsia="en-GB"/>
        </w:rPr>
        <w:t>View, download or share the imagery yourself, or ask a pupil to share or download it. If you have already viewed the imagery by accident, you must report this to the DSL</w:t>
      </w:r>
    </w:p>
    <w:p w14:paraId="0CF58D9A" w14:textId="77777777" w:rsidR="00B3785D" w:rsidRPr="00870A93" w:rsidRDefault="00B3785D" w:rsidP="009565AD">
      <w:pPr>
        <w:pStyle w:val="ListParagraph"/>
        <w:numPr>
          <w:ilvl w:val="0"/>
          <w:numId w:val="23"/>
        </w:numPr>
        <w:jc w:val="left"/>
        <w:rPr>
          <w:rFonts w:ascii="Century Gothic" w:hAnsi="Century Gothic" w:cs="Calibri"/>
          <w:lang w:eastAsia="en-GB"/>
        </w:rPr>
      </w:pPr>
      <w:r w:rsidRPr="00870A93">
        <w:rPr>
          <w:rFonts w:ascii="Century Gothic" w:hAnsi="Century Gothic" w:cs="Calibri"/>
          <w:lang w:eastAsia="en-GB"/>
        </w:rPr>
        <w:t>Delete the imagery or ask the pupil to delete it</w:t>
      </w:r>
    </w:p>
    <w:p w14:paraId="43460F68" w14:textId="77777777" w:rsidR="00B3785D" w:rsidRPr="00870A93" w:rsidRDefault="00B3785D" w:rsidP="009565AD">
      <w:pPr>
        <w:pStyle w:val="ListParagraph"/>
        <w:numPr>
          <w:ilvl w:val="0"/>
          <w:numId w:val="23"/>
        </w:numPr>
        <w:jc w:val="left"/>
        <w:rPr>
          <w:rFonts w:ascii="Century Gothic" w:hAnsi="Century Gothic" w:cs="Calibri"/>
          <w:lang w:eastAsia="en-GB"/>
        </w:rPr>
      </w:pPr>
      <w:r w:rsidRPr="00870A93">
        <w:rPr>
          <w:rFonts w:ascii="Century Gothic" w:hAnsi="Century Gothic" w:cs="Calibri"/>
          <w:lang w:eastAsia="en-GB"/>
        </w:rPr>
        <w:t xml:space="preserve">Ask the pupil(s) who are involved in the incident to disclose information regarding the imagery (this is the DSL’s responsibility) </w:t>
      </w:r>
    </w:p>
    <w:p w14:paraId="71C9E70A" w14:textId="77777777" w:rsidR="00B3785D" w:rsidRPr="00870A93" w:rsidRDefault="00B3785D" w:rsidP="009565AD">
      <w:pPr>
        <w:pStyle w:val="ListParagraph"/>
        <w:numPr>
          <w:ilvl w:val="0"/>
          <w:numId w:val="23"/>
        </w:numPr>
        <w:jc w:val="left"/>
        <w:rPr>
          <w:rFonts w:ascii="Century Gothic" w:hAnsi="Century Gothic" w:cs="Calibri"/>
          <w:lang w:eastAsia="en-GB"/>
        </w:rPr>
      </w:pPr>
      <w:r w:rsidRPr="00870A93">
        <w:rPr>
          <w:rFonts w:ascii="Century Gothic" w:hAnsi="Century Gothic" w:cs="Calibri"/>
          <w:lang w:eastAsia="en-GB"/>
        </w:rPr>
        <w:t>Share information about the incident with other members of staff, the pupil(s) it involves or their, or other, parents and/or carers</w:t>
      </w:r>
    </w:p>
    <w:p w14:paraId="69B157CD" w14:textId="3461BAD1" w:rsidR="00B3785D" w:rsidRPr="00870A93" w:rsidRDefault="00B3785D" w:rsidP="009565AD">
      <w:pPr>
        <w:pStyle w:val="ListParagraph"/>
        <w:numPr>
          <w:ilvl w:val="0"/>
          <w:numId w:val="23"/>
        </w:numPr>
        <w:jc w:val="left"/>
        <w:rPr>
          <w:rFonts w:ascii="Century Gothic" w:hAnsi="Century Gothic" w:cs="Calibri"/>
          <w:lang w:eastAsia="en-GB"/>
        </w:rPr>
      </w:pPr>
      <w:r w:rsidRPr="00870A93">
        <w:rPr>
          <w:rFonts w:ascii="Century Gothic" w:hAnsi="Century Gothic" w:cs="Calibri"/>
          <w:lang w:eastAsia="en-GB"/>
        </w:rPr>
        <w:t>Say or do anything to blame or shame any young people involved</w:t>
      </w:r>
    </w:p>
    <w:p w14:paraId="3D8F8954" w14:textId="65197DD1" w:rsidR="001A28A9" w:rsidRPr="00870A93" w:rsidRDefault="00AF0910" w:rsidP="001A28A9">
      <w:pPr>
        <w:ind w:left="720" w:hanging="720"/>
        <w:jc w:val="left"/>
        <w:rPr>
          <w:rFonts w:ascii="Century Gothic" w:hAnsi="Century Gothic" w:cs="Calibri"/>
          <w:lang w:eastAsia="en-GB"/>
        </w:rPr>
      </w:pPr>
      <w:r w:rsidRPr="00870A93">
        <w:rPr>
          <w:rFonts w:ascii="Century Gothic" w:hAnsi="Century Gothic" w:cs="Calibri"/>
          <w:lang w:eastAsia="en-GB"/>
        </w:rPr>
        <w:t>10.11</w:t>
      </w:r>
      <w:r w:rsidR="001A28A9" w:rsidRPr="00870A93">
        <w:rPr>
          <w:rFonts w:ascii="Century Gothic" w:hAnsi="Century Gothic" w:cs="Calibri"/>
          <w:lang w:eastAsia="en-GB"/>
        </w:rPr>
        <w:t>.3</w:t>
      </w:r>
      <w:r w:rsidR="001A28A9" w:rsidRPr="00870A93">
        <w:rPr>
          <w:rFonts w:ascii="Century Gothic" w:hAnsi="Century Gothic" w:cs="Calibri"/>
          <w:lang w:eastAsia="en-GB"/>
        </w:rPr>
        <w:tab/>
      </w:r>
      <w:r w:rsidR="00B3785D" w:rsidRPr="00870A93">
        <w:rPr>
          <w:rFonts w:ascii="Century Gothic" w:hAnsi="Century Gothic" w:cs="Calibri"/>
          <w:lang w:eastAsia="en-GB"/>
        </w:rPr>
        <w:t>You should explain that you need to report the incident and reassure the pupil(s) that they will receive support and help from the DSL.</w:t>
      </w:r>
    </w:p>
    <w:p w14:paraId="3213924E" w14:textId="02507DC9" w:rsidR="00F83C46" w:rsidRPr="00870A93" w:rsidRDefault="00F83C46" w:rsidP="00276085">
      <w:pPr>
        <w:pStyle w:val="1bodycopy10pt"/>
        <w:numPr>
          <w:ilvl w:val="0"/>
          <w:numId w:val="79"/>
        </w:numPr>
        <w:rPr>
          <w:rStyle w:val="1bodycopy10ptChar"/>
          <w:rFonts w:ascii="Century Gothic" w:hAnsi="Century Gothic"/>
        </w:rPr>
      </w:pPr>
      <w:r w:rsidRPr="00870A93">
        <w:rPr>
          <w:rStyle w:val="1bodycopy10ptChar"/>
          <w:rFonts w:ascii="Century Gothic" w:hAnsi="Century Gothic"/>
        </w:rPr>
        <w:t xml:space="preserve">Approach based on </w:t>
      </w:r>
      <w:hyperlink r:id="rId53" w:history="1">
        <w:r w:rsidRPr="00870A93">
          <w:rPr>
            <w:rStyle w:val="Hyperlink"/>
            <w:rFonts w:ascii="Century Gothic" w:hAnsi="Century Gothic"/>
          </w:rPr>
          <w:t>guidance from the UK Council for Internet Safety</w:t>
        </w:r>
      </w:hyperlink>
      <w:r w:rsidRPr="00870A93">
        <w:rPr>
          <w:rStyle w:val="1bodycopy10ptChar"/>
          <w:rFonts w:ascii="Century Gothic" w:hAnsi="Century Gothic"/>
        </w:rPr>
        <w:t xml:space="preserve"> for </w:t>
      </w:r>
      <w:r w:rsidRPr="00870A93">
        <w:rPr>
          <w:rStyle w:val="Hyperlink"/>
          <w:rFonts w:ascii="Century Gothic" w:hAnsi="Century Gothic"/>
        </w:rPr>
        <w:t>all staff</w:t>
      </w:r>
      <w:r w:rsidRPr="00870A93">
        <w:rPr>
          <w:rStyle w:val="1bodycopy10ptChar"/>
          <w:rFonts w:ascii="Century Gothic" w:hAnsi="Century Gothic"/>
        </w:rPr>
        <w:t xml:space="preserve"> and for </w:t>
      </w:r>
      <w:hyperlink r:id="rId54" w:history="1">
        <w:r w:rsidRPr="00870A93">
          <w:rPr>
            <w:rStyle w:val="Hyperlink"/>
            <w:rFonts w:ascii="Century Gothic" w:hAnsi="Century Gothic"/>
          </w:rPr>
          <w:t>DSLs and senior leaders</w:t>
        </w:r>
      </w:hyperlink>
      <w:r w:rsidRPr="00870A93">
        <w:rPr>
          <w:rStyle w:val="1bodycopy10ptChar"/>
          <w:rFonts w:ascii="Century Gothic" w:hAnsi="Century Gothic"/>
        </w:rPr>
        <w:t xml:space="preserve">. </w:t>
      </w:r>
    </w:p>
    <w:p w14:paraId="1DFCB2E3" w14:textId="77777777" w:rsidR="00F83C46" w:rsidRPr="00870A93" w:rsidRDefault="00F83C46" w:rsidP="00F83C46">
      <w:pPr>
        <w:pStyle w:val="ListParagraph"/>
        <w:ind w:left="1080"/>
        <w:jc w:val="left"/>
        <w:rPr>
          <w:rFonts w:ascii="Century Gothic" w:hAnsi="Century Gothic" w:cs="Calibri"/>
          <w:lang w:eastAsia="en-GB"/>
        </w:rPr>
      </w:pPr>
    </w:p>
    <w:p w14:paraId="2519AD49" w14:textId="77777777" w:rsidR="00F83C46" w:rsidRPr="00870A93" w:rsidRDefault="00F83C46" w:rsidP="001A28A9">
      <w:pPr>
        <w:ind w:left="720" w:hanging="720"/>
        <w:jc w:val="left"/>
        <w:rPr>
          <w:rFonts w:ascii="Century Gothic" w:hAnsi="Century Gothic" w:cs="Calibri"/>
          <w:lang w:eastAsia="en-GB"/>
        </w:rPr>
      </w:pPr>
    </w:p>
    <w:p w14:paraId="47D13C8A" w14:textId="11C24F10" w:rsidR="00B3785D" w:rsidRPr="00870A93" w:rsidRDefault="00AF0910" w:rsidP="00AF0910">
      <w:pPr>
        <w:jc w:val="left"/>
        <w:rPr>
          <w:rFonts w:ascii="Century Gothic" w:hAnsi="Century Gothic" w:cs="Calibri"/>
          <w:b/>
          <w:bCs/>
          <w:lang w:eastAsia="en-GB"/>
        </w:rPr>
      </w:pPr>
      <w:r w:rsidRPr="00870A93">
        <w:rPr>
          <w:rFonts w:ascii="Century Gothic" w:hAnsi="Century Gothic" w:cs="Calibri"/>
          <w:b/>
          <w:bCs/>
          <w:lang w:eastAsia="en-GB"/>
        </w:rPr>
        <w:lastRenderedPageBreak/>
        <w:t>10.11.4</w:t>
      </w:r>
      <w:r w:rsidRPr="00870A93">
        <w:rPr>
          <w:rFonts w:ascii="Century Gothic" w:hAnsi="Century Gothic" w:cs="Calibri"/>
          <w:b/>
          <w:bCs/>
          <w:lang w:eastAsia="en-GB"/>
        </w:rPr>
        <w:tab/>
      </w:r>
      <w:r w:rsidR="00B3785D" w:rsidRPr="00870A93">
        <w:rPr>
          <w:rFonts w:ascii="Century Gothic" w:hAnsi="Century Gothic" w:cs="Calibri"/>
          <w:b/>
          <w:bCs/>
          <w:lang w:eastAsia="en-GB"/>
        </w:rPr>
        <w:t>Initial review meeting</w:t>
      </w:r>
    </w:p>
    <w:p w14:paraId="410C582B" w14:textId="29FFF42E" w:rsidR="00B3785D" w:rsidRPr="00870A93" w:rsidRDefault="001A28A9" w:rsidP="00276085">
      <w:pPr>
        <w:pStyle w:val="ListParagraph"/>
        <w:numPr>
          <w:ilvl w:val="0"/>
          <w:numId w:val="24"/>
        </w:numPr>
        <w:jc w:val="left"/>
        <w:rPr>
          <w:rFonts w:ascii="Century Gothic" w:hAnsi="Century Gothic" w:cs="Calibri"/>
          <w:lang w:eastAsia="en-GB"/>
        </w:rPr>
      </w:pPr>
      <w:r w:rsidRPr="00870A93">
        <w:rPr>
          <w:rFonts w:ascii="Century Gothic" w:hAnsi="Century Gothic" w:cs="Calibri"/>
          <w:lang w:eastAsia="en-GB"/>
        </w:rPr>
        <w:t>Follo</w:t>
      </w:r>
      <w:r w:rsidR="00B3785D" w:rsidRPr="00870A93">
        <w:rPr>
          <w:rFonts w:ascii="Century Gothic" w:hAnsi="Century Gothic" w:cs="Calibri"/>
          <w:lang w:eastAsia="en-GB"/>
        </w:rPr>
        <w:t xml:space="preserve">wing a report of an incident, the DSL will hold an initial review meeting with appropriate school staff. This meeting will consider the initial evidence and aim to determine: </w:t>
      </w:r>
    </w:p>
    <w:p w14:paraId="119F41E4"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 xml:space="preserve">Whether there is an immediate risk to pupil(s) </w:t>
      </w:r>
    </w:p>
    <w:p w14:paraId="25AF7A42"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 xml:space="preserve">If a referral needs to be made to the police and/or children’s social care </w:t>
      </w:r>
    </w:p>
    <w:p w14:paraId="57F1F2D1"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If it is necessary to view the imagery in order to safeguard the young person (in most cases, imagery should not be viewed)</w:t>
      </w:r>
    </w:p>
    <w:p w14:paraId="77FD28A5"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What further information is required to decide on the best response</w:t>
      </w:r>
    </w:p>
    <w:p w14:paraId="460D3149"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Whether the imagery has been shared widely and via what services and/or platforms (this may be unknown)</w:t>
      </w:r>
    </w:p>
    <w:p w14:paraId="0328945E"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Whether immediate action should be taken to delete or remove images from devices or online services</w:t>
      </w:r>
    </w:p>
    <w:p w14:paraId="46D07B44"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Any relevant facts about the pupils involved which would influence risk assessment</w:t>
      </w:r>
    </w:p>
    <w:p w14:paraId="4715C47C"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If there is a need to contact another school, college, setting or individual</w:t>
      </w:r>
    </w:p>
    <w:p w14:paraId="291F9F4B"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Whether to contact parents or carers of the pupils involved (in most cases parents should be involved)</w:t>
      </w:r>
    </w:p>
    <w:p w14:paraId="3D2EB658" w14:textId="77777777" w:rsidR="00B3785D" w:rsidRPr="00870A93" w:rsidRDefault="00B3785D" w:rsidP="00276085">
      <w:pPr>
        <w:pStyle w:val="ListParagraph"/>
        <w:numPr>
          <w:ilvl w:val="0"/>
          <w:numId w:val="24"/>
        </w:numPr>
        <w:jc w:val="left"/>
        <w:rPr>
          <w:rFonts w:ascii="Century Gothic" w:hAnsi="Century Gothic" w:cs="Calibri"/>
          <w:lang w:eastAsia="en-GB"/>
        </w:rPr>
      </w:pPr>
      <w:r w:rsidRPr="00870A93">
        <w:rPr>
          <w:rFonts w:ascii="Century Gothic" w:hAnsi="Century Gothic" w:cs="Calibri"/>
          <w:lang w:eastAsia="en-GB"/>
        </w:rPr>
        <w:t xml:space="preserve">The DSL will make an immediate referral to police and/or children’s social care if: </w:t>
      </w:r>
    </w:p>
    <w:p w14:paraId="44162D5A"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 xml:space="preserve">The incident involves an adult </w:t>
      </w:r>
    </w:p>
    <w:p w14:paraId="21D6B84E"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There is reason to believe that a young person has been coerced, blackmailed or groomed, or if there are concerns about their capacity to consent (for example owing to special educational needs)</w:t>
      </w:r>
    </w:p>
    <w:p w14:paraId="45693D4F"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What the DSL knows about the imagery suggests the content depicts sexual acts which are unusual for the young person’s developmental stage, or are violent</w:t>
      </w:r>
    </w:p>
    <w:p w14:paraId="7161E9A5"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The imagery involves sexual acts and any pupil in the imagery is under 13</w:t>
      </w:r>
    </w:p>
    <w:p w14:paraId="544D5900" w14:textId="77777777" w:rsidR="00B3785D" w:rsidRPr="00870A93" w:rsidRDefault="00B3785D" w:rsidP="00276085">
      <w:pPr>
        <w:pStyle w:val="ListParagraph"/>
        <w:numPr>
          <w:ilvl w:val="1"/>
          <w:numId w:val="24"/>
        </w:numPr>
        <w:jc w:val="left"/>
        <w:rPr>
          <w:rFonts w:ascii="Century Gothic" w:hAnsi="Century Gothic" w:cs="Calibri"/>
          <w:lang w:eastAsia="en-GB"/>
        </w:rPr>
      </w:pPr>
      <w:r w:rsidRPr="00870A93">
        <w:rPr>
          <w:rFonts w:ascii="Century Gothic" w:hAnsi="Century Gothic" w:cs="Calibri"/>
          <w:lang w:eastAsia="en-GB"/>
        </w:rPr>
        <w:t>The DSL has reason to believe a pupil is at immediate risk of harm owing to the sharing of the imagery (for example, the young person is presenting as suicidal or self-harming)</w:t>
      </w:r>
    </w:p>
    <w:p w14:paraId="365C2ACB" w14:textId="77777777" w:rsidR="00B3785D" w:rsidRPr="00870A93" w:rsidRDefault="00B3785D" w:rsidP="00276085">
      <w:pPr>
        <w:pStyle w:val="ListParagraph"/>
        <w:numPr>
          <w:ilvl w:val="0"/>
          <w:numId w:val="24"/>
        </w:numPr>
        <w:jc w:val="left"/>
        <w:rPr>
          <w:rFonts w:ascii="Century Gothic" w:hAnsi="Century Gothic" w:cs="Calibri"/>
          <w:lang w:eastAsia="en-GB"/>
        </w:rPr>
      </w:pPr>
      <w:r w:rsidRPr="00870A93">
        <w:rPr>
          <w:rFonts w:ascii="Century Gothic" w:hAnsi="Century Gothic" w:cs="Calibri"/>
          <w:lang w:eastAsia="en-GB"/>
        </w:rPr>
        <w:t>If none of the above apply then the DSL, in consultation with the headteacher and other members of staff as appropriate, may decide to respond to the incident without involving the police or children’s social care.</w:t>
      </w:r>
    </w:p>
    <w:p w14:paraId="08E286C4" w14:textId="15BB9196" w:rsidR="00B3785D" w:rsidRPr="00870A93" w:rsidRDefault="00AF0910" w:rsidP="001A28A9">
      <w:pPr>
        <w:jc w:val="left"/>
        <w:rPr>
          <w:rFonts w:ascii="Century Gothic" w:hAnsi="Century Gothic" w:cs="Calibri"/>
          <w:lang w:eastAsia="en-GB"/>
        </w:rPr>
      </w:pPr>
      <w:r w:rsidRPr="00870A93">
        <w:rPr>
          <w:rFonts w:ascii="Century Gothic" w:hAnsi="Century Gothic" w:cs="Calibri"/>
          <w:lang w:eastAsia="en-GB"/>
        </w:rPr>
        <w:t>10.11.</w:t>
      </w:r>
      <w:r w:rsidR="001A28A9" w:rsidRPr="00870A93">
        <w:rPr>
          <w:rFonts w:ascii="Century Gothic" w:hAnsi="Century Gothic" w:cs="Calibri"/>
          <w:lang w:eastAsia="en-GB"/>
        </w:rPr>
        <w:t>5</w:t>
      </w:r>
      <w:r w:rsidR="001A28A9" w:rsidRPr="00870A93">
        <w:rPr>
          <w:rFonts w:ascii="Century Gothic" w:hAnsi="Century Gothic" w:cs="Calibri"/>
          <w:lang w:eastAsia="en-GB"/>
        </w:rPr>
        <w:tab/>
      </w:r>
      <w:r w:rsidR="00B3785D" w:rsidRPr="00870A93">
        <w:rPr>
          <w:rFonts w:ascii="Century Gothic" w:hAnsi="Century Gothic" w:cs="Calibri"/>
          <w:b/>
          <w:bCs/>
          <w:lang w:eastAsia="en-GB"/>
        </w:rPr>
        <w:t>Further review by the DSL</w:t>
      </w:r>
    </w:p>
    <w:p w14:paraId="7558B895" w14:textId="3EF51355" w:rsidR="00B3785D" w:rsidRPr="00870A93" w:rsidRDefault="00B3785D" w:rsidP="00276085">
      <w:pPr>
        <w:pStyle w:val="ListParagraph"/>
        <w:numPr>
          <w:ilvl w:val="0"/>
          <w:numId w:val="25"/>
        </w:numPr>
        <w:jc w:val="left"/>
        <w:rPr>
          <w:rFonts w:ascii="Century Gothic" w:hAnsi="Century Gothic" w:cs="Calibri"/>
          <w:lang w:eastAsia="en-GB"/>
        </w:rPr>
      </w:pPr>
      <w:r w:rsidRPr="00870A93">
        <w:rPr>
          <w:rFonts w:ascii="Century Gothic" w:hAnsi="Century Gothic" w:cs="Calibri"/>
          <w:lang w:eastAsia="en-GB"/>
        </w:rPr>
        <w:t xml:space="preserve">If at the initial review </w:t>
      </w:r>
      <w:r w:rsidR="00674D71" w:rsidRPr="00870A93">
        <w:rPr>
          <w:rFonts w:ascii="Century Gothic" w:hAnsi="Century Gothic" w:cs="Calibri"/>
          <w:lang w:eastAsia="en-GB"/>
        </w:rPr>
        <w:t>stage,</w:t>
      </w:r>
      <w:r w:rsidRPr="00870A93">
        <w:rPr>
          <w:rFonts w:ascii="Century Gothic" w:hAnsi="Century Gothic" w:cs="Calibri"/>
          <w:lang w:eastAsia="en-GB"/>
        </w:rPr>
        <w:t xml:space="preserve"> a decision has been made not to refer to police and/or children’s social care, the DSL will conduct a further review.</w:t>
      </w:r>
    </w:p>
    <w:p w14:paraId="67AE32D9" w14:textId="77777777" w:rsidR="00B3785D" w:rsidRPr="00870A93" w:rsidRDefault="00B3785D" w:rsidP="00276085">
      <w:pPr>
        <w:pStyle w:val="ListParagraph"/>
        <w:numPr>
          <w:ilvl w:val="0"/>
          <w:numId w:val="25"/>
        </w:numPr>
        <w:jc w:val="left"/>
        <w:rPr>
          <w:rFonts w:ascii="Century Gothic" w:hAnsi="Century Gothic" w:cs="Calibri"/>
          <w:lang w:eastAsia="en-GB"/>
        </w:rPr>
      </w:pPr>
      <w:r w:rsidRPr="00870A93">
        <w:rPr>
          <w:rFonts w:ascii="Century Gothic" w:hAnsi="Century Gothic" w:cs="Calibri"/>
          <w:lang w:eastAsia="en-GB"/>
        </w:rPr>
        <w:t xml:space="preserve">They will hold interviews with the pupils involved (if appropriate) to establish the facts and assess the risks. </w:t>
      </w:r>
    </w:p>
    <w:p w14:paraId="20E19F74" w14:textId="77777777" w:rsidR="00B3785D" w:rsidRPr="00870A93" w:rsidRDefault="00B3785D" w:rsidP="00276085">
      <w:pPr>
        <w:pStyle w:val="ListParagraph"/>
        <w:numPr>
          <w:ilvl w:val="0"/>
          <w:numId w:val="25"/>
        </w:numPr>
        <w:jc w:val="left"/>
        <w:rPr>
          <w:rFonts w:ascii="Century Gothic" w:hAnsi="Century Gothic" w:cs="Calibri"/>
          <w:lang w:eastAsia="en-GB"/>
        </w:rPr>
      </w:pPr>
      <w:r w:rsidRPr="00870A93">
        <w:rPr>
          <w:rFonts w:ascii="Century Gothic" w:hAnsi="Century Gothic" w:cs="Calibri"/>
          <w:lang w:eastAsia="en-GB"/>
        </w:rPr>
        <w:t xml:space="preserve">If at any point in the process there is a concern that a pupil has been harmed or is at risk of harm, a referral will be made to children’s social care and/or the police immediately. </w:t>
      </w:r>
    </w:p>
    <w:p w14:paraId="0AAED8D8" w14:textId="5D01E0AA" w:rsidR="00B3785D" w:rsidRPr="00870A93" w:rsidRDefault="00AF0910" w:rsidP="001A28A9">
      <w:pPr>
        <w:jc w:val="left"/>
        <w:rPr>
          <w:rFonts w:ascii="Century Gothic" w:hAnsi="Century Gothic" w:cs="Calibri"/>
          <w:b/>
          <w:bCs/>
          <w:lang w:eastAsia="en-GB"/>
        </w:rPr>
      </w:pPr>
      <w:r w:rsidRPr="00870A93">
        <w:rPr>
          <w:rFonts w:ascii="Century Gothic" w:hAnsi="Century Gothic" w:cs="Calibri"/>
          <w:lang w:eastAsia="en-GB"/>
        </w:rPr>
        <w:t>10.11</w:t>
      </w:r>
      <w:r w:rsidR="001A28A9" w:rsidRPr="00870A93">
        <w:rPr>
          <w:rFonts w:ascii="Century Gothic" w:hAnsi="Century Gothic" w:cs="Calibri"/>
          <w:lang w:eastAsia="en-GB"/>
        </w:rPr>
        <w:t>.6</w:t>
      </w:r>
      <w:r w:rsidR="001A28A9" w:rsidRPr="00870A93">
        <w:rPr>
          <w:rFonts w:ascii="Century Gothic" w:hAnsi="Century Gothic" w:cs="Calibri"/>
          <w:b/>
          <w:bCs/>
          <w:lang w:eastAsia="en-GB"/>
        </w:rPr>
        <w:tab/>
      </w:r>
      <w:r w:rsidR="00B3785D" w:rsidRPr="00870A93">
        <w:rPr>
          <w:rFonts w:ascii="Century Gothic" w:hAnsi="Century Gothic" w:cs="Calibri"/>
          <w:b/>
          <w:bCs/>
          <w:lang w:eastAsia="en-GB"/>
        </w:rPr>
        <w:t>Informing parents</w:t>
      </w:r>
    </w:p>
    <w:p w14:paraId="70C196AE" w14:textId="77777777" w:rsidR="00B3785D" w:rsidRPr="00870A93" w:rsidRDefault="00B3785D" w:rsidP="00276085">
      <w:pPr>
        <w:pStyle w:val="ListParagraph"/>
        <w:numPr>
          <w:ilvl w:val="0"/>
          <w:numId w:val="26"/>
        </w:numPr>
        <w:jc w:val="left"/>
        <w:rPr>
          <w:rFonts w:ascii="Century Gothic" w:hAnsi="Century Gothic" w:cs="Calibri"/>
          <w:lang w:eastAsia="en-GB"/>
        </w:rPr>
      </w:pPr>
      <w:r w:rsidRPr="00870A93">
        <w:rPr>
          <w:rFonts w:ascii="Century Gothic" w:hAnsi="Century Gothic" w:cs="Calibri"/>
          <w:lang w:eastAsia="en-GB"/>
        </w:rPr>
        <w:lastRenderedPageBreak/>
        <w:t xml:space="preserve">The DSL will inform parents at an early stage and keep them involved in the process, unless there is a good reason to believe that involving them would put the pupil at risk of harm. </w:t>
      </w:r>
    </w:p>
    <w:p w14:paraId="4DBE849A" w14:textId="53178132" w:rsidR="00B3785D" w:rsidRPr="00870A93" w:rsidRDefault="00AF0910" w:rsidP="001A28A9">
      <w:pPr>
        <w:jc w:val="left"/>
        <w:rPr>
          <w:rFonts w:ascii="Century Gothic" w:hAnsi="Century Gothic" w:cs="Calibri"/>
          <w:lang w:eastAsia="en-GB"/>
        </w:rPr>
      </w:pPr>
      <w:r w:rsidRPr="00870A93">
        <w:rPr>
          <w:rFonts w:ascii="Century Gothic" w:hAnsi="Century Gothic" w:cs="Calibri"/>
          <w:lang w:eastAsia="en-GB"/>
        </w:rPr>
        <w:t>10.11</w:t>
      </w:r>
      <w:r w:rsidR="001A28A9" w:rsidRPr="00870A93">
        <w:rPr>
          <w:rFonts w:ascii="Century Gothic" w:hAnsi="Century Gothic" w:cs="Calibri"/>
          <w:lang w:eastAsia="en-GB"/>
        </w:rPr>
        <w:t>.7</w:t>
      </w:r>
      <w:r w:rsidR="001A28A9" w:rsidRPr="00870A93">
        <w:rPr>
          <w:rFonts w:ascii="Century Gothic" w:hAnsi="Century Gothic" w:cs="Calibri"/>
          <w:lang w:eastAsia="en-GB"/>
        </w:rPr>
        <w:tab/>
      </w:r>
      <w:r w:rsidR="00B3785D" w:rsidRPr="00870A93">
        <w:rPr>
          <w:rFonts w:ascii="Century Gothic" w:hAnsi="Century Gothic" w:cs="Calibri"/>
          <w:b/>
          <w:bCs/>
          <w:lang w:eastAsia="en-GB"/>
        </w:rPr>
        <w:t>Referring to the police</w:t>
      </w:r>
    </w:p>
    <w:p w14:paraId="7DB73B00" w14:textId="1324BF7E" w:rsidR="00F83C46" w:rsidRPr="00870A93" w:rsidRDefault="00B3785D" w:rsidP="00276085">
      <w:pPr>
        <w:pStyle w:val="ListParagraph"/>
        <w:numPr>
          <w:ilvl w:val="0"/>
          <w:numId w:val="26"/>
        </w:numPr>
        <w:jc w:val="left"/>
        <w:rPr>
          <w:rFonts w:ascii="Century Gothic" w:hAnsi="Century Gothic" w:cs="Calibri"/>
          <w:lang w:eastAsia="en-GB"/>
        </w:rPr>
      </w:pPr>
      <w:r w:rsidRPr="00870A93">
        <w:rPr>
          <w:rFonts w:ascii="Century Gothic" w:hAnsi="Century Gothic" w:cs="Calibri"/>
          <w:lang w:eastAsia="en-GB"/>
        </w:rPr>
        <w:t xml:space="preserve">If it is necessary to refer an incident to the police, this will be done through </w:t>
      </w:r>
      <w:r w:rsidR="001A28A9" w:rsidRPr="00870A93">
        <w:rPr>
          <w:rFonts w:ascii="Century Gothic" w:hAnsi="Century Gothic" w:cs="Calibri"/>
          <w:lang w:eastAsia="en-GB"/>
        </w:rPr>
        <w:t>the normal channels available to the school.</w:t>
      </w:r>
      <w:r w:rsidR="00F83C46" w:rsidRPr="00870A93">
        <w:rPr>
          <w:rFonts w:ascii="Century Gothic" w:hAnsi="Century Gothic" w:cs="Calibri"/>
          <w:lang w:eastAsia="en-GB"/>
        </w:rPr>
        <w:t xml:space="preserve"> Local Neighbourhood Police Officer: </w:t>
      </w:r>
      <w:hyperlink r:id="rId55" w:history="1">
        <w:r w:rsidR="00F83C46" w:rsidRPr="00870A93">
          <w:rPr>
            <w:rStyle w:val="Hyperlink"/>
            <w:rFonts w:ascii="Century Gothic" w:hAnsi="Century Gothic" w:cs="Calibri"/>
            <w:lang w:eastAsia="en-GB"/>
          </w:rPr>
          <w:t>Shannon.Farthing@met.police.uk</w:t>
        </w:r>
      </w:hyperlink>
      <w:r w:rsidR="00F83C46" w:rsidRPr="00870A93">
        <w:rPr>
          <w:rFonts w:ascii="Century Gothic" w:hAnsi="Century Gothic" w:cs="Calibri"/>
          <w:sz w:val="21"/>
          <w:szCs w:val="21"/>
          <w:lang w:eastAsia="en-GB"/>
        </w:rPr>
        <w:t xml:space="preserve">, </w:t>
      </w:r>
      <w:r w:rsidR="00F83C46" w:rsidRPr="00870A93">
        <w:rPr>
          <w:rFonts w:ascii="Century Gothic" w:eastAsia="Times New Roman" w:hAnsi="Century Gothic"/>
          <w:color w:val="000000"/>
          <w:sz w:val="21"/>
          <w:szCs w:val="21"/>
          <w:lang w:eastAsia="en-GB"/>
        </w:rPr>
        <w:t>  Telephone 020 8733 5857      Mobile 07776 678163 </w:t>
      </w:r>
    </w:p>
    <w:p w14:paraId="20F1D74C" w14:textId="37587B89" w:rsidR="00B3785D" w:rsidRPr="00870A93" w:rsidRDefault="00660E87" w:rsidP="00F83C46">
      <w:pPr>
        <w:pStyle w:val="ListParagraph"/>
        <w:ind w:left="1080"/>
        <w:jc w:val="left"/>
        <w:rPr>
          <w:rFonts w:ascii="Century Gothic" w:hAnsi="Century Gothic" w:cs="Calibri"/>
          <w:lang w:eastAsia="en-GB"/>
        </w:rPr>
      </w:pPr>
      <w:r w:rsidRPr="00870A93">
        <w:rPr>
          <w:rFonts w:ascii="Century Gothic" w:hAnsi="Century Gothic" w:cs="Calibri"/>
          <w:lang w:eastAsia="en-GB"/>
        </w:rPr>
        <w:t>Dialling: 101 for the MET police.</w:t>
      </w:r>
    </w:p>
    <w:p w14:paraId="78DD3FCB" w14:textId="64FEDC0B" w:rsidR="00B3785D" w:rsidRPr="00870A93" w:rsidRDefault="00AF0910" w:rsidP="001A28A9">
      <w:pPr>
        <w:jc w:val="left"/>
        <w:rPr>
          <w:rFonts w:ascii="Century Gothic" w:hAnsi="Century Gothic" w:cs="Calibri"/>
          <w:lang w:eastAsia="en-GB"/>
        </w:rPr>
      </w:pPr>
      <w:r w:rsidRPr="00870A93">
        <w:rPr>
          <w:rFonts w:ascii="Century Gothic" w:hAnsi="Century Gothic" w:cs="Calibri"/>
          <w:lang w:eastAsia="en-GB"/>
        </w:rPr>
        <w:t>10.11</w:t>
      </w:r>
      <w:r w:rsidR="001A28A9" w:rsidRPr="00870A93">
        <w:rPr>
          <w:rFonts w:ascii="Century Gothic" w:hAnsi="Century Gothic" w:cs="Calibri"/>
          <w:lang w:eastAsia="en-GB"/>
        </w:rPr>
        <w:t>.8</w:t>
      </w:r>
      <w:r w:rsidR="001A28A9" w:rsidRPr="00870A93">
        <w:rPr>
          <w:rFonts w:ascii="Century Gothic" w:hAnsi="Century Gothic" w:cs="Calibri"/>
          <w:lang w:eastAsia="en-GB"/>
        </w:rPr>
        <w:tab/>
      </w:r>
      <w:r w:rsidR="00B3785D" w:rsidRPr="00870A93">
        <w:rPr>
          <w:rFonts w:ascii="Century Gothic" w:hAnsi="Century Gothic" w:cs="Calibri"/>
          <w:b/>
          <w:bCs/>
          <w:lang w:eastAsia="en-GB"/>
        </w:rPr>
        <w:t>Recording incidents</w:t>
      </w:r>
    </w:p>
    <w:p w14:paraId="5AE54FFF" w14:textId="4BF6B8D3" w:rsidR="00B3785D" w:rsidRPr="00870A93" w:rsidRDefault="00B3785D" w:rsidP="00276085">
      <w:pPr>
        <w:pStyle w:val="ListParagraph"/>
        <w:numPr>
          <w:ilvl w:val="0"/>
          <w:numId w:val="26"/>
        </w:numPr>
        <w:jc w:val="left"/>
        <w:rPr>
          <w:rFonts w:ascii="Century Gothic" w:hAnsi="Century Gothic" w:cs="Calibri"/>
          <w:lang w:eastAsia="en-GB"/>
        </w:rPr>
      </w:pPr>
      <w:r w:rsidRPr="00870A93">
        <w:rPr>
          <w:rFonts w:ascii="Century Gothic" w:hAnsi="Century Gothic" w:cs="Calibri"/>
          <w:lang w:eastAsia="en-GB"/>
        </w:rPr>
        <w:t xml:space="preserve">All </w:t>
      </w:r>
      <w:r w:rsidR="003A4FB4" w:rsidRPr="00870A93">
        <w:rPr>
          <w:rFonts w:ascii="Century Gothic" w:hAnsi="Century Gothic" w:cs="Calibri"/>
          <w:lang w:eastAsia="en-GB"/>
        </w:rPr>
        <w:t>Sharing of nudes or semi nudes’</w:t>
      </w:r>
      <w:r w:rsidRPr="00870A93">
        <w:rPr>
          <w:rFonts w:ascii="Century Gothic" w:hAnsi="Century Gothic" w:cs="Calibri"/>
          <w:lang w:eastAsia="en-GB"/>
        </w:rPr>
        <w:t xml:space="preserve"> incidents and the decisions made in responding to them will be recorded. The record-keeping arrangements set out in </w:t>
      </w:r>
      <w:hyperlink w:anchor="_14._Record_keeping" w:history="1">
        <w:r w:rsidRPr="00870A93">
          <w:rPr>
            <w:rStyle w:val="Hyperlink"/>
            <w:rFonts w:ascii="Century Gothic" w:hAnsi="Century Gothic" w:cs="Calibri"/>
            <w:lang w:eastAsia="en-GB"/>
          </w:rPr>
          <w:t>section 1</w:t>
        </w:r>
        <w:r w:rsidR="008E69BD" w:rsidRPr="00870A93">
          <w:rPr>
            <w:rStyle w:val="Hyperlink"/>
            <w:rFonts w:ascii="Century Gothic" w:hAnsi="Century Gothic" w:cs="Calibri"/>
            <w:lang w:eastAsia="en-GB"/>
          </w:rPr>
          <w:t>4</w:t>
        </w:r>
      </w:hyperlink>
      <w:r w:rsidR="00403CCF" w:rsidRPr="00870A93">
        <w:rPr>
          <w:rFonts w:ascii="Century Gothic" w:hAnsi="Century Gothic" w:cs="Calibri"/>
          <w:lang w:eastAsia="en-GB"/>
        </w:rPr>
        <w:t xml:space="preserve"> </w:t>
      </w:r>
      <w:r w:rsidRPr="00870A93">
        <w:rPr>
          <w:rFonts w:ascii="Century Gothic" w:hAnsi="Century Gothic" w:cs="Calibri"/>
          <w:lang w:eastAsia="en-GB"/>
        </w:rPr>
        <w:t xml:space="preserve">of this policy also apply to recording incidents of </w:t>
      </w:r>
      <w:r w:rsidR="003A4FB4" w:rsidRPr="00870A93">
        <w:rPr>
          <w:rFonts w:ascii="Century Gothic" w:hAnsi="Century Gothic" w:cs="Calibri"/>
          <w:lang w:eastAsia="en-GB"/>
        </w:rPr>
        <w:t xml:space="preserve">Sharing of nudes or semi </w:t>
      </w:r>
      <w:r w:rsidR="00674D71" w:rsidRPr="00870A93">
        <w:rPr>
          <w:rFonts w:ascii="Century Gothic" w:hAnsi="Century Gothic" w:cs="Calibri"/>
          <w:lang w:eastAsia="en-GB"/>
        </w:rPr>
        <w:t>nudes</w:t>
      </w:r>
      <w:r w:rsidRPr="00870A93">
        <w:rPr>
          <w:rFonts w:ascii="Century Gothic" w:hAnsi="Century Gothic" w:cs="Calibri"/>
          <w:lang w:eastAsia="en-GB"/>
        </w:rPr>
        <w:t xml:space="preserve">. </w:t>
      </w:r>
    </w:p>
    <w:p w14:paraId="2A3AD037" w14:textId="123DC133" w:rsidR="00B3785D" w:rsidRPr="00870A93" w:rsidRDefault="00AF0910" w:rsidP="001A28A9">
      <w:pPr>
        <w:jc w:val="left"/>
        <w:rPr>
          <w:rFonts w:ascii="Century Gothic" w:hAnsi="Century Gothic" w:cs="Calibri"/>
          <w:lang w:eastAsia="en-GB"/>
        </w:rPr>
      </w:pPr>
      <w:r w:rsidRPr="00870A93">
        <w:rPr>
          <w:rFonts w:ascii="Century Gothic" w:hAnsi="Century Gothic" w:cs="Calibri"/>
          <w:lang w:eastAsia="en-GB"/>
        </w:rPr>
        <w:t>10.11</w:t>
      </w:r>
      <w:r w:rsidR="008C05C0" w:rsidRPr="00870A93">
        <w:rPr>
          <w:rFonts w:ascii="Century Gothic" w:hAnsi="Century Gothic" w:cs="Calibri"/>
          <w:lang w:eastAsia="en-GB"/>
        </w:rPr>
        <w:t>.9</w:t>
      </w:r>
      <w:r w:rsidR="008C05C0" w:rsidRPr="00870A93">
        <w:rPr>
          <w:rFonts w:ascii="Century Gothic" w:hAnsi="Century Gothic" w:cs="Calibri"/>
          <w:lang w:eastAsia="en-GB"/>
        </w:rPr>
        <w:tab/>
      </w:r>
      <w:r w:rsidR="00B3785D" w:rsidRPr="00870A93">
        <w:rPr>
          <w:rFonts w:ascii="Century Gothic" w:hAnsi="Century Gothic" w:cs="Calibri"/>
          <w:b/>
          <w:bCs/>
          <w:lang w:eastAsia="en-GB"/>
        </w:rPr>
        <w:t>Curriculum coverage</w:t>
      </w:r>
      <w:r w:rsidR="00B3785D" w:rsidRPr="00870A93">
        <w:rPr>
          <w:rFonts w:ascii="Century Gothic" w:hAnsi="Century Gothic" w:cs="Calibri"/>
          <w:lang w:eastAsia="en-GB"/>
        </w:rPr>
        <w:t xml:space="preserve"> </w:t>
      </w:r>
    </w:p>
    <w:p w14:paraId="55116B13" w14:textId="258090A3" w:rsidR="00B3785D" w:rsidRPr="00870A93" w:rsidRDefault="00B3785D" w:rsidP="00276085">
      <w:pPr>
        <w:pStyle w:val="ListParagraph"/>
        <w:numPr>
          <w:ilvl w:val="0"/>
          <w:numId w:val="26"/>
        </w:numPr>
        <w:jc w:val="left"/>
        <w:rPr>
          <w:rFonts w:ascii="Century Gothic" w:hAnsi="Century Gothic" w:cs="Calibri"/>
          <w:lang w:eastAsia="en-GB"/>
        </w:rPr>
      </w:pPr>
      <w:r w:rsidRPr="00870A93">
        <w:rPr>
          <w:rFonts w:ascii="Century Gothic" w:hAnsi="Century Gothic" w:cs="Calibri"/>
          <w:lang w:eastAsia="en-GB"/>
        </w:rPr>
        <w:t xml:space="preserve">Pupils are taught about the issues surrounding </w:t>
      </w:r>
      <w:r w:rsidR="00674D71" w:rsidRPr="00870A93">
        <w:rPr>
          <w:rFonts w:ascii="Century Gothic" w:hAnsi="Century Gothic" w:cs="Calibri"/>
          <w:lang w:eastAsia="en-GB"/>
        </w:rPr>
        <w:t>sharing of</w:t>
      </w:r>
      <w:r w:rsidR="0080794B" w:rsidRPr="00870A93">
        <w:rPr>
          <w:rFonts w:ascii="Century Gothic" w:hAnsi="Century Gothic" w:cs="Calibri"/>
          <w:lang w:eastAsia="en-GB"/>
        </w:rPr>
        <w:t xml:space="preserve"> nudes and semi nudes. </w:t>
      </w:r>
      <w:r w:rsidR="008C05C0" w:rsidRPr="00870A93">
        <w:rPr>
          <w:rFonts w:ascii="Century Gothic" w:hAnsi="Century Gothic" w:cs="Calibri"/>
          <w:lang w:eastAsia="en-GB"/>
        </w:rPr>
        <w:t xml:space="preserve">as age appropriate, </w:t>
      </w:r>
      <w:r w:rsidRPr="00870A93">
        <w:rPr>
          <w:rFonts w:ascii="Century Gothic" w:hAnsi="Century Gothic" w:cs="Calibri"/>
          <w:lang w:eastAsia="en-GB"/>
        </w:rPr>
        <w:t>as part of our PSHE education</w:t>
      </w:r>
      <w:r w:rsidR="0080794B" w:rsidRPr="00870A93">
        <w:rPr>
          <w:rFonts w:ascii="Century Gothic" w:hAnsi="Century Gothic" w:cs="Calibri"/>
          <w:lang w:eastAsia="en-GB"/>
        </w:rPr>
        <w:t>, Relationship and Sex Education</w:t>
      </w:r>
      <w:r w:rsidRPr="00870A93">
        <w:rPr>
          <w:rFonts w:ascii="Century Gothic" w:hAnsi="Century Gothic" w:cs="Calibri"/>
          <w:lang w:eastAsia="en-GB"/>
        </w:rPr>
        <w:t xml:space="preserve"> and computing programmes. Teaching covers the following in relation to </w:t>
      </w:r>
      <w:r w:rsidR="0080794B" w:rsidRPr="00870A93">
        <w:rPr>
          <w:rFonts w:ascii="Century Gothic" w:hAnsi="Century Gothic" w:cs="Calibri"/>
          <w:lang w:eastAsia="en-GB"/>
        </w:rPr>
        <w:t>sharing of nudes and semi nudes</w:t>
      </w:r>
      <w:r w:rsidRPr="00870A93">
        <w:rPr>
          <w:rFonts w:ascii="Century Gothic" w:hAnsi="Century Gothic" w:cs="Calibri"/>
          <w:lang w:eastAsia="en-GB"/>
        </w:rPr>
        <w:t xml:space="preserve">: </w:t>
      </w:r>
    </w:p>
    <w:p w14:paraId="18459F75" w14:textId="77777777" w:rsidR="00B3785D" w:rsidRPr="00870A93" w:rsidRDefault="00B3785D" w:rsidP="00276085">
      <w:pPr>
        <w:pStyle w:val="ListParagraph"/>
        <w:numPr>
          <w:ilvl w:val="1"/>
          <w:numId w:val="26"/>
        </w:numPr>
        <w:jc w:val="left"/>
        <w:rPr>
          <w:rFonts w:ascii="Century Gothic" w:hAnsi="Century Gothic" w:cs="Calibri"/>
          <w:lang w:eastAsia="en-GB"/>
        </w:rPr>
      </w:pPr>
      <w:r w:rsidRPr="00870A93">
        <w:rPr>
          <w:rFonts w:ascii="Century Gothic" w:hAnsi="Century Gothic" w:cs="Calibri"/>
          <w:lang w:eastAsia="en-GB"/>
        </w:rPr>
        <w:t>What it is</w:t>
      </w:r>
    </w:p>
    <w:p w14:paraId="42030007" w14:textId="77777777" w:rsidR="00B3785D" w:rsidRPr="00870A93" w:rsidRDefault="00B3785D" w:rsidP="00276085">
      <w:pPr>
        <w:pStyle w:val="ListParagraph"/>
        <w:numPr>
          <w:ilvl w:val="1"/>
          <w:numId w:val="26"/>
        </w:numPr>
        <w:jc w:val="left"/>
        <w:rPr>
          <w:rFonts w:ascii="Century Gothic" w:hAnsi="Century Gothic" w:cs="Calibri"/>
          <w:lang w:eastAsia="en-GB"/>
        </w:rPr>
      </w:pPr>
      <w:r w:rsidRPr="00870A93">
        <w:rPr>
          <w:rFonts w:ascii="Century Gothic" w:hAnsi="Century Gothic" w:cs="Calibri"/>
          <w:lang w:eastAsia="en-GB"/>
        </w:rPr>
        <w:t>How it is most likely to be encountered</w:t>
      </w:r>
    </w:p>
    <w:p w14:paraId="0824F30C" w14:textId="77777777" w:rsidR="00B3785D" w:rsidRPr="00870A93" w:rsidRDefault="00B3785D" w:rsidP="00276085">
      <w:pPr>
        <w:pStyle w:val="ListParagraph"/>
        <w:numPr>
          <w:ilvl w:val="1"/>
          <w:numId w:val="26"/>
        </w:numPr>
        <w:jc w:val="left"/>
        <w:rPr>
          <w:rFonts w:ascii="Century Gothic" w:hAnsi="Century Gothic" w:cs="Calibri"/>
          <w:lang w:eastAsia="en-GB"/>
        </w:rPr>
      </w:pPr>
      <w:r w:rsidRPr="00870A93">
        <w:rPr>
          <w:rFonts w:ascii="Century Gothic" w:hAnsi="Century Gothic" w:cs="Calibri"/>
          <w:lang w:eastAsia="en-GB"/>
        </w:rPr>
        <w:t>The consequences of requesting, forwarding or providing such images, including when it is and is not abusive</w:t>
      </w:r>
    </w:p>
    <w:p w14:paraId="0C8CD96C" w14:textId="77777777" w:rsidR="00B3785D" w:rsidRPr="00870A93" w:rsidRDefault="00B3785D" w:rsidP="00276085">
      <w:pPr>
        <w:pStyle w:val="ListParagraph"/>
        <w:numPr>
          <w:ilvl w:val="1"/>
          <w:numId w:val="26"/>
        </w:numPr>
        <w:jc w:val="left"/>
        <w:rPr>
          <w:rFonts w:ascii="Century Gothic" w:hAnsi="Century Gothic" w:cs="Calibri"/>
          <w:lang w:eastAsia="en-GB"/>
        </w:rPr>
      </w:pPr>
      <w:r w:rsidRPr="00870A93">
        <w:rPr>
          <w:rFonts w:ascii="Century Gothic" w:hAnsi="Century Gothic" w:cs="Calibri"/>
          <w:lang w:eastAsia="en-GB"/>
        </w:rPr>
        <w:t>Issues of legality</w:t>
      </w:r>
    </w:p>
    <w:p w14:paraId="491DAF21" w14:textId="3721A1BE" w:rsidR="00CE359E" w:rsidRPr="00870A93" w:rsidRDefault="00B3785D" w:rsidP="00276085">
      <w:pPr>
        <w:pStyle w:val="ListParagraph"/>
        <w:numPr>
          <w:ilvl w:val="1"/>
          <w:numId w:val="26"/>
        </w:numPr>
        <w:jc w:val="left"/>
        <w:rPr>
          <w:rFonts w:ascii="Century Gothic" w:hAnsi="Century Gothic" w:cs="Calibri"/>
          <w:lang w:eastAsia="en-GB"/>
        </w:rPr>
      </w:pPr>
      <w:r w:rsidRPr="00870A93">
        <w:rPr>
          <w:rFonts w:ascii="Century Gothic" w:hAnsi="Century Gothic" w:cs="Calibri"/>
          <w:lang w:eastAsia="en-GB"/>
        </w:rPr>
        <w:t>The risk of damage to people’s feelings and reputation</w:t>
      </w:r>
    </w:p>
    <w:p w14:paraId="5667D10D" w14:textId="77777777" w:rsidR="00CE359E" w:rsidRPr="00870A93" w:rsidRDefault="00CE359E" w:rsidP="00CE359E">
      <w:pPr>
        <w:pStyle w:val="ListParagraph"/>
        <w:ind w:left="1800"/>
        <w:jc w:val="left"/>
        <w:rPr>
          <w:rFonts w:ascii="Century Gothic" w:hAnsi="Century Gothic" w:cs="Calibri"/>
          <w:lang w:eastAsia="en-GB"/>
        </w:rPr>
      </w:pPr>
    </w:p>
    <w:p w14:paraId="7B093DC7" w14:textId="792FBCB5" w:rsidR="00B3785D" w:rsidRPr="00870A93" w:rsidRDefault="008C05C0" w:rsidP="00276085">
      <w:pPr>
        <w:pStyle w:val="ListParagraph"/>
        <w:numPr>
          <w:ilvl w:val="0"/>
          <w:numId w:val="26"/>
        </w:numPr>
        <w:jc w:val="left"/>
        <w:rPr>
          <w:rFonts w:ascii="Century Gothic" w:hAnsi="Century Gothic" w:cs="Calibri"/>
          <w:lang w:eastAsia="en-GB"/>
        </w:rPr>
      </w:pPr>
      <w:r w:rsidRPr="00870A93">
        <w:rPr>
          <w:rFonts w:ascii="Century Gothic" w:hAnsi="Century Gothic" w:cs="Calibri"/>
          <w:lang w:eastAsia="en-GB"/>
        </w:rPr>
        <w:t xml:space="preserve">Pupils </w:t>
      </w:r>
      <w:r w:rsidR="00B3785D" w:rsidRPr="00870A93">
        <w:rPr>
          <w:rFonts w:ascii="Century Gothic" w:hAnsi="Century Gothic" w:cs="Calibri"/>
          <w:lang w:eastAsia="en-GB"/>
        </w:rPr>
        <w:t>also learn the strategies and skills needed to manage:</w:t>
      </w:r>
    </w:p>
    <w:p w14:paraId="2C940011" w14:textId="77777777" w:rsidR="00B3785D" w:rsidRPr="00870A93" w:rsidRDefault="00B3785D" w:rsidP="00276085">
      <w:pPr>
        <w:pStyle w:val="ListParagraph"/>
        <w:numPr>
          <w:ilvl w:val="1"/>
          <w:numId w:val="26"/>
        </w:numPr>
        <w:jc w:val="left"/>
        <w:rPr>
          <w:rFonts w:ascii="Century Gothic" w:hAnsi="Century Gothic" w:cs="Calibri"/>
          <w:lang w:eastAsia="en-GB"/>
        </w:rPr>
      </w:pPr>
      <w:r w:rsidRPr="00870A93">
        <w:rPr>
          <w:rFonts w:ascii="Century Gothic" w:hAnsi="Century Gothic" w:cs="Calibri"/>
          <w:lang w:eastAsia="en-GB"/>
        </w:rPr>
        <w:t>Specific requests or pressure to provide (or forward) such images</w:t>
      </w:r>
    </w:p>
    <w:p w14:paraId="46B71B5A" w14:textId="77777777" w:rsidR="008C05C0" w:rsidRPr="00870A93" w:rsidRDefault="00B3785D" w:rsidP="00276085">
      <w:pPr>
        <w:pStyle w:val="ListParagraph"/>
        <w:numPr>
          <w:ilvl w:val="1"/>
          <w:numId w:val="26"/>
        </w:numPr>
        <w:jc w:val="left"/>
        <w:rPr>
          <w:rFonts w:ascii="Century Gothic" w:hAnsi="Century Gothic" w:cs="Calibri"/>
          <w:lang w:eastAsia="en-GB"/>
        </w:rPr>
      </w:pPr>
      <w:r w:rsidRPr="00870A93">
        <w:rPr>
          <w:rFonts w:ascii="Century Gothic" w:hAnsi="Century Gothic" w:cs="Calibri"/>
          <w:lang w:eastAsia="en-GB"/>
        </w:rPr>
        <w:t>The receipt of such images</w:t>
      </w:r>
    </w:p>
    <w:p w14:paraId="119CCCD1" w14:textId="77777777" w:rsidR="00CE359E" w:rsidRPr="00870A93" w:rsidRDefault="00CE359E" w:rsidP="00CE359E">
      <w:pPr>
        <w:pStyle w:val="ListParagraph"/>
        <w:ind w:left="1800"/>
        <w:jc w:val="left"/>
        <w:rPr>
          <w:rFonts w:ascii="Century Gothic" w:hAnsi="Century Gothic" w:cs="Calibri"/>
          <w:lang w:eastAsia="en-GB"/>
        </w:rPr>
      </w:pPr>
    </w:p>
    <w:p w14:paraId="6D5FBAAF" w14:textId="51A3912D" w:rsidR="009A13F4" w:rsidRPr="00870A93" w:rsidRDefault="00B3785D" w:rsidP="00276085">
      <w:pPr>
        <w:pStyle w:val="ListParagraph"/>
        <w:numPr>
          <w:ilvl w:val="0"/>
          <w:numId w:val="26"/>
        </w:numPr>
        <w:jc w:val="left"/>
        <w:rPr>
          <w:rFonts w:ascii="Century Gothic" w:hAnsi="Century Gothic" w:cs="Calibri"/>
          <w:lang w:eastAsia="en-GB"/>
        </w:rPr>
      </w:pPr>
      <w:r w:rsidRPr="00870A93">
        <w:rPr>
          <w:rFonts w:ascii="Century Gothic" w:hAnsi="Century Gothic" w:cs="Calibri"/>
          <w:lang w:eastAsia="en-GB"/>
        </w:rPr>
        <w:t xml:space="preserve">This policy on </w:t>
      </w:r>
      <w:r w:rsidR="003A4FB4" w:rsidRPr="00870A93">
        <w:rPr>
          <w:rFonts w:ascii="Century Gothic" w:hAnsi="Century Gothic" w:cs="Calibri"/>
          <w:lang w:eastAsia="en-GB"/>
        </w:rPr>
        <w:t>Sharing of nudes or semi nudes’</w:t>
      </w:r>
      <w:r w:rsidRPr="00870A93">
        <w:rPr>
          <w:rFonts w:ascii="Century Gothic" w:hAnsi="Century Gothic" w:cs="Calibri"/>
          <w:lang w:eastAsia="en-GB"/>
        </w:rPr>
        <w:t xml:space="preserve"> is also shared with pupils</w:t>
      </w:r>
      <w:r w:rsidR="008C05C0" w:rsidRPr="00870A93">
        <w:rPr>
          <w:rFonts w:ascii="Century Gothic" w:hAnsi="Century Gothic" w:cs="Calibri"/>
          <w:lang w:eastAsia="en-GB"/>
        </w:rPr>
        <w:t>, where age appropriate,</w:t>
      </w:r>
      <w:r w:rsidRPr="00870A93">
        <w:rPr>
          <w:rFonts w:ascii="Century Gothic" w:hAnsi="Century Gothic" w:cs="Calibri"/>
          <w:lang w:eastAsia="en-GB"/>
        </w:rPr>
        <w:t xml:space="preserve"> so they are aware of the processes the school will follow in the event of an incident.</w:t>
      </w:r>
    </w:p>
    <w:p w14:paraId="2910F4C5" w14:textId="4D77761A" w:rsidR="0080794B" w:rsidRPr="00870A93" w:rsidRDefault="0080794B" w:rsidP="0080794B">
      <w:pPr>
        <w:jc w:val="left"/>
        <w:rPr>
          <w:rFonts w:ascii="Century Gothic" w:hAnsi="Century Gothic" w:cs="Calibri"/>
          <w:lang w:eastAsia="en-GB"/>
        </w:rPr>
      </w:pPr>
    </w:p>
    <w:p w14:paraId="7AFAA11A" w14:textId="3CE9DAA7" w:rsidR="0080794B" w:rsidRPr="00870A93" w:rsidRDefault="0080794B" w:rsidP="0080794B">
      <w:pPr>
        <w:ind w:left="720"/>
        <w:jc w:val="left"/>
        <w:rPr>
          <w:rFonts w:ascii="Century Gothic" w:hAnsi="Century Gothic" w:cs="Calibri"/>
          <w:b/>
          <w:bCs/>
          <w:lang w:eastAsia="en-GB"/>
        </w:rPr>
      </w:pPr>
      <w:r w:rsidRPr="00870A93">
        <w:rPr>
          <w:rFonts w:ascii="Century Gothic" w:hAnsi="Century Gothic" w:cs="Calibri"/>
          <w:lang w:eastAsia="en-GB"/>
        </w:rPr>
        <w:t xml:space="preserve">11 </w:t>
      </w:r>
      <w:r w:rsidRPr="00870A93">
        <w:rPr>
          <w:rFonts w:ascii="Century Gothic" w:hAnsi="Century Gothic" w:cs="Calibri"/>
          <w:b/>
          <w:bCs/>
          <w:lang w:eastAsia="en-GB"/>
        </w:rPr>
        <w:t>Reporting Systems for Pupils</w:t>
      </w:r>
    </w:p>
    <w:p w14:paraId="72761846" w14:textId="77777777" w:rsidR="0080794B" w:rsidRPr="00870A93" w:rsidRDefault="0080794B" w:rsidP="0080794B">
      <w:pPr>
        <w:ind w:left="720"/>
        <w:jc w:val="left"/>
        <w:rPr>
          <w:rFonts w:ascii="Century Gothic" w:hAnsi="Century Gothic" w:cs="Calibri"/>
          <w:b/>
          <w:bCs/>
          <w:lang w:eastAsia="en-GB"/>
        </w:rPr>
      </w:pPr>
    </w:p>
    <w:p w14:paraId="6057AB70" w14:textId="77777777" w:rsidR="0080794B" w:rsidRPr="00870A93" w:rsidRDefault="0080794B" w:rsidP="00276085">
      <w:pPr>
        <w:pStyle w:val="ListParagraph"/>
        <w:numPr>
          <w:ilvl w:val="0"/>
          <w:numId w:val="80"/>
        </w:numPr>
        <w:rPr>
          <w:rFonts w:ascii="Century Gothic" w:hAnsi="Century Gothic"/>
        </w:rPr>
      </w:pPr>
      <w:r w:rsidRPr="00870A93">
        <w:rPr>
          <w:rFonts w:ascii="Century Gothic" w:hAnsi="Century Gothic"/>
        </w:rPr>
        <w:t xml:space="preserve">Where there is a safeguarding concern, we will take the child’s wishes and feelings into account when determining what action to take and what services to provide. </w:t>
      </w:r>
    </w:p>
    <w:p w14:paraId="1E58C3ED" w14:textId="77777777" w:rsidR="0080794B" w:rsidRPr="00870A93" w:rsidRDefault="0080794B" w:rsidP="00276085">
      <w:pPr>
        <w:pStyle w:val="ListParagraph"/>
        <w:numPr>
          <w:ilvl w:val="0"/>
          <w:numId w:val="80"/>
        </w:numPr>
        <w:rPr>
          <w:rFonts w:ascii="Century Gothic" w:hAnsi="Century Gothic"/>
        </w:rPr>
      </w:pPr>
      <w:r w:rsidRPr="00870A93">
        <w:rPr>
          <w:rFonts w:ascii="Century Gothic" w:hAnsi="Century Gothic"/>
        </w:rPr>
        <w:t xml:space="preserve">We recognise the importance of ensuring pupils feel safe and comfortable to come forward and report any concerns and/or allegations. </w:t>
      </w:r>
    </w:p>
    <w:p w14:paraId="4E612593" w14:textId="77777777" w:rsidR="0080794B" w:rsidRPr="00870A93" w:rsidRDefault="0080794B" w:rsidP="00276085">
      <w:pPr>
        <w:pStyle w:val="ListParagraph"/>
        <w:numPr>
          <w:ilvl w:val="0"/>
          <w:numId w:val="80"/>
        </w:numPr>
        <w:rPr>
          <w:rFonts w:ascii="Century Gothic" w:hAnsi="Century Gothic"/>
        </w:rPr>
      </w:pPr>
      <w:r w:rsidRPr="00870A93">
        <w:rPr>
          <w:rFonts w:ascii="Century Gothic" w:hAnsi="Century Gothic"/>
        </w:rPr>
        <w:t>To achieve this, we will:</w:t>
      </w:r>
    </w:p>
    <w:p w14:paraId="7FEB675E" w14:textId="77777777" w:rsidR="0080794B" w:rsidRPr="00870A93" w:rsidRDefault="0080794B" w:rsidP="00856D8F">
      <w:pPr>
        <w:pStyle w:val="4Bulletedcopyblue"/>
        <w:numPr>
          <w:ilvl w:val="0"/>
          <w:numId w:val="0"/>
        </w:numPr>
        <w:ind w:left="720"/>
        <w:rPr>
          <w:rFonts w:ascii="Century Gothic" w:hAnsi="Century Gothic"/>
          <w:sz w:val="22"/>
          <w:szCs w:val="22"/>
        </w:rPr>
      </w:pPr>
      <w:r w:rsidRPr="00870A93">
        <w:rPr>
          <w:rFonts w:ascii="Century Gothic" w:hAnsi="Century Gothic"/>
          <w:sz w:val="22"/>
          <w:szCs w:val="22"/>
        </w:rPr>
        <w:t>Put systems in place for pupils to confidently report abuse</w:t>
      </w:r>
    </w:p>
    <w:p w14:paraId="04E981BB" w14:textId="77777777" w:rsidR="0080794B" w:rsidRPr="00870A93" w:rsidRDefault="0080794B" w:rsidP="00856D8F">
      <w:pPr>
        <w:pStyle w:val="4Bulletedcopyblue"/>
        <w:numPr>
          <w:ilvl w:val="0"/>
          <w:numId w:val="0"/>
        </w:numPr>
        <w:ind w:left="720"/>
        <w:rPr>
          <w:rFonts w:ascii="Century Gothic" w:hAnsi="Century Gothic"/>
          <w:sz w:val="22"/>
          <w:szCs w:val="22"/>
        </w:rPr>
      </w:pPr>
      <w:r w:rsidRPr="00870A93">
        <w:rPr>
          <w:rFonts w:ascii="Century Gothic" w:hAnsi="Century Gothic"/>
          <w:sz w:val="22"/>
          <w:szCs w:val="22"/>
        </w:rPr>
        <w:lastRenderedPageBreak/>
        <w:t xml:space="preserve">Ensure our reporting systems are well promoted, easily understood and easily accessible for pupils </w:t>
      </w:r>
    </w:p>
    <w:p w14:paraId="0D228AB9" w14:textId="37E2DC8F" w:rsidR="0080794B" w:rsidRPr="00870A93" w:rsidRDefault="0080794B" w:rsidP="00856D8F">
      <w:pPr>
        <w:pStyle w:val="4Bulletedcopyblue"/>
        <w:numPr>
          <w:ilvl w:val="0"/>
          <w:numId w:val="0"/>
        </w:numPr>
        <w:ind w:left="720"/>
        <w:rPr>
          <w:rFonts w:ascii="Century Gothic" w:hAnsi="Century Gothic"/>
          <w:sz w:val="22"/>
          <w:szCs w:val="22"/>
        </w:rPr>
      </w:pPr>
      <w:r w:rsidRPr="00870A93">
        <w:rPr>
          <w:rFonts w:ascii="Century Gothic" w:hAnsi="Century Gothic"/>
          <w:sz w:val="22"/>
          <w:szCs w:val="22"/>
        </w:rPr>
        <w:t xml:space="preserve">Make it clear to pupils that their concerns will be taken seriously, and that they can safely express their views and give feedback </w:t>
      </w:r>
    </w:p>
    <w:p w14:paraId="1534378A" w14:textId="782F2449" w:rsidR="0080794B" w:rsidRPr="00870A93" w:rsidRDefault="0080794B" w:rsidP="005568B3">
      <w:pPr>
        <w:pStyle w:val="4Bulletedcopyblue"/>
        <w:numPr>
          <w:ilvl w:val="0"/>
          <w:numId w:val="0"/>
        </w:numPr>
        <w:ind w:left="720"/>
        <w:rPr>
          <w:rFonts w:ascii="Century Gothic" w:hAnsi="Century Gothic"/>
          <w:sz w:val="22"/>
          <w:szCs w:val="22"/>
        </w:rPr>
      </w:pPr>
      <w:r w:rsidRPr="00870A93">
        <w:rPr>
          <w:rFonts w:ascii="Century Gothic" w:hAnsi="Century Gothic"/>
          <w:sz w:val="22"/>
          <w:szCs w:val="22"/>
        </w:rPr>
        <w:t xml:space="preserve">Written dated and signed accounts from the pupils and this is placed onto the school’s online safeguarding tool. Pupils will be able to report concerns through </w:t>
      </w:r>
      <w:r w:rsidR="00674D71" w:rsidRPr="00870A93">
        <w:rPr>
          <w:rFonts w:ascii="Century Gothic" w:hAnsi="Century Gothic"/>
          <w:sz w:val="22"/>
          <w:szCs w:val="22"/>
        </w:rPr>
        <w:t>all staff</w:t>
      </w:r>
      <w:r w:rsidRPr="00870A93">
        <w:rPr>
          <w:rFonts w:ascii="Century Gothic" w:hAnsi="Century Gothic"/>
          <w:sz w:val="22"/>
          <w:szCs w:val="22"/>
        </w:rPr>
        <w:t xml:space="preserve"> members and </w:t>
      </w:r>
      <w:r w:rsidR="00674D71" w:rsidRPr="00870A93">
        <w:rPr>
          <w:rFonts w:ascii="Century Gothic" w:hAnsi="Century Gothic"/>
          <w:sz w:val="22"/>
          <w:szCs w:val="22"/>
        </w:rPr>
        <w:t>Ms.</w:t>
      </w:r>
      <w:r w:rsidRPr="00870A93">
        <w:rPr>
          <w:rFonts w:ascii="Century Gothic" w:hAnsi="Century Gothic"/>
          <w:sz w:val="22"/>
          <w:szCs w:val="22"/>
        </w:rPr>
        <w:t xml:space="preserve"> Greene is assigned </w:t>
      </w:r>
      <w:r w:rsidR="00674D71" w:rsidRPr="00870A93">
        <w:rPr>
          <w:rFonts w:ascii="Century Gothic" w:hAnsi="Century Gothic"/>
          <w:sz w:val="22"/>
          <w:szCs w:val="22"/>
        </w:rPr>
        <w:t>to work</w:t>
      </w:r>
      <w:r w:rsidRPr="00870A93">
        <w:rPr>
          <w:rFonts w:ascii="Century Gothic" w:hAnsi="Century Gothic"/>
          <w:sz w:val="22"/>
          <w:szCs w:val="22"/>
        </w:rPr>
        <w:t xml:space="preserve"> with pupils. </w:t>
      </w:r>
    </w:p>
    <w:p w14:paraId="3E0453CE" w14:textId="06492E27" w:rsidR="0080794B" w:rsidRPr="00870A93" w:rsidRDefault="0080794B" w:rsidP="005568B3">
      <w:pPr>
        <w:pStyle w:val="4Bulletedcopyblue"/>
        <w:numPr>
          <w:ilvl w:val="0"/>
          <w:numId w:val="0"/>
        </w:numPr>
        <w:ind w:left="720"/>
        <w:rPr>
          <w:rFonts w:ascii="Century Gothic" w:hAnsi="Century Gothic"/>
          <w:sz w:val="22"/>
          <w:szCs w:val="22"/>
        </w:rPr>
      </w:pPr>
      <w:r w:rsidRPr="00870A93">
        <w:rPr>
          <w:rFonts w:ascii="Century Gothic" w:hAnsi="Century Gothic"/>
          <w:sz w:val="22"/>
          <w:szCs w:val="22"/>
        </w:rPr>
        <w:t xml:space="preserve">Every class knows that there is an online and paper worry box. </w:t>
      </w:r>
    </w:p>
    <w:p w14:paraId="407C37AE" w14:textId="312EE58D" w:rsidR="00762005" w:rsidRPr="00870A93" w:rsidRDefault="00762005" w:rsidP="005568B3">
      <w:pPr>
        <w:pStyle w:val="4Bulletedcopyblue"/>
        <w:numPr>
          <w:ilvl w:val="0"/>
          <w:numId w:val="0"/>
        </w:numPr>
        <w:ind w:left="720"/>
        <w:rPr>
          <w:rFonts w:ascii="Century Gothic" w:hAnsi="Century Gothic"/>
          <w:sz w:val="22"/>
          <w:szCs w:val="22"/>
        </w:rPr>
      </w:pPr>
      <w:r w:rsidRPr="00870A93">
        <w:rPr>
          <w:rFonts w:ascii="Century Gothic" w:hAnsi="Century Gothic"/>
          <w:sz w:val="22"/>
          <w:szCs w:val="22"/>
        </w:rPr>
        <w:t>Assemblies and SRE lessons are used to make al pupils aware of the reporting systems.</w:t>
      </w:r>
    </w:p>
    <w:p w14:paraId="05660945" w14:textId="66E10F49" w:rsidR="00762005" w:rsidRPr="00870A93" w:rsidRDefault="00762005" w:rsidP="005568B3">
      <w:pPr>
        <w:pStyle w:val="4Bulletedcopyblue"/>
        <w:numPr>
          <w:ilvl w:val="0"/>
          <w:numId w:val="0"/>
        </w:numPr>
        <w:ind w:left="720"/>
        <w:rPr>
          <w:rFonts w:ascii="Century Gothic" w:hAnsi="Century Gothic"/>
          <w:sz w:val="22"/>
          <w:szCs w:val="22"/>
        </w:rPr>
      </w:pPr>
      <w:r w:rsidRPr="00870A93">
        <w:rPr>
          <w:rFonts w:ascii="Century Gothic" w:hAnsi="Century Gothic"/>
          <w:sz w:val="22"/>
          <w:szCs w:val="22"/>
        </w:rPr>
        <w:t>Once a disclosure has been reported by a pupil the pupils well-being will be closely monitored and a weekly 1:1 check in session will take place.</w:t>
      </w:r>
    </w:p>
    <w:p w14:paraId="01309FFF" w14:textId="3BEE1686" w:rsidR="0080794B" w:rsidRPr="00870A93" w:rsidRDefault="0080794B" w:rsidP="0080794B">
      <w:pPr>
        <w:pStyle w:val="1bodycopy10pt"/>
        <w:rPr>
          <w:rFonts w:ascii="Century Gothic" w:hAnsi="Century Gothic"/>
          <w:highlight w:val="yellow"/>
        </w:rPr>
      </w:pPr>
    </w:p>
    <w:p w14:paraId="531C7429" w14:textId="77777777" w:rsidR="0080794B" w:rsidRPr="00870A93" w:rsidRDefault="0080794B" w:rsidP="00762005">
      <w:pPr>
        <w:jc w:val="left"/>
        <w:rPr>
          <w:rFonts w:ascii="Century Gothic" w:hAnsi="Century Gothic" w:cs="Calibri"/>
          <w:lang w:eastAsia="en-GB"/>
        </w:rPr>
      </w:pPr>
    </w:p>
    <w:p w14:paraId="1E8108C0" w14:textId="77777777" w:rsidR="0080794B" w:rsidRPr="00870A93" w:rsidRDefault="0080794B" w:rsidP="0080794B">
      <w:pPr>
        <w:jc w:val="left"/>
        <w:rPr>
          <w:rFonts w:ascii="Century Gothic" w:hAnsi="Century Gothic" w:cs="Calibri"/>
          <w:lang w:eastAsia="en-GB"/>
        </w:rPr>
      </w:pPr>
    </w:p>
    <w:p w14:paraId="49948DAF" w14:textId="24161BE4" w:rsidR="0063794A" w:rsidRPr="00870A93" w:rsidRDefault="00AF0910" w:rsidP="009E0CF8">
      <w:pPr>
        <w:pStyle w:val="Heading1"/>
        <w:jc w:val="left"/>
        <w:rPr>
          <w:rFonts w:ascii="Century Gothic" w:hAnsi="Century Gothic" w:cstheme="minorHAnsi"/>
          <w:b/>
          <w:bCs/>
          <w:lang w:eastAsia="en-GB"/>
        </w:rPr>
      </w:pPr>
      <w:bookmarkStart w:id="8" w:name="_Toc36470963"/>
      <w:r w:rsidRPr="00870A93">
        <w:rPr>
          <w:rFonts w:ascii="Century Gothic" w:hAnsi="Century Gothic" w:cstheme="minorHAnsi"/>
          <w:b/>
          <w:bCs/>
          <w:lang w:eastAsia="en-GB"/>
        </w:rPr>
        <w:t>11</w:t>
      </w:r>
      <w:r w:rsidR="009A13F4" w:rsidRPr="00870A93">
        <w:rPr>
          <w:rFonts w:ascii="Century Gothic" w:hAnsi="Century Gothic" w:cstheme="minorHAnsi"/>
          <w:b/>
          <w:bCs/>
          <w:lang w:eastAsia="en-GB"/>
        </w:rPr>
        <w:t>.</w:t>
      </w:r>
      <w:r w:rsidR="009A13F4" w:rsidRPr="00870A93">
        <w:rPr>
          <w:rFonts w:ascii="Century Gothic" w:hAnsi="Century Gothic" w:cstheme="minorHAnsi"/>
          <w:b/>
          <w:bCs/>
          <w:lang w:eastAsia="en-GB"/>
        </w:rPr>
        <w:tab/>
        <w:t>Notifying parents</w:t>
      </w:r>
      <w:bookmarkEnd w:id="8"/>
      <w:r w:rsidR="00D36AA8" w:rsidRPr="00870A93">
        <w:rPr>
          <w:rFonts w:ascii="Century Gothic" w:hAnsi="Century Gothic" w:cstheme="minorHAnsi"/>
          <w:b/>
          <w:bCs/>
          <w:lang w:eastAsia="en-GB"/>
        </w:rPr>
        <w:t xml:space="preserve"> and Carers</w:t>
      </w:r>
    </w:p>
    <w:p w14:paraId="0CC11682" w14:textId="21AB8E49" w:rsidR="009A13F4" w:rsidRPr="00870A93" w:rsidRDefault="00AF0910" w:rsidP="009E0CF8">
      <w:pPr>
        <w:pStyle w:val="NoSpacing"/>
        <w:ind w:left="720" w:hanging="720"/>
        <w:jc w:val="left"/>
        <w:rPr>
          <w:rFonts w:ascii="Century Gothic" w:hAnsi="Century Gothic" w:cstheme="minorHAnsi"/>
          <w:lang w:eastAsia="en-GB"/>
        </w:rPr>
      </w:pPr>
      <w:r w:rsidRPr="00870A93">
        <w:rPr>
          <w:rFonts w:ascii="Century Gothic" w:hAnsi="Century Gothic" w:cstheme="minorHAnsi"/>
          <w:lang w:eastAsia="en-GB"/>
        </w:rPr>
        <w:t>11</w:t>
      </w:r>
      <w:r w:rsidR="0086180B" w:rsidRPr="00870A93">
        <w:rPr>
          <w:rFonts w:ascii="Century Gothic" w:hAnsi="Century Gothic" w:cstheme="minorHAnsi"/>
          <w:lang w:eastAsia="en-GB"/>
        </w:rPr>
        <w:t>.1</w:t>
      </w:r>
      <w:r w:rsidR="0086180B" w:rsidRPr="00870A93">
        <w:rPr>
          <w:rFonts w:ascii="Century Gothic" w:hAnsi="Century Gothic" w:cstheme="minorHAnsi"/>
          <w:lang w:eastAsia="en-GB"/>
        </w:rPr>
        <w:tab/>
      </w:r>
      <w:r w:rsidR="009A13F4" w:rsidRPr="00870A93">
        <w:rPr>
          <w:rFonts w:ascii="Century Gothic" w:hAnsi="Century Gothic" w:cstheme="minorHAnsi"/>
          <w:lang w:eastAsia="en-GB"/>
        </w:rPr>
        <w:t xml:space="preserve">Where appropriate, we will discuss any concerns about a child with the child’s parents. The DSL will normally do this in the event of a suspicion or disclosure. </w:t>
      </w:r>
    </w:p>
    <w:p w14:paraId="21379A87" w14:textId="6D2FE16A" w:rsidR="0086180B" w:rsidRPr="00870A93" w:rsidRDefault="0086180B" w:rsidP="009E0CF8">
      <w:pPr>
        <w:pStyle w:val="NoSpacing"/>
        <w:ind w:left="720" w:hanging="720"/>
        <w:jc w:val="left"/>
        <w:rPr>
          <w:rFonts w:ascii="Century Gothic" w:hAnsi="Century Gothic" w:cstheme="minorHAnsi"/>
          <w:lang w:eastAsia="en-GB"/>
        </w:rPr>
      </w:pPr>
    </w:p>
    <w:p w14:paraId="66892AD4" w14:textId="581C00A6" w:rsidR="009A13F4" w:rsidRPr="00870A93" w:rsidRDefault="00AF0910" w:rsidP="009E0CF8">
      <w:pPr>
        <w:pStyle w:val="NoSpacing"/>
        <w:ind w:left="720" w:hanging="720"/>
        <w:jc w:val="left"/>
        <w:rPr>
          <w:rFonts w:ascii="Century Gothic" w:hAnsi="Century Gothic" w:cstheme="minorHAnsi"/>
          <w:lang w:eastAsia="en-GB"/>
        </w:rPr>
      </w:pPr>
      <w:r w:rsidRPr="00870A93">
        <w:rPr>
          <w:rFonts w:ascii="Century Gothic" w:hAnsi="Century Gothic" w:cstheme="minorHAnsi"/>
          <w:lang w:eastAsia="en-GB"/>
        </w:rPr>
        <w:t>11</w:t>
      </w:r>
      <w:r w:rsidR="0086180B" w:rsidRPr="00870A93">
        <w:rPr>
          <w:rFonts w:ascii="Century Gothic" w:hAnsi="Century Gothic" w:cstheme="minorHAnsi"/>
          <w:lang w:eastAsia="en-GB"/>
        </w:rPr>
        <w:t>.2</w:t>
      </w:r>
      <w:r w:rsidR="0086180B" w:rsidRPr="00870A93">
        <w:rPr>
          <w:rFonts w:ascii="Century Gothic" w:hAnsi="Century Gothic" w:cstheme="minorHAnsi"/>
          <w:lang w:eastAsia="en-GB"/>
        </w:rPr>
        <w:tab/>
      </w:r>
      <w:r w:rsidR="009A13F4" w:rsidRPr="00870A93">
        <w:rPr>
          <w:rFonts w:ascii="Century Gothic" w:hAnsi="Century Gothic" w:cstheme="minorHAnsi"/>
          <w:lang w:eastAsia="en-GB"/>
        </w:rPr>
        <w:t xml:space="preserve">Other staff will only talk to parents about any such concerns following consultation with the DSL. </w:t>
      </w:r>
    </w:p>
    <w:p w14:paraId="109B7175" w14:textId="77777777" w:rsidR="0086180B" w:rsidRPr="00870A93" w:rsidRDefault="0086180B" w:rsidP="009E0CF8">
      <w:pPr>
        <w:pStyle w:val="NoSpacing"/>
        <w:jc w:val="left"/>
        <w:rPr>
          <w:rFonts w:ascii="Century Gothic" w:hAnsi="Century Gothic" w:cstheme="minorHAnsi"/>
          <w:lang w:eastAsia="en-GB"/>
        </w:rPr>
      </w:pPr>
    </w:p>
    <w:p w14:paraId="373CEA4C" w14:textId="32930B42" w:rsidR="009A13F4" w:rsidRPr="00870A93" w:rsidRDefault="00AF0910" w:rsidP="009E0CF8">
      <w:pPr>
        <w:pStyle w:val="NoSpacing"/>
        <w:ind w:left="720" w:hanging="720"/>
        <w:jc w:val="left"/>
        <w:rPr>
          <w:rFonts w:ascii="Century Gothic" w:hAnsi="Century Gothic" w:cstheme="minorHAnsi"/>
          <w:lang w:eastAsia="en-GB"/>
        </w:rPr>
      </w:pPr>
      <w:r w:rsidRPr="00870A93">
        <w:rPr>
          <w:rFonts w:ascii="Century Gothic" w:hAnsi="Century Gothic" w:cstheme="minorHAnsi"/>
          <w:lang w:eastAsia="en-GB"/>
        </w:rPr>
        <w:t>11.</w:t>
      </w:r>
      <w:r w:rsidR="0086180B" w:rsidRPr="00870A93">
        <w:rPr>
          <w:rFonts w:ascii="Century Gothic" w:hAnsi="Century Gothic" w:cstheme="minorHAnsi"/>
          <w:lang w:eastAsia="en-GB"/>
        </w:rPr>
        <w:t>3</w:t>
      </w:r>
      <w:r w:rsidR="0086180B" w:rsidRPr="00870A93">
        <w:rPr>
          <w:rFonts w:ascii="Century Gothic" w:hAnsi="Century Gothic" w:cstheme="minorHAnsi"/>
          <w:lang w:eastAsia="en-GB"/>
        </w:rPr>
        <w:tab/>
      </w:r>
      <w:r w:rsidR="009A13F4" w:rsidRPr="00870A93">
        <w:rPr>
          <w:rFonts w:ascii="Century Gothic" w:hAnsi="Century Gothic" w:cstheme="minorHAnsi"/>
          <w:lang w:eastAsia="en-GB"/>
        </w:rPr>
        <w:t>If we believe that notifying the parents would increase the risk to the child, we will discuss this with the local authority children’s social care team before doing so.</w:t>
      </w:r>
    </w:p>
    <w:p w14:paraId="6862B958" w14:textId="77777777" w:rsidR="0086180B" w:rsidRPr="00870A93" w:rsidRDefault="0086180B" w:rsidP="009E0CF8">
      <w:pPr>
        <w:pStyle w:val="NoSpacing"/>
        <w:ind w:left="720" w:hanging="720"/>
        <w:jc w:val="left"/>
        <w:rPr>
          <w:rFonts w:ascii="Century Gothic" w:hAnsi="Century Gothic" w:cstheme="minorHAnsi"/>
          <w:lang w:eastAsia="en-GB"/>
        </w:rPr>
      </w:pPr>
    </w:p>
    <w:p w14:paraId="58687973" w14:textId="1D5C09BF" w:rsidR="00B3785D" w:rsidRPr="00870A93" w:rsidRDefault="00AF0910" w:rsidP="009E0CF8">
      <w:pPr>
        <w:pStyle w:val="NoSpacing"/>
        <w:ind w:left="720" w:hanging="720"/>
        <w:jc w:val="left"/>
        <w:rPr>
          <w:rFonts w:ascii="Century Gothic" w:hAnsi="Century Gothic" w:cstheme="minorHAnsi"/>
          <w:lang w:eastAsia="en-GB"/>
        </w:rPr>
      </w:pPr>
      <w:r w:rsidRPr="00870A93">
        <w:rPr>
          <w:rFonts w:ascii="Century Gothic" w:hAnsi="Century Gothic" w:cstheme="minorHAnsi"/>
          <w:lang w:eastAsia="en-GB"/>
        </w:rPr>
        <w:t>11</w:t>
      </w:r>
      <w:r w:rsidR="0086180B" w:rsidRPr="00870A93">
        <w:rPr>
          <w:rFonts w:ascii="Century Gothic" w:hAnsi="Century Gothic" w:cstheme="minorHAnsi"/>
          <w:lang w:eastAsia="en-GB"/>
        </w:rPr>
        <w:t>.4</w:t>
      </w:r>
      <w:r w:rsidR="0086180B" w:rsidRPr="00870A93">
        <w:rPr>
          <w:rFonts w:ascii="Century Gothic" w:hAnsi="Century Gothic" w:cstheme="minorHAnsi"/>
          <w:lang w:eastAsia="en-GB"/>
        </w:rPr>
        <w:tab/>
      </w:r>
      <w:r w:rsidR="009A13F4" w:rsidRPr="00870A93">
        <w:rPr>
          <w:rFonts w:ascii="Century Gothic" w:hAnsi="Century Gothic" w:cstheme="minorHAnsi"/>
          <w:lang w:eastAsia="en-GB"/>
        </w:rPr>
        <w:t>In the case of allegations of abuse made against other children, we will normally notify the parents of all the children involved.</w:t>
      </w:r>
    </w:p>
    <w:p w14:paraId="1F607604" w14:textId="5383DC9A" w:rsidR="0086180B" w:rsidRPr="00870A93" w:rsidRDefault="0086180B" w:rsidP="009E0CF8">
      <w:pPr>
        <w:pStyle w:val="Heading1"/>
        <w:jc w:val="left"/>
        <w:rPr>
          <w:rFonts w:ascii="Century Gothic" w:hAnsi="Century Gothic" w:cstheme="minorHAnsi"/>
          <w:b/>
          <w:bCs/>
          <w:lang w:eastAsia="en-GB"/>
        </w:rPr>
      </w:pPr>
      <w:bookmarkStart w:id="9" w:name="_Toc36470964"/>
      <w:r w:rsidRPr="00870A93">
        <w:rPr>
          <w:rFonts w:ascii="Century Gothic" w:hAnsi="Century Gothic" w:cstheme="minorHAnsi"/>
          <w:b/>
          <w:bCs/>
          <w:lang w:eastAsia="en-GB"/>
        </w:rPr>
        <w:t>1</w:t>
      </w:r>
      <w:r w:rsidR="00AF0910" w:rsidRPr="00870A93">
        <w:rPr>
          <w:rFonts w:ascii="Century Gothic" w:hAnsi="Century Gothic" w:cstheme="minorHAnsi"/>
          <w:b/>
          <w:bCs/>
          <w:lang w:eastAsia="en-GB"/>
        </w:rPr>
        <w:t>2</w:t>
      </w:r>
      <w:r w:rsidRPr="00870A93">
        <w:rPr>
          <w:rFonts w:ascii="Century Gothic" w:hAnsi="Century Gothic" w:cstheme="minorHAnsi"/>
          <w:b/>
          <w:bCs/>
          <w:lang w:eastAsia="en-GB"/>
        </w:rPr>
        <w:t>.</w:t>
      </w:r>
      <w:r w:rsidRPr="00870A93">
        <w:rPr>
          <w:rFonts w:ascii="Century Gothic" w:hAnsi="Century Gothic" w:cstheme="minorHAnsi"/>
          <w:b/>
          <w:bCs/>
          <w:lang w:eastAsia="en-GB"/>
        </w:rPr>
        <w:tab/>
        <w:t>Pupils with special education needs and disabilities (SEN and D)</w:t>
      </w:r>
      <w:bookmarkEnd w:id="9"/>
    </w:p>
    <w:p w14:paraId="24C18D97" w14:textId="5CBB814B" w:rsidR="0086180B" w:rsidRPr="00870A93" w:rsidRDefault="0086180B" w:rsidP="009E0CF8">
      <w:pPr>
        <w:pStyle w:val="NoSpacing"/>
        <w:ind w:left="720" w:hanging="720"/>
        <w:jc w:val="left"/>
        <w:rPr>
          <w:rFonts w:ascii="Century Gothic" w:hAnsi="Century Gothic" w:cstheme="minorHAnsi"/>
          <w:lang w:eastAsia="en-GB"/>
        </w:rPr>
      </w:pPr>
      <w:r w:rsidRPr="00870A93">
        <w:rPr>
          <w:rFonts w:ascii="Century Gothic" w:hAnsi="Century Gothic" w:cstheme="minorHAnsi"/>
          <w:lang w:eastAsia="en-GB"/>
        </w:rPr>
        <w:t>1</w:t>
      </w:r>
      <w:r w:rsidR="00AF0910" w:rsidRPr="00870A93">
        <w:rPr>
          <w:rFonts w:ascii="Century Gothic" w:hAnsi="Century Gothic" w:cstheme="minorHAnsi"/>
          <w:lang w:eastAsia="en-GB"/>
        </w:rPr>
        <w:t>2</w:t>
      </w:r>
      <w:r w:rsidRPr="00870A93">
        <w:rPr>
          <w:rFonts w:ascii="Century Gothic" w:hAnsi="Century Gothic" w:cstheme="minorHAnsi"/>
          <w:lang w:eastAsia="en-GB"/>
        </w:rPr>
        <w:t>.1</w:t>
      </w:r>
      <w:r w:rsidRPr="00870A93">
        <w:rPr>
          <w:rFonts w:ascii="Century Gothic" w:hAnsi="Century Gothic" w:cstheme="minorHAnsi"/>
          <w:lang w:eastAsia="en-GB"/>
        </w:rPr>
        <w:tab/>
        <w:t>The school recognises that pupils with SEND can face additional safeguarding challenges and understands that further barriers may exist when determining abuse and neglect in this group of pupils.</w:t>
      </w:r>
    </w:p>
    <w:p w14:paraId="47E6AB56" w14:textId="77777777" w:rsidR="0086180B" w:rsidRPr="00870A93" w:rsidRDefault="0086180B" w:rsidP="009E0CF8">
      <w:pPr>
        <w:pStyle w:val="NoSpacing"/>
        <w:ind w:left="720" w:hanging="720"/>
        <w:jc w:val="left"/>
        <w:rPr>
          <w:rFonts w:ascii="Century Gothic" w:hAnsi="Century Gothic" w:cstheme="minorHAnsi"/>
          <w:lang w:eastAsia="en-GB"/>
        </w:rPr>
      </w:pPr>
    </w:p>
    <w:p w14:paraId="3061A2E9" w14:textId="049E2B6D" w:rsidR="0086180B" w:rsidRPr="00870A93" w:rsidRDefault="0086180B" w:rsidP="009E0CF8">
      <w:pPr>
        <w:pStyle w:val="NoSpacing"/>
        <w:ind w:left="720" w:hanging="720"/>
        <w:jc w:val="left"/>
        <w:rPr>
          <w:rFonts w:ascii="Century Gothic" w:hAnsi="Century Gothic" w:cstheme="minorHAnsi"/>
          <w:lang w:eastAsia="en-GB"/>
        </w:rPr>
      </w:pPr>
      <w:r w:rsidRPr="00870A93">
        <w:rPr>
          <w:rFonts w:ascii="Century Gothic" w:hAnsi="Century Gothic" w:cstheme="minorHAnsi"/>
          <w:lang w:eastAsia="en-GB"/>
        </w:rPr>
        <w:t>1</w:t>
      </w:r>
      <w:r w:rsidR="00AF0910" w:rsidRPr="00870A93">
        <w:rPr>
          <w:rFonts w:ascii="Century Gothic" w:hAnsi="Century Gothic" w:cstheme="minorHAnsi"/>
          <w:lang w:eastAsia="en-GB"/>
        </w:rPr>
        <w:t>2</w:t>
      </w:r>
      <w:r w:rsidRPr="00870A93">
        <w:rPr>
          <w:rFonts w:ascii="Century Gothic" w:hAnsi="Century Gothic" w:cstheme="minorHAnsi"/>
          <w:lang w:eastAsia="en-GB"/>
        </w:rPr>
        <w:t>.2</w:t>
      </w:r>
      <w:r w:rsidRPr="00870A93">
        <w:rPr>
          <w:rFonts w:ascii="Century Gothic" w:hAnsi="Century Gothic" w:cstheme="minorHAnsi"/>
          <w:lang w:eastAsia="en-GB"/>
        </w:rPr>
        <w:tab/>
        <w:t>Staff will be aware of the following:</w:t>
      </w:r>
    </w:p>
    <w:p w14:paraId="57EB488E" w14:textId="20F045E9" w:rsidR="00D36AA8" w:rsidRPr="00870A93" w:rsidRDefault="00D36AA8" w:rsidP="00D36AA8">
      <w:pPr>
        <w:pStyle w:val="4Bulletedcopyblue"/>
        <w:numPr>
          <w:ilvl w:val="0"/>
          <w:numId w:val="0"/>
        </w:numPr>
        <w:rPr>
          <w:rFonts w:ascii="Century Gothic" w:hAnsi="Century Gothic"/>
        </w:rPr>
      </w:pPr>
    </w:p>
    <w:p w14:paraId="7AA63BF2" w14:textId="75866684" w:rsidR="00D36AA8" w:rsidRPr="00870A93" w:rsidRDefault="0086180B" w:rsidP="00276085">
      <w:pPr>
        <w:pStyle w:val="NoSpacing"/>
        <w:numPr>
          <w:ilvl w:val="0"/>
          <w:numId w:val="82"/>
        </w:numPr>
        <w:jc w:val="left"/>
        <w:rPr>
          <w:rFonts w:ascii="Century Gothic" w:hAnsi="Century Gothic" w:cstheme="minorHAnsi"/>
          <w:lang w:eastAsia="en-GB"/>
        </w:rPr>
      </w:pPr>
      <w:r w:rsidRPr="00870A93">
        <w:rPr>
          <w:rFonts w:ascii="Century Gothic" w:hAnsi="Century Gothic" w:cstheme="minorHAnsi"/>
          <w:lang w:eastAsia="en-GB"/>
        </w:rPr>
        <w:t>Certain indicators of abuse, such as behaviour, mood and injury, may relate to the pupil’s disability without further exploration; however, it should never be assumed that a child’s indicators relate only to their disability</w:t>
      </w:r>
    </w:p>
    <w:p w14:paraId="7FC927CA" w14:textId="77777777" w:rsidR="00D36AA8" w:rsidRPr="00870A93" w:rsidRDefault="00D36AA8" w:rsidP="00276085">
      <w:pPr>
        <w:pStyle w:val="4Bulletedcopyblue"/>
        <w:numPr>
          <w:ilvl w:val="0"/>
          <w:numId w:val="82"/>
        </w:numPr>
        <w:rPr>
          <w:rFonts w:ascii="Century Gothic" w:hAnsi="Century Gothic"/>
          <w:sz w:val="22"/>
          <w:szCs w:val="22"/>
        </w:rPr>
      </w:pPr>
      <w:r w:rsidRPr="00870A93">
        <w:rPr>
          <w:rFonts w:ascii="Century Gothic" w:hAnsi="Century Gothic"/>
          <w:sz w:val="22"/>
          <w:szCs w:val="22"/>
        </w:rPr>
        <w:t xml:space="preserve">Pupils being more prone to peer group isolation or bullying (including prejudice-based bullying) than other pupils </w:t>
      </w:r>
    </w:p>
    <w:p w14:paraId="4C3D815C" w14:textId="77777777" w:rsidR="00D36AA8" w:rsidRPr="00870A93" w:rsidRDefault="00D36AA8" w:rsidP="00276085">
      <w:pPr>
        <w:pStyle w:val="4Bulletedcopyblue"/>
        <w:numPr>
          <w:ilvl w:val="0"/>
          <w:numId w:val="82"/>
        </w:numPr>
        <w:rPr>
          <w:rFonts w:ascii="Century Gothic" w:hAnsi="Century Gothic"/>
          <w:sz w:val="22"/>
          <w:szCs w:val="22"/>
        </w:rPr>
      </w:pPr>
      <w:r w:rsidRPr="00870A93">
        <w:rPr>
          <w:rFonts w:ascii="Century Gothic" w:hAnsi="Century Gothic"/>
          <w:sz w:val="22"/>
          <w:szCs w:val="22"/>
        </w:rPr>
        <w:t>The potential for pupils with SEN, disabilities or certain health conditions being disproportionally impacted by behaviours such as bullying, without outwardly showing any sign</w:t>
      </w:r>
    </w:p>
    <w:p w14:paraId="2D68A0A9" w14:textId="6E987E4F" w:rsidR="0086180B" w:rsidRPr="00870A93" w:rsidRDefault="0086180B" w:rsidP="00276085">
      <w:pPr>
        <w:pStyle w:val="4Bulletedcopyblue"/>
        <w:numPr>
          <w:ilvl w:val="0"/>
          <w:numId w:val="82"/>
        </w:numPr>
        <w:rPr>
          <w:rFonts w:ascii="Century Gothic" w:hAnsi="Century Gothic"/>
          <w:sz w:val="22"/>
          <w:szCs w:val="22"/>
        </w:rPr>
      </w:pPr>
      <w:r w:rsidRPr="00870A93">
        <w:rPr>
          <w:rFonts w:ascii="Century Gothic" w:hAnsi="Century Gothic" w:cstheme="minorHAnsi"/>
          <w:lang w:eastAsia="en-GB"/>
        </w:rPr>
        <w:t>Communication barriers may exist, as well as difficulties in overcoming these barriers</w:t>
      </w:r>
    </w:p>
    <w:p w14:paraId="6B329F5F" w14:textId="098FF839" w:rsidR="00D36AA8" w:rsidRPr="00870A93" w:rsidRDefault="00D36AA8" w:rsidP="00D36AA8">
      <w:pPr>
        <w:pStyle w:val="4Bulletedcopyblue"/>
        <w:numPr>
          <w:ilvl w:val="0"/>
          <w:numId w:val="0"/>
        </w:numPr>
        <w:ind w:left="850" w:hanging="170"/>
        <w:rPr>
          <w:rFonts w:ascii="Century Gothic" w:hAnsi="Century Gothic"/>
          <w:sz w:val="22"/>
          <w:szCs w:val="22"/>
        </w:rPr>
      </w:pPr>
      <w:r w:rsidRPr="00870A93">
        <w:rPr>
          <w:rFonts w:ascii="Century Gothic" w:hAnsi="Century Gothic" w:cstheme="minorHAnsi"/>
          <w:lang w:eastAsia="en-GB"/>
        </w:rPr>
        <w:lastRenderedPageBreak/>
        <w:t xml:space="preserve">We offer extra pastoral care for these pupils by using communication print and speech and language strategies to support the pupils. </w:t>
      </w:r>
    </w:p>
    <w:p w14:paraId="7EBCD822" w14:textId="77777777" w:rsidR="0086180B" w:rsidRPr="00870A93" w:rsidRDefault="0086180B" w:rsidP="009E0CF8">
      <w:pPr>
        <w:pStyle w:val="NoSpacing"/>
        <w:ind w:left="720" w:hanging="720"/>
        <w:jc w:val="left"/>
        <w:rPr>
          <w:rFonts w:ascii="Century Gothic" w:hAnsi="Century Gothic" w:cstheme="minorHAnsi"/>
          <w:lang w:eastAsia="en-GB"/>
        </w:rPr>
      </w:pPr>
    </w:p>
    <w:p w14:paraId="21E82E5E" w14:textId="3C1212E8" w:rsidR="0086180B" w:rsidRPr="00870A93" w:rsidRDefault="0086180B" w:rsidP="009E0CF8">
      <w:pPr>
        <w:pStyle w:val="NoSpacing"/>
        <w:ind w:left="720" w:hanging="720"/>
        <w:jc w:val="left"/>
        <w:rPr>
          <w:rFonts w:ascii="Century Gothic" w:hAnsi="Century Gothic" w:cstheme="minorHAnsi"/>
          <w:lang w:eastAsia="en-GB"/>
        </w:rPr>
      </w:pPr>
      <w:r w:rsidRPr="00870A93">
        <w:rPr>
          <w:rFonts w:ascii="Century Gothic" w:hAnsi="Century Gothic" w:cstheme="minorHAnsi"/>
          <w:lang w:eastAsia="en-GB"/>
        </w:rPr>
        <w:t>1</w:t>
      </w:r>
      <w:r w:rsidR="00AF0910" w:rsidRPr="00870A93">
        <w:rPr>
          <w:rFonts w:ascii="Century Gothic" w:hAnsi="Century Gothic" w:cstheme="minorHAnsi"/>
          <w:lang w:eastAsia="en-GB"/>
        </w:rPr>
        <w:t>2</w:t>
      </w:r>
      <w:r w:rsidRPr="00870A93">
        <w:rPr>
          <w:rFonts w:ascii="Century Gothic" w:hAnsi="Century Gothic" w:cstheme="minorHAnsi"/>
          <w:lang w:eastAsia="en-GB"/>
        </w:rPr>
        <w:t>.3</w:t>
      </w:r>
      <w:r w:rsidRPr="00870A93">
        <w:rPr>
          <w:rFonts w:ascii="Century Gothic" w:hAnsi="Century Gothic" w:cstheme="minorHAnsi"/>
          <w:lang w:eastAsia="en-GB"/>
        </w:rPr>
        <w:tab/>
        <w:t>When reporting concerns or making referrals for pupils with SEND, the above factors will always be taken into consideration.</w:t>
      </w:r>
    </w:p>
    <w:p w14:paraId="028BAB45" w14:textId="77777777" w:rsidR="0086180B" w:rsidRPr="00870A93" w:rsidRDefault="0086180B" w:rsidP="009E0CF8">
      <w:pPr>
        <w:pStyle w:val="NoSpacing"/>
        <w:ind w:left="720" w:hanging="720"/>
        <w:jc w:val="left"/>
        <w:rPr>
          <w:rFonts w:ascii="Century Gothic" w:hAnsi="Century Gothic" w:cstheme="minorHAnsi"/>
          <w:lang w:eastAsia="en-GB"/>
        </w:rPr>
      </w:pPr>
    </w:p>
    <w:p w14:paraId="5313D5DE" w14:textId="3B587C58" w:rsidR="0086180B" w:rsidRPr="00870A93" w:rsidRDefault="0086180B" w:rsidP="009E0CF8">
      <w:pPr>
        <w:pStyle w:val="NoSpacing"/>
        <w:ind w:left="720" w:hanging="720"/>
        <w:jc w:val="left"/>
        <w:rPr>
          <w:rFonts w:ascii="Century Gothic" w:hAnsi="Century Gothic" w:cstheme="minorHAnsi"/>
          <w:lang w:eastAsia="en-GB"/>
        </w:rPr>
      </w:pPr>
      <w:r w:rsidRPr="00870A93">
        <w:rPr>
          <w:rFonts w:ascii="Century Gothic" w:hAnsi="Century Gothic" w:cstheme="minorHAnsi"/>
          <w:lang w:eastAsia="en-GB"/>
        </w:rPr>
        <w:t>1</w:t>
      </w:r>
      <w:r w:rsidR="00AF0910" w:rsidRPr="00870A93">
        <w:rPr>
          <w:rFonts w:ascii="Century Gothic" w:hAnsi="Century Gothic" w:cstheme="minorHAnsi"/>
          <w:lang w:eastAsia="en-GB"/>
        </w:rPr>
        <w:t>2</w:t>
      </w:r>
      <w:r w:rsidRPr="00870A93">
        <w:rPr>
          <w:rFonts w:ascii="Century Gothic" w:hAnsi="Century Gothic" w:cstheme="minorHAnsi"/>
          <w:lang w:eastAsia="en-GB"/>
        </w:rPr>
        <w:t>.4</w:t>
      </w:r>
      <w:r w:rsidRPr="00870A93">
        <w:rPr>
          <w:rFonts w:ascii="Century Gothic" w:hAnsi="Century Gothic" w:cstheme="minorHAnsi"/>
          <w:lang w:eastAsia="en-GB"/>
        </w:rPr>
        <w:tab/>
        <w:t>When managing a safeguarding issue relating to a pupil with SEND, the DSL will liaise with the school’s SENCO, as well as the pupil’s family where appropriate, to ensure that the pupil’s needs are effectively met.</w:t>
      </w:r>
    </w:p>
    <w:p w14:paraId="4CA72132" w14:textId="42B16437" w:rsidR="001E1C5F" w:rsidRPr="00870A93" w:rsidRDefault="001E1C5F" w:rsidP="009E0CF8">
      <w:pPr>
        <w:pStyle w:val="NoSpacing"/>
        <w:ind w:left="720" w:hanging="720"/>
        <w:jc w:val="left"/>
        <w:rPr>
          <w:rFonts w:ascii="Century Gothic" w:hAnsi="Century Gothic" w:cstheme="minorHAnsi"/>
          <w:lang w:eastAsia="en-GB"/>
        </w:rPr>
      </w:pPr>
    </w:p>
    <w:p w14:paraId="0166FF78" w14:textId="5630A757" w:rsidR="001E1C5F" w:rsidRPr="00870A93" w:rsidRDefault="001E1C5F" w:rsidP="001E1C5F">
      <w:pPr>
        <w:pStyle w:val="Heading1"/>
        <w:rPr>
          <w:rFonts w:ascii="Century Gothic" w:hAnsi="Century Gothic"/>
          <w:sz w:val="22"/>
          <w:szCs w:val="22"/>
        </w:rPr>
      </w:pPr>
      <w:r w:rsidRPr="00870A93">
        <w:rPr>
          <w:rFonts w:ascii="Century Gothic" w:hAnsi="Century Gothic"/>
          <w:sz w:val="22"/>
          <w:szCs w:val="22"/>
        </w:rPr>
        <w:t xml:space="preserve">13. Pupils with a social worker </w:t>
      </w:r>
    </w:p>
    <w:p w14:paraId="676345C7" w14:textId="77777777" w:rsidR="001E1C5F" w:rsidRPr="00870A93" w:rsidRDefault="001E1C5F" w:rsidP="001E1C5F">
      <w:pPr>
        <w:pStyle w:val="1bodycopy10pt"/>
        <w:rPr>
          <w:rFonts w:ascii="Century Gothic" w:hAnsi="Century Gothic" w:cs="Arial"/>
          <w:sz w:val="22"/>
          <w:szCs w:val="22"/>
          <w:shd w:val="clear" w:color="auto" w:fill="FFFFFF"/>
        </w:rPr>
      </w:pPr>
      <w:r w:rsidRPr="00870A93">
        <w:rPr>
          <w:rFonts w:ascii="Century Gothic" w:hAnsi="Century Gothic"/>
          <w:sz w:val="22"/>
          <w:szCs w:val="22"/>
        </w:rPr>
        <w:t xml:space="preserve">Pupils may need a social worker due to safeguarding or welfare needs. We recognise that a child’s experiences of adversity and trauma can leave them vulnerable to further harm as well as potentially </w:t>
      </w:r>
      <w:r w:rsidRPr="00870A93">
        <w:rPr>
          <w:rFonts w:ascii="Century Gothic" w:hAnsi="Century Gothic" w:cs="Arial"/>
          <w:sz w:val="22"/>
          <w:szCs w:val="22"/>
          <w:shd w:val="clear" w:color="auto" w:fill="FFFFFF"/>
        </w:rPr>
        <w:t>creating barriers to attendance, learning, behaviour and mental health.</w:t>
      </w:r>
    </w:p>
    <w:p w14:paraId="6678E36B" w14:textId="77777777" w:rsidR="001E1C5F" w:rsidRPr="00870A93" w:rsidRDefault="001E1C5F" w:rsidP="001E1C5F">
      <w:pPr>
        <w:pStyle w:val="4Bulletedcopyblue"/>
        <w:numPr>
          <w:ilvl w:val="0"/>
          <w:numId w:val="0"/>
        </w:numPr>
        <w:rPr>
          <w:rFonts w:ascii="Century Gothic" w:hAnsi="Century Gothic"/>
          <w:sz w:val="22"/>
          <w:szCs w:val="22"/>
        </w:rPr>
      </w:pPr>
      <w:r w:rsidRPr="00870A93">
        <w:rPr>
          <w:rFonts w:ascii="Century Gothic" w:hAnsi="Century Gothic"/>
          <w:sz w:val="22"/>
          <w:szCs w:val="22"/>
          <w:shd w:val="clear" w:color="auto" w:fill="FFFFFF"/>
        </w:rPr>
        <w:t>The DSL and all members of staff will work with and support social workers to help protect vulnerable children.</w:t>
      </w:r>
    </w:p>
    <w:p w14:paraId="46B97C67" w14:textId="77777777" w:rsidR="001E1C5F" w:rsidRPr="00870A93" w:rsidRDefault="001E1C5F" w:rsidP="001E1C5F">
      <w:pPr>
        <w:pStyle w:val="1bodycopy10pt"/>
        <w:rPr>
          <w:rFonts w:ascii="Century Gothic" w:hAnsi="Century Gothic" w:cs="Arial"/>
          <w:sz w:val="22"/>
          <w:szCs w:val="22"/>
          <w:shd w:val="clear" w:color="auto" w:fill="FFFFFF"/>
        </w:rPr>
      </w:pPr>
      <w:r w:rsidRPr="00870A93">
        <w:rPr>
          <w:rFonts w:ascii="Century Gothic" w:hAnsi="Century Gothic" w:cs="Arial"/>
          <w:sz w:val="22"/>
          <w:szCs w:val="22"/>
          <w:shd w:val="clear" w:color="auto" w:fill="FFFFFF"/>
        </w:rPr>
        <w:t xml:space="preserve">Where we are aware that a pupil has a social worker, the </w:t>
      </w:r>
      <w:r w:rsidRPr="00870A93">
        <w:rPr>
          <w:rFonts w:ascii="Century Gothic" w:hAnsi="Century Gothic"/>
          <w:sz w:val="22"/>
          <w:szCs w:val="22"/>
          <w:shd w:val="clear" w:color="auto" w:fill="FFFFFF"/>
        </w:rPr>
        <w:t xml:space="preserve">DSL will always consider this fact to ensure any decisions are made in </w:t>
      </w:r>
      <w:r w:rsidRPr="00870A93">
        <w:rPr>
          <w:rFonts w:ascii="Century Gothic" w:hAnsi="Century Gothic" w:cs="Arial"/>
          <w:sz w:val="22"/>
          <w:szCs w:val="22"/>
          <w:shd w:val="clear" w:color="auto" w:fill="FFFFFF"/>
        </w:rPr>
        <w:t xml:space="preserve">the best interests of the pupil’s safety, welfare and educational outcomes. For example, it will inform decisions about: </w:t>
      </w:r>
    </w:p>
    <w:p w14:paraId="54E650E9" w14:textId="77777777" w:rsidR="001E1C5F" w:rsidRPr="00870A93" w:rsidRDefault="001E1C5F" w:rsidP="001E1C5F">
      <w:pPr>
        <w:pStyle w:val="4Bulletedcopyblue"/>
        <w:ind w:left="340"/>
        <w:rPr>
          <w:rFonts w:ascii="Century Gothic" w:hAnsi="Century Gothic"/>
          <w:sz w:val="22"/>
          <w:szCs w:val="22"/>
          <w:shd w:val="clear" w:color="auto" w:fill="FFFFFF"/>
        </w:rPr>
      </w:pPr>
      <w:r w:rsidRPr="00870A93">
        <w:rPr>
          <w:rFonts w:ascii="Century Gothic" w:hAnsi="Century Gothic"/>
          <w:sz w:val="22"/>
          <w:szCs w:val="22"/>
          <w:shd w:val="clear" w:color="auto" w:fill="FFFFFF"/>
        </w:rPr>
        <w:t>Responding to unauthorised absence or missing education where there are known safeguarding risks</w:t>
      </w:r>
    </w:p>
    <w:p w14:paraId="22BADE27" w14:textId="77777777" w:rsidR="001E1C5F" w:rsidRPr="00870A93" w:rsidRDefault="001E1C5F" w:rsidP="001E1C5F">
      <w:pPr>
        <w:pStyle w:val="4Bulletedcopyblue"/>
        <w:ind w:left="340"/>
        <w:rPr>
          <w:rFonts w:ascii="Century Gothic" w:hAnsi="Century Gothic"/>
          <w:sz w:val="22"/>
          <w:szCs w:val="22"/>
        </w:rPr>
      </w:pPr>
      <w:r w:rsidRPr="00870A93">
        <w:rPr>
          <w:rFonts w:ascii="Century Gothic" w:hAnsi="Century Gothic"/>
          <w:sz w:val="22"/>
          <w:szCs w:val="22"/>
          <w:shd w:val="clear" w:color="auto" w:fill="FFFFFF"/>
        </w:rPr>
        <w:t>The provision of pastoral and/or academic support</w:t>
      </w:r>
    </w:p>
    <w:p w14:paraId="75E93A08" w14:textId="77777777" w:rsidR="001E1C5F" w:rsidRPr="00870A93" w:rsidRDefault="001E1C5F" w:rsidP="001E1C5F">
      <w:pPr>
        <w:pStyle w:val="4Bulletedcopyblue"/>
        <w:numPr>
          <w:ilvl w:val="0"/>
          <w:numId w:val="0"/>
        </w:numPr>
        <w:ind w:left="340"/>
        <w:rPr>
          <w:rFonts w:ascii="Century Gothic" w:hAnsi="Century Gothic"/>
          <w:sz w:val="22"/>
          <w:szCs w:val="22"/>
        </w:rPr>
      </w:pPr>
    </w:p>
    <w:p w14:paraId="0F644A22" w14:textId="7E05A271" w:rsidR="001E1C5F" w:rsidRPr="00870A93" w:rsidRDefault="001E1C5F" w:rsidP="001E1C5F">
      <w:pPr>
        <w:pStyle w:val="Heading1"/>
        <w:rPr>
          <w:rFonts w:ascii="Century Gothic" w:hAnsi="Century Gothic"/>
          <w:sz w:val="22"/>
          <w:szCs w:val="22"/>
        </w:rPr>
      </w:pPr>
      <w:bookmarkStart w:id="10" w:name="_Toc78908245"/>
      <w:r w:rsidRPr="00870A93">
        <w:rPr>
          <w:rFonts w:ascii="Century Gothic" w:hAnsi="Century Gothic"/>
          <w:sz w:val="22"/>
          <w:szCs w:val="22"/>
        </w:rPr>
        <w:t>14. Looked-after and previously looked-after children</w:t>
      </w:r>
      <w:bookmarkEnd w:id="10"/>
    </w:p>
    <w:p w14:paraId="157CAC55" w14:textId="77777777" w:rsidR="001E1C5F" w:rsidRPr="00870A93" w:rsidRDefault="001E1C5F" w:rsidP="001E1C5F">
      <w:pPr>
        <w:rPr>
          <w:rFonts w:ascii="Century Gothic" w:hAnsi="Century Gothic"/>
        </w:rPr>
      </w:pPr>
      <w:r w:rsidRPr="00870A93">
        <w:rPr>
          <w:rFonts w:ascii="Century Gothic" w:hAnsi="Century Gothic"/>
        </w:rPr>
        <w:t xml:space="preserve">Maintained schools and academies, including free schools, insert: </w:t>
      </w:r>
    </w:p>
    <w:p w14:paraId="6AEBF246" w14:textId="77777777" w:rsidR="001E1C5F" w:rsidRPr="00870A93" w:rsidRDefault="001E1C5F" w:rsidP="001E1C5F">
      <w:pPr>
        <w:pStyle w:val="4Bulletedcopyblue"/>
        <w:numPr>
          <w:ilvl w:val="0"/>
          <w:numId w:val="0"/>
        </w:numPr>
        <w:rPr>
          <w:rFonts w:ascii="Century Gothic" w:hAnsi="Century Gothic"/>
          <w:sz w:val="22"/>
          <w:szCs w:val="22"/>
        </w:rPr>
      </w:pPr>
      <w:r w:rsidRPr="00870A93">
        <w:rPr>
          <w:rFonts w:ascii="Century Gothic" w:hAnsi="Century Gothic"/>
          <w:sz w:val="22"/>
          <w:szCs w:val="22"/>
        </w:rPr>
        <w:t xml:space="preserve">We will ensure that staff have the skills, knowledge and understanding to keep looked-after children and previously looked-after children safe. In particular, we will ensure that: </w:t>
      </w:r>
    </w:p>
    <w:p w14:paraId="78BA4683" w14:textId="77777777" w:rsidR="001E1C5F" w:rsidRPr="00870A93" w:rsidRDefault="001E1C5F" w:rsidP="001E1C5F">
      <w:pPr>
        <w:pStyle w:val="4Bulletedcopyblue"/>
        <w:ind w:left="340"/>
        <w:rPr>
          <w:rFonts w:ascii="Century Gothic" w:hAnsi="Century Gothic"/>
          <w:sz w:val="22"/>
          <w:szCs w:val="22"/>
        </w:rPr>
      </w:pPr>
      <w:r w:rsidRPr="00870A93">
        <w:rPr>
          <w:rFonts w:ascii="Century Gothic" w:hAnsi="Century Gothic"/>
          <w:sz w:val="22"/>
          <w:szCs w:val="22"/>
        </w:rPr>
        <w:t>Appropriate staff have relevant information about children’s looked after legal status, contact arrangements with birth parents or those with parental responsibility, and care arrangements</w:t>
      </w:r>
    </w:p>
    <w:p w14:paraId="1D2FFCC3" w14:textId="77777777" w:rsidR="001E1C5F" w:rsidRPr="00870A93" w:rsidRDefault="001E1C5F" w:rsidP="001E1C5F">
      <w:pPr>
        <w:pStyle w:val="4Bulletedcopyblue"/>
        <w:ind w:left="340"/>
        <w:rPr>
          <w:rFonts w:ascii="Century Gothic" w:hAnsi="Century Gothic"/>
          <w:sz w:val="22"/>
          <w:szCs w:val="22"/>
        </w:rPr>
      </w:pPr>
      <w:r w:rsidRPr="00870A93">
        <w:rPr>
          <w:rFonts w:ascii="Century Gothic" w:hAnsi="Century Gothic"/>
          <w:sz w:val="22"/>
          <w:szCs w:val="22"/>
        </w:rPr>
        <w:t xml:space="preserve">The DSL has details of children’s social workers and relevant virtual school heads </w:t>
      </w:r>
    </w:p>
    <w:p w14:paraId="55009157" w14:textId="496E4C2F" w:rsidR="001E1C5F" w:rsidRPr="00870A93" w:rsidRDefault="001E1C5F" w:rsidP="001E1C5F">
      <w:pPr>
        <w:pStyle w:val="4Bulletedcopyblue"/>
        <w:numPr>
          <w:ilvl w:val="0"/>
          <w:numId w:val="0"/>
        </w:numPr>
        <w:rPr>
          <w:rFonts w:ascii="Century Gothic" w:hAnsi="Century Gothic"/>
          <w:sz w:val="22"/>
          <w:szCs w:val="22"/>
        </w:rPr>
      </w:pPr>
      <w:r w:rsidRPr="00870A93">
        <w:rPr>
          <w:rFonts w:ascii="Century Gothic" w:hAnsi="Century Gothic"/>
          <w:sz w:val="22"/>
          <w:szCs w:val="22"/>
        </w:rPr>
        <w:t xml:space="preserve">We have appointed a designated teacher Miss Harsha Patel Head teacher and DDSL, who is responsible for promoting the educational achievement of looked-after children and previously looked-after children in line with </w:t>
      </w:r>
      <w:hyperlink r:id="rId56" w:history="1">
        <w:r w:rsidRPr="00870A93">
          <w:rPr>
            <w:rStyle w:val="Hyperlink"/>
            <w:rFonts w:ascii="Century Gothic" w:hAnsi="Century Gothic"/>
            <w:sz w:val="22"/>
            <w:szCs w:val="22"/>
          </w:rPr>
          <w:t>statutory guidance</w:t>
        </w:r>
      </w:hyperlink>
      <w:r w:rsidRPr="00870A93">
        <w:rPr>
          <w:rFonts w:ascii="Century Gothic" w:hAnsi="Century Gothic"/>
          <w:sz w:val="22"/>
          <w:szCs w:val="22"/>
        </w:rPr>
        <w:t xml:space="preserve">. </w:t>
      </w:r>
    </w:p>
    <w:p w14:paraId="11D4A1E8" w14:textId="77777777" w:rsidR="001E1C5F" w:rsidRPr="00870A93" w:rsidRDefault="001E1C5F" w:rsidP="001E1C5F">
      <w:pPr>
        <w:pStyle w:val="4Bulletedcopyblue"/>
        <w:numPr>
          <w:ilvl w:val="0"/>
          <w:numId w:val="0"/>
        </w:numPr>
        <w:rPr>
          <w:rFonts w:ascii="Century Gothic" w:hAnsi="Century Gothic"/>
          <w:sz w:val="22"/>
          <w:szCs w:val="22"/>
        </w:rPr>
      </w:pPr>
      <w:r w:rsidRPr="00870A93">
        <w:rPr>
          <w:rFonts w:ascii="Century Gothic" w:hAnsi="Century Gothic"/>
          <w:sz w:val="22"/>
          <w:szCs w:val="22"/>
        </w:rPr>
        <w:t>The designated teacher is appropriately trained and has the relevant qualifications and experience to perform the role.</w:t>
      </w:r>
    </w:p>
    <w:p w14:paraId="2553F8F4" w14:textId="77777777" w:rsidR="001E1C5F" w:rsidRPr="00870A93" w:rsidRDefault="001E1C5F" w:rsidP="001E1C5F">
      <w:pPr>
        <w:pStyle w:val="4Bulletedcopyblue"/>
        <w:numPr>
          <w:ilvl w:val="0"/>
          <w:numId w:val="0"/>
        </w:numPr>
        <w:rPr>
          <w:rFonts w:ascii="Century Gothic" w:hAnsi="Century Gothic"/>
          <w:sz w:val="22"/>
          <w:szCs w:val="22"/>
        </w:rPr>
      </w:pPr>
      <w:r w:rsidRPr="00870A93">
        <w:rPr>
          <w:rFonts w:ascii="Century Gothic" w:hAnsi="Century Gothic"/>
          <w:sz w:val="22"/>
          <w:szCs w:val="22"/>
        </w:rPr>
        <w:t xml:space="preserve">As part of their role, the designated teacher will: </w:t>
      </w:r>
    </w:p>
    <w:p w14:paraId="218280E9" w14:textId="77777777" w:rsidR="001E1C5F" w:rsidRPr="00870A93" w:rsidRDefault="001E1C5F" w:rsidP="001E1C5F">
      <w:pPr>
        <w:pStyle w:val="4Bulletedcopyblue"/>
        <w:ind w:left="340"/>
        <w:rPr>
          <w:rFonts w:ascii="Century Gothic" w:hAnsi="Century Gothic"/>
          <w:sz w:val="22"/>
          <w:szCs w:val="22"/>
        </w:rPr>
      </w:pPr>
      <w:r w:rsidRPr="00870A93">
        <w:rPr>
          <w:rFonts w:ascii="Century Gothic" w:hAnsi="Century Gothic"/>
          <w:sz w:val="22"/>
          <w:szCs w:val="22"/>
        </w:rPr>
        <w:t>Work closely with the DSL to ensure that any safeguarding concerns regarding looked-after and previously looked-after children are quickly and effectively responded to</w:t>
      </w:r>
    </w:p>
    <w:p w14:paraId="26981D13" w14:textId="77777777" w:rsidR="001E1C5F" w:rsidRPr="00870A93" w:rsidRDefault="001E1C5F" w:rsidP="001E1C5F">
      <w:pPr>
        <w:pStyle w:val="4Bulletedcopyblue"/>
        <w:ind w:left="340"/>
        <w:rPr>
          <w:rFonts w:ascii="Century Gothic" w:hAnsi="Century Gothic"/>
        </w:rPr>
      </w:pPr>
      <w:r w:rsidRPr="00870A93">
        <w:rPr>
          <w:rFonts w:ascii="Century Gothic" w:hAnsi="Century Gothic"/>
          <w:sz w:val="22"/>
          <w:szCs w:val="22"/>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5473C6FB" w14:textId="61562C0F" w:rsidR="0086180B" w:rsidRPr="00870A93" w:rsidRDefault="00B47DBA" w:rsidP="009E0CF8">
      <w:pPr>
        <w:pStyle w:val="Heading1"/>
        <w:jc w:val="left"/>
        <w:rPr>
          <w:rFonts w:ascii="Century Gothic" w:hAnsi="Century Gothic"/>
          <w:b/>
          <w:bCs/>
        </w:rPr>
      </w:pPr>
      <w:bookmarkStart w:id="11" w:name="_Toc36470965"/>
      <w:r w:rsidRPr="00870A93">
        <w:rPr>
          <w:rFonts w:ascii="Century Gothic" w:hAnsi="Century Gothic"/>
          <w:b/>
          <w:bCs/>
        </w:rPr>
        <w:lastRenderedPageBreak/>
        <w:t>1</w:t>
      </w:r>
      <w:r w:rsidR="00AF0910" w:rsidRPr="00870A93">
        <w:rPr>
          <w:rFonts w:ascii="Century Gothic" w:hAnsi="Century Gothic"/>
          <w:b/>
          <w:bCs/>
        </w:rPr>
        <w:t>3</w:t>
      </w:r>
      <w:r w:rsidR="0086180B" w:rsidRPr="00870A93">
        <w:rPr>
          <w:rFonts w:ascii="Century Gothic" w:hAnsi="Century Gothic"/>
          <w:b/>
          <w:bCs/>
        </w:rPr>
        <w:t>.</w:t>
      </w:r>
      <w:r w:rsidR="0086180B" w:rsidRPr="00870A93">
        <w:rPr>
          <w:rFonts w:ascii="Century Gothic" w:hAnsi="Century Gothic"/>
          <w:b/>
          <w:bCs/>
        </w:rPr>
        <w:tab/>
      </w:r>
      <w:r w:rsidR="00CD03AF" w:rsidRPr="00870A93">
        <w:rPr>
          <w:rFonts w:ascii="Century Gothic" w:hAnsi="Century Gothic"/>
          <w:b/>
          <w:bCs/>
        </w:rPr>
        <w:t xml:space="preserve">Mobile Phones, Cameras and </w:t>
      </w:r>
      <w:r w:rsidR="0086180B" w:rsidRPr="00870A93">
        <w:rPr>
          <w:rFonts w:ascii="Century Gothic" w:hAnsi="Century Gothic"/>
          <w:b/>
          <w:bCs/>
        </w:rPr>
        <w:t xml:space="preserve">Online </w:t>
      </w:r>
      <w:r w:rsidR="00CD03AF" w:rsidRPr="00870A93">
        <w:rPr>
          <w:rFonts w:ascii="Century Gothic" w:hAnsi="Century Gothic"/>
          <w:b/>
          <w:bCs/>
        </w:rPr>
        <w:t>S</w:t>
      </w:r>
      <w:r w:rsidR="0086180B" w:rsidRPr="00870A93">
        <w:rPr>
          <w:rFonts w:ascii="Century Gothic" w:hAnsi="Century Gothic"/>
          <w:b/>
          <w:bCs/>
        </w:rPr>
        <w:t>afety</w:t>
      </w:r>
      <w:bookmarkEnd w:id="11"/>
    </w:p>
    <w:p w14:paraId="78A562ED" w14:textId="0D575F15" w:rsidR="0086180B" w:rsidRPr="00870A93" w:rsidRDefault="00CD03AF" w:rsidP="009E0CF8">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.1</w:t>
      </w:r>
      <w:r w:rsidR="0086180B" w:rsidRPr="00870A93">
        <w:rPr>
          <w:rFonts w:ascii="Century Gothic" w:hAnsi="Century Gothic"/>
        </w:rPr>
        <w:tab/>
        <w:t xml:space="preserve">As part of a broad and balanced curriculum, all pupils will be made aware of online risks and taught how to stay safe online. </w:t>
      </w:r>
    </w:p>
    <w:p w14:paraId="7BD10379" w14:textId="07C9BEB2" w:rsidR="0086180B" w:rsidRPr="00870A93" w:rsidRDefault="00CD03AF" w:rsidP="003E15E4">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0086180B" w:rsidRPr="00870A93">
        <w:rPr>
          <w:rFonts w:ascii="Century Gothic" w:hAnsi="Century Gothic"/>
        </w:rPr>
        <w:t>.</w:t>
      </w:r>
      <w:r w:rsidRPr="00870A93">
        <w:rPr>
          <w:rFonts w:ascii="Century Gothic" w:hAnsi="Century Gothic"/>
        </w:rPr>
        <w:t>1.</w:t>
      </w:r>
      <w:r w:rsidR="003E15E4" w:rsidRPr="00870A93">
        <w:rPr>
          <w:rFonts w:ascii="Century Gothic" w:hAnsi="Century Gothic"/>
        </w:rPr>
        <w:t>1</w:t>
      </w:r>
      <w:r w:rsidR="0086180B" w:rsidRPr="00870A93">
        <w:rPr>
          <w:rFonts w:ascii="Century Gothic" w:hAnsi="Century Gothic"/>
        </w:rPr>
        <w:tab/>
        <w:t>Through training, all staff members will be made aware of the following:</w:t>
      </w:r>
    </w:p>
    <w:p w14:paraId="1C7F3005" w14:textId="77777777" w:rsidR="0086180B" w:rsidRPr="00870A93" w:rsidRDefault="0086180B" w:rsidP="009565AD">
      <w:pPr>
        <w:pStyle w:val="ListParagraph"/>
        <w:numPr>
          <w:ilvl w:val="0"/>
          <w:numId w:val="17"/>
        </w:numPr>
        <w:jc w:val="left"/>
        <w:rPr>
          <w:rFonts w:ascii="Century Gothic" w:hAnsi="Century Gothic"/>
        </w:rPr>
      </w:pPr>
      <w:r w:rsidRPr="00870A93">
        <w:rPr>
          <w:rFonts w:ascii="Century Gothic" w:hAnsi="Century Gothic"/>
        </w:rPr>
        <w:t xml:space="preserve">Pupil attitudes and behaviours which may indicate they are at risk of potential harm online </w:t>
      </w:r>
    </w:p>
    <w:p w14:paraId="5661FB6B" w14:textId="77777777" w:rsidR="0086180B" w:rsidRPr="00870A93" w:rsidRDefault="0086180B" w:rsidP="009565AD">
      <w:pPr>
        <w:pStyle w:val="ListParagraph"/>
        <w:numPr>
          <w:ilvl w:val="0"/>
          <w:numId w:val="17"/>
        </w:numPr>
        <w:jc w:val="left"/>
        <w:rPr>
          <w:rFonts w:ascii="Century Gothic" w:hAnsi="Century Gothic"/>
        </w:rPr>
      </w:pPr>
      <w:r w:rsidRPr="00870A93">
        <w:rPr>
          <w:rFonts w:ascii="Century Gothic" w:hAnsi="Century Gothic"/>
        </w:rPr>
        <w:t>The procedure to follow when they have a concern regarding a pupil’s online activity</w:t>
      </w:r>
    </w:p>
    <w:p w14:paraId="07F71C47" w14:textId="44BD0DCE" w:rsidR="0086180B" w:rsidRPr="00870A93" w:rsidRDefault="003E15E4" w:rsidP="003E15E4">
      <w:pPr>
        <w:ind w:left="720" w:hanging="720"/>
        <w:jc w:val="left"/>
        <w:rPr>
          <w:rFonts w:ascii="Century Gothic" w:hAnsi="Century Gothic"/>
        </w:rPr>
      </w:pPr>
      <w:r w:rsidRPr="00870A93">
        <w:rPr>
          <w:rFonts w:ascii="Century Gothic" w:hAnsi="Century Gothic"/>
        </w:rPr>
        <w:tab/>
      </w:r>
      <w:r w:rsidR="00CD03AF" w:rsidRPr="00870A93">
        <w:rPr>
          <w:rFonts w:ascii="Century Gothic" w:hAnsi="Century Gothic"/>
        </w:rPr>
        <w:t>1</w:t>
      </w:r>
      <w:r w:rsidR="00AF0910" w:rsidRPr="00870A93">
        <w:rPr>
          <w:rFonts w:ascii="Century Gothic" w:hAnsi="Century Gothic"/>
        </w:rPr>
        <w:t>3</w:t>
      </w:r>
      <w:r w:rsidR="0086180B" w:rsidRPr="00870A93">
        <w:rPr>
          <w:rFonts w:ascii="Century Gothic" w:hAnsi="Century Gothic"/>
        </w:rPr>
        <w:t>.</w:t>
      </w:r>
      <w:r w:rsidR="00CD03AF" w:rsidRPr="00870A93">
        <w:rPr>
          <w:rFonts w:ascii="Century Gothic" w:hAnsi="Century Gothic"/>
        </w:rPr>
        <w:t>1.</w:t>
      </w:r>
      <w:r w:rsidRPr="00870A93">
        <w:rPr>
          <w:rFonts w:ascii="Century Gothic" w:hAnsi="Century Gothic"/>
        </w:rPr>
        <w:t>2</w:t>
      </w:r>
      <w:r w:rsidR="0086180B" w:rsidRPr="00870A93">
        <w:rPr>
          <w:rFonts w:ascii="Century Gothic" w:hAnsi="Century Gothic"/>
        </w:rPr>
        <w:tab/>
        <w:t xml:space="preserve">The school will ensure that suitable filtering systems are in place to prevent children accessing terrorist and extremist material, in accordance with the school’s </w:t>
      </w:r>
      <w:r w:rsidR="0086180B" w:rsidRPr="00870A93">
        <w:rPr>
          <w:rFonts w:ascii="Century Gothic" w:hAnsi="Century Gothic"/>
          <w:b/>
          <w:u w:val="single"/>
        </w:rPr>
        <w:t>Data and E-Security Breach Prevention and Management Plan</w:t>
      </w:r>
      <w:r w:rsidR="0086180B" w:rsidRPr="00870A93">
        <w:rPr>
          <w:rFonts w:ascii="Century Gothic" w:hAnsi="Century Gothic"/>
        </w:rPr>
        <w:t>.</w:t>
      </w:r>
    </w:p>
    <w:p w14:paraId="2E04928E" w14:textId="61A5647D" w:rsidR="0086180B" w:rsidRPr="00870A93" w:rsidRDefault="00CD03AF" w:rsidP="003E15E4">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0086180B" w:rsidRPr="00870A93">
        <w:rPr>
          <w:rFonts w:ascii="Century Gothic" w:hAnsi="Century Gothic"/>
        </w:rPr>
        <w:t>.</w:t>
      </w:r>
      <w:r w:rsidRPr="00870A93">
        <w:rPr>
          <w:rFonts w:ascii="Century Gothic" w:hAnsi="Century Gothic"/>
        </w:rPr>
        <w:t>1.</w:t>
      </w:r>
      <w:r w:rsidR="003E15E4" w:rsidRPr="00870A93">
        <w:rPr>
          <w:rFonts w:ascii="Century Gothic" w:hAnsi="Century Gothic"/>
        </w:rPr>
        <w:t>3</w:t>
      </w:r>
      <w:r w:rsidR="0086180B" w:rsidRPr="00870A93">
        <w:rPr>
          <w:rFonts w:ascii="Century Gothic" w:hAnsi="Century Gothic"/>
        </w:rPr>
        <w:tab/>
        <w:t xml:space="preserve">The use of mobile phones by staff and pupils is closely monitored by the school, in accordance with the </w:t>
      </w:r>
      <w:r w:rsidR="0086180B" w:rsidRPr="00870A93">
        <w:rPr>
          <w:rFonts w:ascii="Century Gothic" w:hAnsi="Century Gothic"/>
          <w:b/>
          <w:u w:val="single"/>
        </w:rPr>
        <w:t>Personal Electronic Devices Policy</w:t>
      </w:r>
      <w:r w:rsidR="0086180B" w:rsidRPr="00870A93">
        <w:rPr>
          <w:rFonts w:ascii="Century Gothic" w:hAnsi="Century Gothic"/>
        </w:rPr>
        <w:t>.</w:t>
      </w:r>
    </w:p>
    <w:p w14:paraId="0077255C" w14:textId="0BE9398C" w:rsidR="0086180B" w:rsidRPr="00870A93" w:rsidRDefault="00CD03AF" w:rsidP="003E15E4">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0086180B" w:rsidRPr="00870A93">
        <w:rPr>
          <w:rFonts w:ascii="Century Gothic" w:hAnsi="Century Gothic"/>
        </w:rPr>
        <w:t>.</w:t>
      </w:r>
      <w:r w:rsidRPr="00870A93">
        <w:rPr>
          <w:rFonts w:ascii="Century Gothic" w:hAnsi="Century Gothic"/>
        </w:rPr>
        <w:t>1.</w:t>
      </w:r>
      <w:r w:rsidR="003E15E4" w:rsidRPr="00870A93">
        <w:rPr>
          <w:rFonts w:ascii="Century Gothic" w:hAnsi="Century Gothic"/>
        </w:rPr>
        <w:t>4</w:t>
      </w:r>
      <w:r w:rsidR="0086180B" w:rsidRPr="00870A93">
        <w:rPr>
          <w:rFonts w:ascii="Century Gothic" w:hAnsi="Century Gothic"/>
        </w:rPr>
        <w:tab/>
        <w:t xml:space="preserve">The school will ensure that the use of filtering and monitoring systems does not cause “over blocking” which may lead to unreasonable restrictions as to what pupils can be taught regarding online teaching. </w:t>
      </w:r>
    </w:p>
    <w:p w14:paraId="061E0F0B" w14:textId="3ADA2551" w:rsidR="00762005" w:rsidRPr="00870A93" w:rsidRDefault="00762005" w:rsidP="00762005">
      <w:pPr>
        <w:pStyle w:val="1bodycopy10pt"/>
        <w:rPr>
          <w:rFonts w:ascii="Century Gothic" w:hAnsi="Century Gothic"/>
          <w:b/>
          <w:sz w:val="22"/>
          <w:szCs w:val="22"/>
          <w:lang w:eastAsia="en-GB"/>
        </w:rPr>
      </w:pPr>
      <w:r w:rsidRPr="00870A93">
        <w:rPr>
          <w:rFonts w:ascii="Century Gothic" w:hAnsi="Century Gothic"/>
        </w:rPr>
        <w:t>13.1.5</w:t>
      </w:r>
      <w:r w:rsidRPr="00870A93">
        <w:rPr>
          <w:rFonts w:ascii="Century Gothic" w:hAnsi="Century Gothic"/>
          <w:b/>
        </w:rPr>
        <w:t xml:space="preserve"> The </w:t>
      </w:r>
      <w:r w:rsidRPr="00870A93">
        <w:rPr>
          <w:rFonts w:ascii="Century Gothic" w:hAnsi="Century Gothic"/>
          <w:b/>
          <w:sz w:val="22"/>
          <w:szCs w:val="22"/>
        </w:rPr>
        <w:t>4 key categories of risk</w:t>
      </w:r>
    </w:p>
    <w:p w14:paraId="4A33D577" w14:textId="77777777" w:rsidR="00762005" w:rsidRPr="00870A93" w:rsidRDefault="00762005" w:rsidP="00762005">
      <w:pPr>
        <w:pStyle w:val="1bodycopy10pt"/>
        <w:ind w:left="510"/>
        <w:rPr>
          <w:rFonts w:ascii="Century Gothic" w:hAnsi="Century Gothic"/>
          <w:sz w:val="22"/>
          <w:szCs w:val="22"/>
          <w:lang w:eastAsia="en-GB"/>
        </w:rPr>
      </w:pPr>
      <w:r w:rsidRPr="00870A93">
        <w:rPr>
          <w:rFonts w:ascii="Century Gothic" w:hAnsi="Century Gothic"/>
          <w:sz w:val="22"/>
          <w:szCs w:val="22"/>
          <w:lang w:eastAsia="en-GB"/>
        </w:rPr>
        <w:t>Our approach to online safety is based on addressing the following categories of risk:</w:t>
      </w:r>
    </w:p>
    <w:p w14:paraId="4191001C" w14:textId="77777777" w:rsidR="00762005" w:rsidRPr="00870A93" w:rsidRDefault="00762005" w:rsidP="00762005">
      <w:pPr>
        <w:pStyle w:val="4Bulletedcopyblue"/>
        <w:rPr>
          <w:rFonts w:ascii="Century Gothic" w:hAnsi="Century Gothic"/>
          <w:sz w:val="22"/>
          <w:szCs w:val="22"/>
          <w:lang w:eastAsia="en-GB"/>
        </w:rPr>
      </w:pPr>
      <w:r w:rsidRPr="00870A93">
        <w:rPr>
          <w:rFonts w:ascii="Century Gothic" w:hAnsi="Century Gothic"/>
          <w:b/>
          <w:sz w:val="22"/>
          <w:szCs w:val="22"/>
          <w:lang w:eastAsia="en-GB"/>
        </w:rPr>
        <w:t>Content</w:t>
      </w:r>
      <w:r w:rsidRPr="00870A93">
        <w:rPr>
          <w:rFonts w:ascii="Century Gothic" w:hAnsi="Century Gothic"/>
          <w:sz w:val="22"/>
          <w:szCs w:val="22"/>
          <w:lang w:eastAsia="en-GB"/>
        </w:rPr>
        <w:t xml:space="preserve"> – being exposed to illegal, inappropriate or harmful content, such as pornography, fake news, racism, misogyny, self-harm, suicide, anti-Semitism, radicalisation and extremism</w:t>
      </w:r>
    </w:p>
    <w:p w14:paraId="72BE0FC1" w14:textId="77777777" w:rsidR="00762005" w:rsidRPr="00870A93" w:rsidRDefault="00762005" w:rsidP="00762005">
      <w:pPr>
        <w:pStyle w:val="4Bulletedcopyblue"/>
        <w:rPr>
          <w:rFonts w:ascii="Century Gothic" w:hAnsi="Century Gothic"/>
          <w:sz w:val="22"/>
          <w:szCs w:val="22"/>
          <w:lang w:eastAsia="en-GB"/>
        </w:rPr>
      </w:pPr>
      <w:r w:rsidRPr="00870A93">
        <w:rPr>
          <w:rFonts w:ascii="Century Gothic" w:hAnsi="Century Gothic"/>
          <w:b/>
          <w:sz w:val="22"/>
          <w:szCs w:val="22"/>
          <w:lang w:eastAsia="en-GB"/>
        </w:rPr>
        <w:t>Contact</w:t>
      </w:r>
      <w:r w:rsidRPr="00870A93">
        <w:rPr>
          <w:rFonts w:ascii="Century Gothic" w:hAnsi="Century Gothic"/>
          <w:sz w:val="22"/>
          <w:szCs w:val="22"/>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006F5A4D" w14:textId="77777777" w:rsidR="00762005" w:rsidRPr="00870A93" w:rsidRDefault="00762005" w:rsidP="00762005">
      <w:pPr>
        <w:pStyle w:val="4Bulletedcopyblue"/>
        <w:rPr>
          <w:rFonts w:ascii="Century Gothic" w:hAnsi="Century Gothic"/>
          <w:sz w:val="22"/>
          <w:szCs w:val="22"/>
          <w:lang w:eastAsia="en-GB"/>
        </w:rPr>
      </w:pPr>
      <w:r w:rsidRPr="00870A93">
        <w:rPr>
          <w:rFonts w:ascii="Century Gothic" w:hAnsi="Century Gothic"/>
          <w:b/>
          <w:sz w:val="22"/>
          <w:szCs w:val="22"/>
          <w:lang w:eastAsia="en-GB"/>
        </w:rPr>
        <w:t>Conduct</w:t>
      </w:r>
      <w:r w:rsidRPr="00870A93">
        <w:rPr>
          <w:rFonts w:ascii="Century Gothic" w:hAnsi="Century Gothic"/>
          <w:sz w:val="22"/>
          <w:szCs w:val="22"/>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4AE7E0C3" w14:textId="77777777" w:rsidR="00762005" w:rsidRPr="00870A93" w:rsidRDefault="00762005" w:rsidP="00762005">
      <w:pPr>
        <w:pStyle w:val="4Bulletedcopyblue"/>
        <w:rPr>
          <w:rFonts w:ascii="Century Gothic" w:hAnsi="Century Gothic"/>
          <w:sz w:val="22"/>
          <w:szCs w:val="22"/>
          <w:lang w:eastAsia="en-GB"/>
        </w:rPr>
      </w:pPr>
      <w:r w:rsidRPr="00870A93">
        <w:rPr>
          <w:rFonts w:ascii="Century Gothic" w:hAnsi="Century Gothic"/>
          <w:b/>
          <w:sz w:val="22"/>
          <w:szCs w:val="22"/>
          <w:lang w:eastAsia="en-GB"/>
        </w:rPr>
        <w:t>Commerce</w:t>
      </w:r>
      <w:r w:rsidRPr="00870A93">
        <w:rPr>
          <w:rFonts w:ascii="Century Gothic" w:hAnsi="Century Gothic"/>
          <w:sz w:val="22"/>
          <w:szCs w:val="22"/>
          <w:lang w:eastAsia="en-GB"/>
        </w:rPr>
        <w:t xml:space="preserve"> – risks such as online gambling, inappropriate advertising, phishing and/or financial scams</w:t>
      </w:r>
    </w:p>
    <w:p w14:paraId="0628AF16" w14:textId="77777777" w:rsidR="00762005" w:rsidRPr="00870A93" w:rsidRDefault="00762005" w:rsidP="00762005">
      <w:pPr>
        <w:pStyle w:val="1bodycopy10pt"/>
        <w:rPr>
          <w:rFonts w:ascii="Century Gothic" w:hAnsi="Century Gothic"/>
          <w:b/>
          <w:sz w:val="22"/>
          <w:szCs w:val="22"/>
          <w:lang w:eastAsia="en-GB"/>
        </w:rPr>
      </w:pPr>
      <w:r w:rsidRPr="00870A93">
        <w:rPr>
          <w:rFonts w:ascii="Century Gothic" w:hAnsi="Century Gothic"/>
          <w:b/>
          <w:sz w:val="22"/>
          <w:szCs w:val="22"/>
          <w:lang w:eastAsia="en-GB"/>
        </w:rPr>
        <w:t>To meet our aims and address the risks above we will:</w:t>
      </w:r>
    </w:p>
    <w:p w14:paraId="61D1868D" w14:textId="77777777" w:rsidR="00762005" w:rsidRPr="00870A93" w:rsidRDefault="00762005" w:rsidP="00762005">
      <w:pPr>
        <w:pStyle w:val="4Bulletedcopyblue"/>
        <w:ind w:left="340"/>
        <w:rPr>
          <w:rFonts w:ascii="Century Gothic" w:hAnsi="Century Gothic"/>
          <w:sz w:val="22"/>
          <w:szCs w:val="22"/>
          <w:lang w:eastAsia="en-GB"/>
        </w:rPr>
      </w:pPr>
      <w:r w:rsidRPr="00870A93">
        <w:rPr>
          <w:rFonts w:ascii="Century Gothic" w:hAnsi="Century Gothic"/>
          <w:sz w:val="22"/>
          <w:szCs w:val="22"/>
          <w:lang w:eastAsia="en-GB"/>
        </w:rPr>
        <w:t>Educate pupils about online safety as part of our curriculum. For example:</w:t>
      </w:r>
    </w:p>
    <w:p w14:paraId="3E23CBD4" w14:textId="77777777" w:rsidR="00762005" w:rsidRPr="00870A93" w:rsidRDefault="00762005" w:rsidP="00276085">
      <w:pPr>
        <w:pStyle w:val="4Bulletedcopyblue"/>
        <w:numPr>
          <w:ilvl w:val="1"/>
          <w:numId w:val="30"/>
        </w:numPr>
        <w:ind w:left="1270"/>
        <w:rPr>
          <w:rFonts w:ascii="Century Gothic" w:hAnsi="Century Gothic"/>
          <w:sz w:val="22"/>
          <w:szCs w:val="22"/>
          <w:lang w:eastAsia="en-GB"/>
        </w:rPr>
      </w:pPr>
      <w:r w:rsidRPr="00870A93">
        <w:rPr>
          <w:rFonts w:ascii="Century Gothic" w:hAnsi="Century Gothic"/>
          <w:sz w:val="22"/>
          <w:szCs w:val="22"/>
          <w:lang w:eastAsia="en-GB"/>
        </w:rPr>
        <w:t>The safe use of social media, the internet and technology</w:t>
      </w:r>
    </w:p>
    <w:p w14:paraId="7E4F6079" w14:textId="77777777" w:rsidR="00762005" w:rsidRPr="00870A93" w:rsidRDefault="00762005" w:rsidP="00276085">
      <w:pPr>
        <w:pStyle w:val="4Bulletedcopyblue"/>
        <w:numPr>
          <w:ilvl w:val="1"/>
          <w:numId w:val="30"/>
        </w:numPr>
        <w:ind w:left="1270"/>
        <w:rPr>
          <w:rFonts w:ascii="Century Gothic" w:hAnsi="Century Gothic"/>
          <w:sz w:val="22"/>
          <w:szCs w:val="22"/>
          <w:lang w:eastAsia="en-GB"/>
        </w:rPr>
      </w:pPr>
      <w:r w:rsidRPr="00870A93">
        <w:rPr>
          <w:rFonts w:ascii="Century Gothic" w:hAnsi="Century Gothic"/>
          <w:sz w:val="22"/>
          <w:szCs w:val="22"/>
          <w:lang w:eastAsia="en-GB"/>
        </w:rPr>
        <w:t>Keeping personal information private</w:t>
      </w:r>
    </w:p>
    <w:p w14:paraId="463507B4" w14:textId="77777777" w:rsidR="00762005" w:rsidRPr="00870A93" w:rsidRDefault="00762005" w:rsidP="00276085">
      <w:pPr>
        <w:pStyle w:val="4Bulletedcopyblue"/>
        <w:numPr>
          <w:ilvl w:val="1"/>
          <w:numId w:val="30"/>
        </w:numPr>
        <w:ind w:left="1270"/>
        <w:rPr>
          <w:rFonts w:ascii="Century Gothic" w:hAnsi="Century Gothic"/>
          <w:sz w:val="22"/>
          <w:szCs w:val="22"/>
          <w:lang w:eastAsia="en-GB"/>
        </w:rPr>
      </w:pPr>
      <w:r w:rsidRPr="00870A93">
        <w:rPr>
          <w:rFonts w:ascii="Century Gothic" w:hAnsi="Century Gothic"/>
          <w:sz w:val="22"/>
          <w:szCs w:val="22"/>
          <w:lang w:eastAsia="en-GB"/>
        </w:rPr>
        <w:t>How to recognise unacceptable behaviour online</w:t>
      </w:r>
    </w:p>
    <w:p w14:paraId="7B756711" w14:textId="77777777" w:rsidR="00762005" w:rsidRPr="00870A93" w:rsidRDefault="00762005" w:rsidP="00276085">
      <w:pPr>
        <w:pStyle w:val="4Bulletedcopyblue"/>
        <w:numPr>
          <w:ilvl w:val="1"/>
          <w:numId w:val="30"/>
        </w:numPr>
        <w:ind w:left="1270"/>
        <w:rPr>
          <w:rFonts w:ascii="Century Gothic" w:hAnsi="Century Gothic"/>
          <w:sz w:val="22"/>
          <w:szCs w:val="22"/>
          <w:lang w:eastAsia="en-GB"/>
        </w:rPr>
      </w:pPr>
      <w:r w:rsidRPr="00870A93">
        <w:rPr>
          <w:rFonts w:ascii="Century Gothic" w:hAnsi="Century Gothic"/>
          <w:sz w:val="22"/>
          <w:szCs w:val="22"/>
          <w:lang w:eastAsia="en-GB"/>
        </w:rPr>
        <w:t>How to report any incidents of cyber-bullying, ensuring pupils are encouraged to do so, including where they are a witness rather than a victim</w:t>
      </w:r>
    </w:p>
    <w:p w14:paraId="61FFFFD8" w14:textId="77777777" w:rsidR="00762005" w:rsidRPr="00870A93" w:rsidRDefault="00762005" w:rsidP="00762005">
      <w:pPr>
        <w:pStyle w:val="4Bulletedcopyblue"/>
        <w:ind w:left="340"/>
        <w:rPr>
          <w:rFonts w:ascii="Century Gothic" w:hAnsi="Century Gothic"/>
          <w:sz w:val="22"/>
          <w:szCs w:val="22"/>
        </w:rPr>
      </w:pPr>
      <w:r w:rsidRPr="00870A93">
        <w:rPr>
          <w:rFonts w:ascii="Century Gothic" w:hAnsi="Century Gothic"/>
          <w:sz w:val="22"/>
          <w:szCs w:val="22"/>
        </w:rPr>
        <w:t>Train staff, as part of their induction, on safe internet use and online safeguarding issues including cyber-bullying and the risks of online radicalisation. All staff members will receive refresher training at least once each academic year</w:t>
      </w:r>
    </w:p>
    <w:p w14:paraId="3506E74C" w14:textId="77777777" w:rsidR="00762005" w:rsidRPr="00870A93" w:rsidRDefault="00762005" w:rsidP="00762005">
      <w:pPr>
        <w:pStyle w:val="4Bulletedcopyblue"/>
        <w:ind w:left="340"/>
        <w:rPr>
          <w:rFonts w:ascii="Century Gothic" w:hAnsi="Century Gothic"/>
          <w:sz w:val="22"/>
          <w:szCs w:val="22"/>
        </w:rPr>
      </w:pPr>
      <w:r w:rsidRPr="00870A93">
        <w:rPr>
          <w:rFonts w:ascii="Century Gothic" w:hAnsi="Century Gothic"/>
          <w:sz w:val="22"/>
          <w:szCs w:val="22"/>
        </w:rPr>
        <w:lastRenderedPageBreak/>
        <w:t>Educate parents/carers about online safety via our website, communications sent directly to them and during parents’ evenings. We will also share clear procedures with them so they know how to raise concerns about online safety</w:t>
      </w:r>
    </w:p>
    <w:p w14:paraId="64E422AD" w14:textId="77777777" w:rsidR="00762005" w:rsidRPr="00870A93" w:rsidRDefault="00762005" w:rsidP="00762005">
      <w:pPr>
        <w:pStyle w:val="4Bulletedcopyblue"/>
        <w:ind w:left="340"/>
        <w:rPr>
          <w:rFonts w:ascii="Century Gothic" w:hAnsi="Century Gothic"/>
          <w:sz w:val="22"/>
          <w:szCs w:val="22"/>
        </w:rPr>
      </w:pPr>
      <w:r w:rsidRPr="00870A93">
        <w:rPr>
          <w:rFonts w:ascii="Century Gothic" w:hAnsi="Century Gothic"/>
          <w:sz w:val="22"/>
          <w:szCs w:val="22"/>
        </w:rPr>
        <w:t>Make sure staff are aware of any restrictions placed on them with regards to the use of their mobile phone and cameras, for example that:</w:t>
      </w:r>
    </w:p>
    <w:p w14:paraId="1F133F69" w14:textId="77777777" w:rsidR="00762005" w:rsidRPr="00870A93" w:rsidRDefault="00762005" w:rsidP="00276085">
      <w:pPr>
        <w:pStyle w:val="4Bulletedcopyblue"/>
        <w:numPr>
          <w:ilvl w:val="1"/>
          <w:numId w:val="30"/>
        </w:numPr>
        <w:ind w:left="1270"/>
        <w:rPr>
          <w:rFonts w:ascii="Century Gothic" w:hAnsi="Century Gothic"/>
          <w:sz w:val="22"/>
          <w:szCs w:val="22"/>
        </w:rPr>
      </w:pPr>
      <w:r w:rsidRPr="00870A93">
        <w:rPr>
          <w:rFonts w:ascii="Century Gothic" w:hAnsi="Century Gothic"/>
          <w:sz w:val="22"/>
          <w:szCs w:val="22"/>
        </w:rPr>
        <w:t>Staff are allowed to bring their personal phones to school for their own use, but will limit such use to non-contact time when pupils are not present</w:t>
      </w:r>
    </w:p>
    <w:p w14:paraId="40745C96" w14:textId="77777777" w:rsidR="00762005" w:rsidRPr="00870A93" w:rsidRDefault="00762005" w:rsidP="00276085">
      <w:pPr>
        <w:pStyle w:val="4Bulletedcopyblue"/>
        <w:numPr>
          <w:ilvl w:val="1"/>
          <w:numId w:val="30"/>
        </w:numPr>
        <w:ind w:left="1270"/>
        <w:rPr>
          <w:rFonts w:ascii="Century Gothic" w:hAnsi="Century Gothic"/>
          <w:sz w:val="22"/>
          <w:szCs w:val="22"/>
        </w:rPr>
      </w:pPr>
      <w:r w:rsidRPr="00870A93">
        <w:rPr>
          <w:rFonts w:ascii="Century Gothic" w:hAnsi="Century Gothic"/>
          <w:sz w:val="22"/>
          <w:szCs w:val="22"/>
        </w:rPr>
        <w:t>Staff will not take pictures or recordings of pupils on their personal phones or cameras</w:t>
      </w:r>
    </w:p>
    <w:p w14:paraId="4B10BE3C" w14:textId="77777777" w:rsidR="00762005" w:rsidRPr="00870A93" w:rsidRDefault="00762005" w:rsidP="00762005">
      <w:pPr>
        <w:pStyle w:val="4Bulletedcopyblue"/>
        <w:ind w:left="340"/>
        <w:rPr>
          <w:rFonts w:ascii="Century Gothic" w:hAnsi="Century Gothic"/>
          <w:sz w:val="22"/>
          <w:szCs w:val="22"/>
        </w:rPr>
      </w:pPr>
      <w:r w:rsidRPr="00870A93">
        <w:rPr>
          <w:rFonts w:ascii="Century Gothic" w:hAnsi="Century Gothic"/>
          <w:sz w:val="22"/>
          <w:szCs w:val="22"/>
        </w:rPr>
        <w:t>Make all pupils, parents/carers, staff, volunteers and governors aware that they are expected to sign an agreement regarding the acceptable use of the internet in school, use of the school’s ICT systems and use of their mobile and smart technology</w:t>
      </w:r>
    </w:p>
    <w:p w14:paraId="5C5ED22C" w14:textId="77777777" w:rsidR="00762005" w:rsidRPr="00870A93" w:rsidRDefault="00762005" w:rsidP="00762005">
      <w:pPr>
        <w:pStyle w:val="4Bulletedcopyblue"/>
        <w:ind w:left="340"/>
        <w:rPr>
          <w:rFonts w:ascii="Century Gothic" w:hAnsi="Century Gothic"/>
          <w:sz w:val="22"/>
          <w:szCs w:val="22"/>
        </w:rPr>
      </w:pPr>
      <w:r w:rsidRPr="00870A93">
        <w:rPr>
          <w:rFonts w:ascii="Century Gothic" w:hAnsi="Century Gothic"/>
          <w:sz w:val="22"/>
          <w:szCs w:val="22"/>
        </w:rPr>
        <w:t xml:space="preserve">Explain the sanctions we will use if a pupil is in breach of our policies on the acceptable use of the internet and mobile phones </w:t>
      </w:r>
    </w:p>
    <w:p w14:paraId="3CB1BBAD" w14:textId="77777777" w:rsidR="00762005" w:rsidRPr="00870A93" w:rsidRDefault="00762005" w:rsidP="00762005">
      <w:pPr>
        <w:pStyle w:val="4Bulletedcopyblue"/>
        <w:ind w:left="340"/>
        <w:rPr>
          <w:rFonts w:ascii="Century Gothic" w:hAnsi="Century Gothic"/>
          <w:sz w:val="22"/>
          <w:szCs w:val="22"/>
        </w:rPr>
      </w:pPr>
      <w:r w:rsidRPr="00870A93">
        <w:rPr>
          <w:rFonts w:ascii="Century Gothic" w:hAnsi="Century Gothic"/>
          <w:sz w:val="22"/>
          <w:szCs w:val="22"/>
        </w:rPr>
        <w:t xml:space="preserve">Make sure all staff, pupils and parents/carers are aware that staff have the power to search pupils’ phones, as set out in the </w:t>
      </w:r>
      <w:hyperlink r:id="rId57" w:history="1">
        <w:r w:rsidRPr="00870A93">
          <w:rPr>
            <w:rStyle w:val="Hyperlink"/>
            <w:rFonts w:ascii="Century Gothic" w:hAnsi="Century Gothic"/>
            <w:sz w:val="22"/>
            <w:szCs w:val="22"/>
          </w:rPr>
          <w:t>DfE’s guidance on searching, screening and confiscation</w:t>
        </w:r>
      </w:hyperlink>
      <w:r w:rsidRPr="00870A93">
        <w:rPr>
          <w:rFonts w:ascii="Century Gothic" w:hAnsi="Century Gothic"/>
          <w:sz w:val="22"/>
          <w:szCs w:val="22"/>
        </w:rPr>
        <w:t xml:space="preserve"> </w:t>
      </w:r>
    </w:p>
    <w:p w14:paraId="09799F96" w14:textId="77777777" w:rsidR="00762005" w:rsidRPr="00870A93" w:rsidRDefault="00762005" w:rsidP="00762005">
      <w:pPr>
        <w:pStyle w:val="4Bulletedcopyblue"/>
        <w:ind w:left="340"/>
        <w:rPr>
          <w:rFonts w:ascii="Century Gothic" w:hAnsi="Century Gothic"/>
          <w:sz w:val="22"/>
          <w:szCs w:val="22"/>
        </w:rPr>
      </w:pPr>
      <w:r w:rsidRPr="00870A93">
        <w:rPr>
          <w:rFonts w:ascii="Century Gothic" w:hAnsi="Century Gothic"/>
          <w:sz w:val="22"/>
          <w:szCs w:val="22"/>
        </w:rPr>
        <w:t>Put in place robust filtering and monitoring systems to limit children’s exposure to the 4 key categories of risk (described above) from the school’s IT systems</w:t>
      </w:r>
    </w:p>
    <w:p w14:paraId="19EBF8C3" w14:textId="77777777" w:rsidR="00762005" w:rsidRPr="00870A93" w:rsidRDefault="00762005" w:rsidP="00762005">
      <w:pPr>
        <w:pStyle w:val="4Bulletedcopyblue"/>
        <w:ind w:left="340"/>
        <w:rPr>
          <w:rFonts w:ascii="Century Gothic" w:hAnsi="Century Gothic"/>
          <w:sz w:val="22"/>
          <w:szCs w:val="22"/>
        </w:rPr>
      </w:pPr>
      <w:r w:rsidRPr="00870A93">
        <w:rPr>
          <w:rFonts w:ascii="Century Gothic" w:hAnsi="Century Gothic"/>
          <w:sz w:val="22"/>
          <w:szCs w:val="22"/>
        </w:rPr>
        <w:t>Carry out an annual review of our approach to online safety, supported by an annual risk assessment that considers and reflects the risks faced by our school community</w:t>
      </w:r>
    </w:p>
    <w:p w14:paraId="0CB31E52" w14:textId="142FFDD1" w:rsidR="00762005" w:rsidRPr="00870A93" w:rsidRDefault="00762005" w:rsidP="00762005">
      <w:pPr>
        <w:pStyle w:val="1bodycopy10pt"/>
        <w:rPr>
          <w:rFonts w:ascii="Century Gothic" w:hAnsi="Century Gothic"/>
          <w:sz w:val="22"/>
          <w:szCs w:val="22"/>
        </w:rPr>
      </w:pPr>
      <w:r w:rsidRPr="00870A93">
        <w:rPr>
          <w:rFonts w:ascii="Century Gothic" w:hAnsi="Century Gothic"/>
          <w:sz w:val="22"/>
          <w:szCs w:val="22"/>
        </w:rPr>
        <w:t>This section summarises our approach to online safety and mobile phone use. For comprehensive details about our school’s policy on online safety and the use of mobile phones, please refer to our online safety policy and mobile phone policy, which you can find on our website</w:t>
      </w:r>
      <w:r w:rsidR="001E1C5F" w:rsidRPr="00870A93">
        <w:rPr>
          <w:rFonts w:ascii="Century Gothic" w:hAnsi="Century Gothic"/>
          <w:sz w:val="22"/>
          <w:szCs w:val="22"/>
        </w:rPr>
        <w:t>.</w:t>
      </w:r>
    </w:p>
    <w:p w14:paraId="4E9EDC39" w14:textId="67697CC0" w:rsidR="00762005" w:rsidRPr="00870A93" w:rsidRDefault="00762005" w:rsidP="00762005">
      <w:pPr>
        <w:pStyle w:val="1bodycopy10pt"/>
        <w:rPr>
          <w:rFonts w:ascii="Century Gothic" w:hAnsi="Century Gothic"/>
          <w:sz w:val="22"/>
          <w:szCs w:val="22"/>
        </w:rPr>
      </w:pPr>
      <w:r w:rsidRPr="00870A93">
        <w:rPr>
          <w:rFonts w:ascii="Century Gothic" w:hAnsi="Century Gothic"/>
          <w:b/>
          <w:bCs/>
          <w:sz w:val="22"/>
          <w:szCs w:val="22"/>
        </w:rPr>
        <w:t xml:space="preserve">Early years providers – </w:t>
      </w:r>
      <w:r w:rsidRPr="00870A93">
        <w:rPr>
          <w:rFonts w:ascii="Century Gothic" w:hAnsi="Century Gothic"/>
          <w:sz w:val="22"/>
          <w:szCs w:val="22"/>
        </w:rPr>
        <w:t xml:space="preserve">as noted above, you must cover the use of mobile phones </w:t>
      </w:r>
      <w:r w:rsidRPr="00870A93">
        <w:rPr>
          <w:rFonts w:ascii="Century Gothic" w:hAnsi="Century Gothic"/>
          <w:bCs/>
          <w:sz w:val="22"/>
          <w:szCs w:val="22"/>
        </w:rPr>
        <w:t>and cameras</w:t>
      </w:r>
      <w:r w:rsidRPr="00870A93">
        <w:rPr>
          <w:rFonts w:ascii="Century Gothic" w:hAnsi="Century Gothic"/>
          <w:sz w:val="22"/>
          <w:szCs w:val="22"/>
        </w:rPr>
        <w:t xml:space="preserve"> in this policy. For online safety, if you summarise your approach here as in the example above, include the following text: This section summarises our approach to online safety. For comprehensive details about our policy on online safety, please refer to our online safety policy, which you can find on our websit</w:t>
      </w:r>
      <w:r w:rsidR="005568B3" w:rsidRPr="00870A93">
        <w:rPr>
          <w:rFonts w:ascii="Century Gothic" w:hAnsi="Century Gothic"/>
          <w:sz w:val="22"/>
          <w:szCs w:val="22"/>
        </w:rPr>
        <w:t>e</w:t>
      </w:r>
      <w:r w:rsidR="001E1C5F" w:rsidRPr="00870A93">
        <w:rPr>
          <w:rFonts w:ascii="Century Gothic" w:hAnsi="Century Gothic"/>
          <w:sz w:val="22"/>
          <w:szCs w:val="22"/>
        </w:rPr>
        <w:t>.</w:t>
      </w:r>
      <w:r w:rsidRPr="00870A93">
        <w:rPr>
          <w:rFonts w:ascii="Century Gothic" w:hAnsi="Century Gothic"/>
          <w:sz w:val="22"/>
          <w:szCs w:val="22"/>
        </w:rPr>
        <w:t xml:space="preserve"> </w:t>
      </w:r>
    </w:p>
    <w:p w14:paraId="0D5175D9" w14:textId="3CA679CC" w:rsidR="00762005" w:rsidRPr="00870A93" w:rsidRDefault="00762005" w:rsidP="00762005">
      <w:pPr>
        <w:ind w:left="1230" w:hanging="720"/>
        <w:jc w:val="left"/>
        <w:rPr>
          <w:rFonts w:ascii="Century Gothic" w:hAnsi="Century Gothic"/>
        </w:rPr>
      </w:pPr>
    </w:p>
    <w:p w14:paraId="6E9285A5" w14:textId="77777777" w:rsidR="00762005" w:rsidRPr="00870A93" w:rsidRDefault="00762005" w:rsidP="00762005">
      <w:pPr>
        <w:jc w:val="left"/>
        <w:rPr>
          <w:rFonts w:ascii="Century Gothic" w:hAnsi="Century Gothic"/>
        </w:rPr>
      </w:pPr>
    </w:p>
    <w:p w14:paraId="75E0F0BE" w14:textId="2B756CAB" w:rsidR="0086180B" w:rsidRPr="00870A93" w:rsidRDefault="00CD03AF" w:rsidP="0086180B">
      <w:pPr>
        <w:jc w:val="left"/>
        <w:rPr>
          <w:rFonts w:ascii="Century Gothic" w:hAnsi="Century Gothic"/>
          <w:b/>
        </w:rPr>
      </w:pPr>
      <w:bookmarkStart w:id="12" w:name="_[New_for_2018]_9"/>
      <w:bookmarkEnd w:id="12"/>
      <w:r w:rsidRPr="00870A93">
        <w:rPr>
          <w:rFonts w:ascii="Century Gothic" w:hAnsi="Century Gothic"/>
          <w:b/>
        </w:rPr>
        <w:t>1</w:t>
      </w:r>
      <w:r w:rsidR="00AF0910" w:rsidRPr="00870A93">
        <w:rPr>
          <w:rFonts w:ascii="Century Gothic" w:hAnsi="Century Gothic"/>
          <w:b/>
        </w:rPr>
        <w:t>3</w:t>
      </w:r>
      <w:r w:rsidRPr="00870A93">
        <w:rPr>
          <w:rFonts w:ascii="Century Gothic" w:hAnsi="Century Gothic"/>
          <w:b/>
        </w:rPr>
        <w:t>.2</w:t>
      </w:r>
      <w:r w:rsidRPr="00870A93">
        <w:rPr>
          <w:rFonts w:ascii="Century Gothic" w:hAnsi="Century Gothic"/>
          <w:b/>
        </w:rPr>
        <w:tab/>
      </w:r>
      <w:r w:rsidR="0086180B" w:rsidRPr="00870A93">
        <w:rPr>
          <w:rFonts w:ascii="Century Gothic" w:hAnsi="Century Gothic"/>
          <w:b/>
        </w:rPr>
        <w:t>Mobile phone and camera safety</w:t>
      </w:r>
    </w:p>
    <w:p w14:paraId="51809D50" w14:textId="01973A3F"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.2.1</w:t>
      </w:r>
      <w:r w:rsidR="0086180B" w:rsidRPr="00870A93">
        <w:rPr>
          <w:rFonts w:ascii="Century Gothic" w:hAnsi="Century Gothic"/>
        </w:rPr>
        <w:tab/>
        <w:t>Staff members</w:t>
      </w:r>
      <w:r w:rsidR="00762005" w:rsidRPr="00870A93">
        <w:rPr>
          <w:rFonts w:ascii="Century Gothic" w:hAnsi="Century Gothic"/>
        </w:rPr>
        <w:t>, pupils, volunteers and governors will</w:t>
      </w:r>
      <w:r w:rsidR="0086180B" w:rsidRPr="00870A93">
        <w:rPr>
          <w:rFonts w:ascii="Century Gothic" w:hAnsi="Century Gothic"/>
        </w:rPr>
        <w:t xml:space="preserve"> not use personal mobile phones or cameras when pupils are present. </w:t>
      </w:r>
    </w:p>
    <w:p w14:paraId="4E1FE7D8" w14:textId="78EB55C0"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.2.2</w:t>
      </w:r>
      <w:r w:rsidR="0086180B" w:rsidRPr="00870A93">
        <w:rPr>
          <w:rFonts w:ascii="Century Gothic" w:hAnsi="Century Gothic"/>
        </w:rPr>
        <w:tab/>
        <w:t xml:space="preserve">Staff may use mobile phones on school premises outside of working hours when no pupils are present. </w:t>
      </w:r>
    </w:p>
    <w:p w14:paraId="390E24E2" w14:textId="47C65D81"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.2.3</w:t>
      </w:r>
      <w:r w:rsidR="0086180B" w:rsidRPr="00870A93">
        <w:rPr>
          <w:rFonts w:ascii="Century Gothic" w:hAnsi="Century Gothic"/>
        </w:rPr>
        <w:tab/>
        <w:t>Staff may use mobile phones in the staffroom during breaks and non-contact time.</w:t>
      </w:r>
    </w:p>
    <w:p w14:paraId="6EA9BCA7" w14:textId="6FE325BA"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.2.4</w:t>
      </w:r>
      <w:r w:rsidRPr="00870A93">
        <w:rPr>
          <w:rFonts w:ascii="Century Gothic" w:hAnsi="Century Gothic"/>
        </w:rPr>
        <w:tab/>
      </w:r>
      <w:r w:rsidR="0086180B" w:rsidRPr="00870A93">
        <w:rPr>
          <w:rFonts w:ascii="Century Gothic" w:hAnsi="Century Gothic"/>
        </w:rPr>
        <w:t>Mobile phones will be safely stored and in silent mode whilst pupils are present.</w:t>
      </w:r>
    </w:p>
    <w:p w14:paraId="00B7489C" w14:textId="318A04E2"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.2.5</w:t>
      </w:r>
      <w:r w:rsidR="0086180B" w:rsidRPr="00870A93">
        <w:rPr>
          <w:rFonts w:ascii="Century Gothic" w:hAnsi="Century Gothic"/>
        </w:rPr>
        <w:tab/>
        <w:t xml:space="preserve">Staff will use their professional judgement in emergency situations. </w:t>
      </w:r>
    </w:p>
    <w:p w14:paraId="1269388E" w14:textId="2FE11705"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.2.6</w:t>
      </w:r>
      <w:r w:rsidR="0086180B" w:rsidRPr="00870A93">
        <w:rPr>
          <w:rFonts w:ascii="Century Gothic" w:hAnsi="Century Gothic"/>
        </w:rPr>
        <w:tab/>
        <w:t xml:space="preserve">Staff may take mobile phones on trips, but they must only be used in emergencies and should not be used when pupils are present. </w:t>
      </w:r>
    </w:p>
    <w:p w14:paraId="69AB55AF" w14:textId="5E721184" w:rsidR="0086180B" w:rsidRPr="00870A93" w:rsidRDefault="00CD03AF" w:rsidP="0086180B">
      <w:pPr>
        <w:ind w:left="720" w:hanging="720"/>
        <w:jc w:val="left"/>
        <w:rPr>
          <w:rFonts w:ascii="Century Gothic" w:hAnsi="Century Gothic"/>
        </w:rPr>
      </w:pPr>
      <w:r w:rsidRPr="00870A93">
        <w:rPr>
          <w:rFonts w:ascii="Century Gothic" w:hAnsi="Century Gothic"/>
        </w:rPr>
        <w:lastRenderedPageBreak/>
        <w:t>1</w:t>
      </w:r>
      <w:r w:rsidR="00AF0910" w:rsidRPr="00870A93">
        <w:rPr>
          <w:rFonts w:ascii="Century Gothic" w:hAnsi="Century Gothic"/>
        </w:rPr>
        <w:t>3</w:t>
      </w:r>
      <w:r w:rsidRPr="00870A93">
        <w:rPr>
          <w:rFonts w:ascii="Century Gothic" w:hAnsi="Century Gothic"/>
        </w:rPr>
        <w:t>.2.7</w:t>
      </w:r>
      <w:r w:rsidR="0086180B" w:rsidRPr="00870A93">
        <w:rPr>
          <w:rFonts w:ascii="Century Gothic" w:hAnsi="Century Gothic"/>
        </w:rPr>
        <w:tab/>
        <w:t>Mobile devices will not be used to take images or videos of pupils or staff in any circumstances.</w:t>
      </w:r>
    </w:p>
    <w:p w14:paraId="6D030575" w14:textId="600FD97A"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.2.8</w:t>
      </w:r>
      <w:r w:rsidR="0086180B" w:rsidRPr="00870A93">
        <w:rPr>
          <w:rFonts w:ascii="Century Gothic" w:hAnsi="Century Gothic"/>
        </w:rPr>
        <w:tab/>
        <w:t xml:space="preserve">The sending of inappropriate messages or images from mobile devices is strictly prohibited. </w:t>
      </w:r>
    </w:p>
    <w:p w14:paraId="27F54ACC" w14:textId="200B3868"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.2.9</w:t>
      </w:r>
      <w:r w:rsidR="0086180B" w:rsidRPr="00870A93">
        <w:rPr>
          <w:rFonts w:ascii="Century Gothic" w:hAnsi="Century Gothic"/>
        </w:rPr>
        <w:tab/>
        <w:t xml:space="preserve">Staff who do not adhere to this policy will face disciplinary action. </w:t>
      </w:r>
    </w:p>
    <w:p w14:paraId="0843402A" w14:textId="63459106" w:rsidR="0086180B" w:rsidRPr="00870A93" w:rsidRDefault="00CD03AF" w:rsidP="0086180B">
      <w:pPr>
        <w:ind w:left="720" w:hanging="720"/>
        <w:jc w:val="left"/>
        <w:rPr>
          <w:rFonts w:ascii="Century Gothic" w:hAnsi="Century Gothic"/>
        </w:rPr>
      </w:pPr>
      <w:r w:rsidRPr="00870A93">
        <w:rPr>
          <w:rFonts w:ascii="Century Gothic" w:hAnsi="Century Gothic"/>
          <w:bCs/>
        </w:rPr>
        <w:t>1</w:t>
      </w:r>
      <w:r w:rsidR="00AF0910" w:rsidRPr="00870A93">
        <w:rPr>
          <w:rFonts w:ascii="Century Gothic" w:hAnsi="Century Gothic"/>
          <w:bCs/>
        </w:rPr>
        <w:t>3</w:t>
      </w:r>
      <w:r w:rsidRPr="00870A93">
        <w:rPr>
          <w:rFonts w:ascii="Century Gothic" w:hAnsi="Century Gothic"/>
          <w:bCs/>
        </w:rPr>
        <w:t>.2.10</w:t>
      </w:r>
      <w:r w:rsidR="00541838" w:rsidRPr="00870A93">
        <w:rPr>
          <w:rFonts w:ascii="Century Gothic" w:hAnsi="Century Gothic"/>
          <w:bCs/>
        </w:rPr>
        <w:t xml:space="preserve"> </w:t>
      </w:r>
      <w:r w:rsidR="0086180B" w:rsidRPr="00870A93">
        <w:rPr>
          <w:rFonts w:ascii="Century Gothic" w:hAnsi="Century Gothic"/>
          <w:b/>
          <w:u w:val="single"/>
        </w:rPr>
        <w:t>ICT technicians</w:t>
      </w:r>
      <w:r w:rsidR="0086180B" w:rsidRPr="00870A93">
        <w:rPr>
          <w:rFonts w:ascii="Century Gothic" w:hAnsi="Century Gothic"/>
        </w:rPr>
        <w:t xml:space="preserve"> and the </w:t>
      </w:r>
      <w:r w:rsidR="0086180B" w:rsidRPr="00870A93">
        <w:rPr>
          <w:rFonts w:ascii="Century Gothic" w:hAnsi="Century Gothic"/>
          <w:b/>
          <w:u w:val="single"/>
        </w:rPr>
        <w:t>online safety officer</w:t>
      </w:r>
      <w:r w:rsidR="0086180B" w:rsidRPr="00870A93">
        <w:rPr>
          <w:rFonts w:ascii="Century Gothic" w:hAnsi="Century Gothic"/>
        </w:rPr>
        <w:t xml:space="preserve"> will review and authorise any downloadable apps – no apps or programmes will be downloaded without express permission from an </w:t>
      </w:r>
      <w:r w:rsidR="0086180B" w:rsidRPr="00870A93">
        <w:rPr>
          <w:rFonts w:ascii="Century Gothic" w:hAnsi="Century Gothic"/>
          <w:b/>
          <w:u w:val="single"/>
        </w:rPr>
        <w:t>ICT technician</w:t>
      </w:r>
      <w:r w:rsidR="0086180B" w:rsidRPr="00870A93">
        <w:rPr>
          <w:rFonts w:ascii="Century Gothic" w:hAnsi="Century Gothic"/>
        </w:rPr>
        <w:t xml:space="preserve"> or the </w:t>
      </w:r>
      <w:r w:rsidR="0086180B" w:rsidRPr="00870A93">
        <w:rPr>
          <w:rFonts w:ascii="Century Gothic" w:hAnsi="Century Gothic"/>
          <w:b/>
          <w:u w:val="single"/>
        </w:rPr>
        <w:t>online safety officer</w:t>
      </w:r>
      <w:r w:rsidR="0086180B" w:rsidRPr="00870A93">
        <w:rPr>
          <w:rFonts w:ascii="Century Gothic" w:hAnsi="Century Gothic"/>
        </w:rPr>
        <w:t xml:space="preserve">. </w:t>
      </w:r>
    </w:p>
    <w:p w14:paraId="17014CBF" w14:textId="768E669B" w:rsidR="0086180B" w:rsidRPr="00870A93" w:rsidRDefault="00CD03AF" w:rsidP="0086180B">
      <w:pPr>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.2.11</w:t>
      </w:r>
      <w:r w:rsidR="00541838" w:rsidRPr="00870A93">
        <w:rPr>
          <w:rFonts w:ascii="Century Gothic" w:hAnsi="Century Gothic"/>
        </w:rPr>
        <w:t xml:space="preserve"> </w:t>
      </w:r>
      <w:r w:rsidR="0086180B" w:rsidRPr="00870A93">
        <w:rPr>
          <w:rFonts w:ascii="Century Gothic" w:hAnsi="Century Gothic"/>
        </w:rPr>
        <w:t xml:space="preserve">The school will adhere to the terms of the </w:t>
      </w:r>
      <w:r w:rsidR="0086180B" w:rsidRPr="00870A93">
        <w:rPr>
          <w:rFonts w:ascii="Century Gothic" w:hAnsi="Century Gothic"/>
          <w:b/>
          <w:u w:val="single"/>
        </w:rPr>
        <w:t>Online Safety Policy</w:t>
      </w:r>
      <w:r w:rsidR="0086180B" w:rsidRPr="00870A93">
        <w:rPr>
          <w:rFonts w:ascii="Century Gothic" w:hAnsi="Century Gothic"/>
        </w:rPr>
        <w:t xml:space="preserve"> at all times.</w:t>
      </w:r>
    </w:p>
    <w:p w14:paraId="27EA0BC9" w14:textId="27A8AADC"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.2.12</w:t>
      </w:r>
      <w:r w:rsidR="00541838" w:rsidRPr="00870A93">
        <w:rPr>
          <w:rFonts w:ascii="Century Gothic" w:hAnsi="Century Gothic"/>
        </w:rPr>
        <w:t xml:space="preserve"> </w:t>
      </w:r>
      <w:r w:rsidR="0086180B" w:rsidRPr="00870A93">
        <w:rPr>
          <w:rFonts w:ascii="Century Gothic" w:hAnsi="Century Gothic"/>
        </w:rPr>
        <w:t xml:space="preserve">Photographs and videos of pupils will be carefully planned before any activity with particular regard to consent and adhering to the school’s </w:t>
      </w:r>
      <w:r w:rsidR="0086180B" w:rsidRPr="00870A93">
        <w:rPr>
          <w:rFonts w:ascii="Century Gothic" w:hAnsi="Century Gothic"/>
          <w:b/>
          <w:u w:val="single"/>
        </w:rPr>
        <w:t>Data Protection Policy</w:t>
      </w:r>
      <w:r w:rsidR="0086180B" w:rsidRPr="00870A93">
        <w:rPr>
          <w:rFonts w:ascii="Century Gothic" w:hAnsi="Century Gothic"/>
        </w:rPr>
        <w:t xml:space="preserve">. </w:t>
      </w:r>
    </w:p>
    <w:p w14:paraId="58D2F409" w14:textId="415DCFB8"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.2.13</w:t>
      </w:r>
      <w:r w:rsidR="00541838" w:rsidRPr="00870A93">
        <w:rPr>
          <w:rFonts w:ascii="Century Gothic" w:hAnsi="Century Gothic"/>
        </w:rPr>
        <w:t xml:space="preserve"> </w:t>
      </w:r>
      <w:r w:rsidR="0086180B" w:rsidRPr="00870A93">
        <w:rPr>
          <w:rFonts w:ascii="Century Gothic" w:hAnsi="Century Gothic"/>
        </w:rPr>
        <w:t xml:space="preserve">The DPO will oversee the planning of any events where photographs and videos will be taken. </w:t>
      </w:r>
    </w:p>
    <w:p w14:paraId="2FE8EB31" w14:textId="7C61C4E0"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.2.14</w:t>
      </w:r>
      <w:r w:rsidR="00541838" w:rsidRPr="00870A93">
        <w:rPr>
          <w:rFonts w:ascii="Century Gothic" w:hAnsi="Century Gothic"/>
        </w:rPr>
        <w:t xml:space="preserve"> </w:t>
      </w:r>
      <w:r w:rsidR="0086180B" w:rsidRPr="00870A93">
        <w:rPr>
          <w:rFonts w:ascii="Century Gothic" w:hAnsi="Century Gothic"/>
        </w:rPr>
        <w:t xml:space="preserve">Where photographs and videos will involve LAC pupils, adopted pupils, or pupils for whom there are security concerns, the </w:t>
      </w:r>
      <w:r w:rsidR="0086180B" w:rsidRPr="00870A93">
        <w:rPr>
          <w:rFonts w:ascii="Century Gothic" w:hAnsi="Century Gothic"/>
          <w:b/>
          <w:u w:val="single"/>
        </w:rPr>
        <w:t>headteacher</w:t>
      </w:r>
      <w:r w:rsidR="0086180B" w:rsidRPr="00870A93">
        <w:rPr>
          <w:rFonts w:ascii="Century Gothic" w:hAnsi="Century Gothic"/>
          <w:b/>
        </w:rPr>
        <w:t xml:space="preserve"> </w:t>
      </w:r>
      <w:r w:rsidR="0086180B" w:rsidRPr="00870A93">
        <w:rPr>
          <w:rFonts w:ascii="Century Gothic" w:hAnsi="Century Gothic"/>
        </w:rPr>
        <w:t xml:space="preserve">will liaise with the </w:t>
      </w:r>
      <w:r w:rsidR="0086180B" w:rsidRPr="00870A93">
        <w:rPr>
          <w:rFonts w:ascii="Century Gothic" w:hAnsi="Century Gothic"/>
          <w:b/>
          <w:u w:val="single"/>
        </w:rPr>
        <w:t>DSL</w:t>
      </w:r>
      <w:r w:rsidR="0086180B" w:rsidRPr="00870A93">
        <w:rPr>
          <w:rFonts w:ascii="Century Gothic" w:hAnsi="Century Gothic"/>
        </w:rPr>
        <w:t xml:space="preserve"> to determine the steps involved.</w:t>
      </w:r>
    </w:p>
    <w:p w14:paraId="15937C30" w14:textId="3FD23347"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.2.15</w:t>
      </w:r>
      <w:r w:rsidR="00541838" w:rsidRPr="00870A93">
        <w:rPr>
          <w:rFonts w:ascii="Century Gothic" w:hAnsi="Century Gothic"/>
        </w:rPr>
        <w:t xml:space="preserve"> </w:t>
      </w:r>
      <w:r w:rsidR="0086180B" w:rsidRPr="00870A93">
        <w:rPr>
          <w:rFonts w:ascii="Century Gothic" w:hAnsi="Century Gothic"/>
        </w:rPr>
        <w:t>The DSL will, in known cases of a pupil who is a LAC or who has been adopted, liaise with the pupil’s social worker, carers or adoptive parents to assess the needs and risks associated with the pupil.</w:t>
      </w:r>
    </w:p>
    <w:p w14:paraId="560FF88E" w14:textId="1CDAD239" w:rsidR="0086180B" w:rsidRPr="00870A93" w:rsidRDefault="00CD03AF" w:rsidP="0086180B">
      <w:pPr>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.2.16</w:t>
      </w:r>
      <w:r w:rsidR="00541838" w:rsidRPr="00870A93">
        <w:rPr>
          <w:rFonts w:ascii="Century Gothic" w:hAnsi="Century Gothic"/>
        </w:rPr>
        <w:t xml:space="preserve"> </w:t>
      </w:r>
      <w:r w:rsidR="0086180B" w:rsidRPr="00870A93">
        <w:rPr>
          <w:rFonts w:ascii="Century Gothic" w:hAnsi="Century Gothic"/>
        </w:rPr>
        <w:t xml:space="preserve">The school will adhere to its </w:t>
      </w:r>
      <w:r w:rsidR="0086180B" w:rsidRPr="00870A93">
        <w:rPr>
          <w:rFonts w:ascii="Century Gothic" w:hAnsi="Century Gothic"/>
          <w:b/>
          <w:u w:val="single"/>
        </w:rPr>
        <w:t>Photography Policy</w:t>
      </w:r>
      <w:r w:rsidR="0086180B" w:rsidRPr="00870A93">
        <w:rPr>
          <w:rFonts w:ascii="Century Gothic" w:hAnsi="Century Gothic"/>
        </w:rPr>
        <w:t xml:space="preserve"> at all times. </w:t>
      </w:r>
    </w:p>
    <w:p w14:paraId="371C54F8" w14:textId="54E3AD50" w:rsidR="00762005" w:rsidRPr="00870A93" w:rsidRDefault="00762005" w:rsidP="00762005">
      <w:pPr>
        <w:pStyle w:val="1bodycopy10pt"/>
        <w:rPr>
          <w:rFonts w:ascii="Century Gothic" w:hAnsi="Century Gothic"/>
        </w:rPr>
      </w:pPr>
      <w:r w:rsidRPr="00870A93">
        <w:rPr>
          <w:rFonts w:ascii="Century Gothic" w:hAnsi="Century Gothic"/>
        </w:rPr>
        <w:t xml:space="preserve">13.2.17  Mobile phones </w:t>
      </w:r>
      <w:r w:rsidRPr="00870A93">
        <w:rPr>
          <w:rFonts w:ascii="Century Gothic" w:hAnsi="Century Gothic"/>
          <w:b/>
        </w:rPr>
        <w:t>and cameras</w:t>
      </w:r>
      <w:r w:rsidRPr="00870A93">
        <w:rPr>
          <w:rFonts w:ascii="Century Gothic" w:hAnsi="Century Gothic"/>
        </w:rPr>
        <w:t xml:space="preserve"> in your child protection and safeguarding policy (as per paragraph 3.4 of the </w:t>
      </w:r>
      <w:hyperlink r:id="rId58" w:history="1">
        <w:r w:rsidRPr="00870A93">
          <w:rPr>
            <w:rStyle w:val="Hyperlink"/>
            <w:rFonts w:ascii="Century Gothic" w:hAnsi="Century Gothic"/>
          </w:rPr>
          <w:t>statutory framework for the Early Years Foundation Stage</w:t>
        </w:r>
      </w:hyperlink>
      <w:r w:rsidRPr="00870A93">
        <w:rPr>
          <w:rFonts w:ascii="Century Gothic" w:hAnsi="Century Gothic"/>
        </w:rPr>
        <w:t xml:space="preserve">), </w:t>
      </w:r>
    </w:p>
    <w:p w14:paraId="11BFA748" w14:textId="722198D7" w:rsidR="00762005" w:rsidRPr="00870A93" w:rsidRDefault="00762005" w:rsidP="0086180B">
      <w:pPr>
        <w:jc w:val="left"/>
        <w:rPr>
          <w:rFonts w:ascii="Century Gothic" w:hAnsi="Century Gothic"/>
        </w:rPr>
      </w:pPr>
    </w:p>
    <w:p w14:paraId="0DF16E4A" w14:textId="77777777" w:rsidR="00762005" w:rsidRPr="00870A93" w:rsidRDefault="00762005" w:rsidP="0086180B">
      <w:pPr>
        <w:jc w:val="left"/>
        <w:rPr>
          <w:rFonts w:ascii="Century Gothic" w:hAnsi="Century Gothic"/>
        </w:rPr>
      </w:pPr>
    </w:p>
    <w:p w14:paraId="3DBF457D" w14:textId="400C749C"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.2.17</w:t>
      </w:r>
      <w:r w:rsidR="00541838" w:rsidRPr="00870A93">
        <w:rPr>
          <w:rFonts w:ascii="Century Gothic" w:hAnsi="Century Gothic"/>
        </w:rPr>
        <w:t xml:space="preserve"> </w:t>
      </w:r>
      <w:r w:rsidR="0086180B" w:rsidRPr="00870A93">
        <w:rPr>
          <w:rFonts w:ascii="Century Gothic" w:hAnsi="Century Gothic"/>
        </w:rPr>
        <w:t>Staff will report any concerns about another staff member’s use of mobile phones to the DSL, following the procedures outlined in the Child Protection and Safeguarding Policy and the</w:t>
      </w:r>
      <w:r w:rsidR="0086180B" w:rsidRPr="00870A93">
        <w:rPr>
          <w:rFonts w:ascii="Century Gothic" w:hAnsi="Century Gothic"/>
          <w:b/>
        </w:rPr>
        <w:t xml:space="preserve"> </w:t>
      </w:r>
      <w:r w:rsidR="0086180B" w:rsidRPr="00870A93">
        <w:rPr>
          <w:rFonts w:ascii="Century Gothic" w:hAnsi="Century Gothic"/>
          <w:b/>
          <w:u w:val="single"/>
        </w:rPr>
        <w:t>Allegations of Abuse Against Staff Policy</w:t>
      </w:r>
      <w:r w:rsidR="0086180B" w:rsidRPr="00870A93">
        <w:rPr>
          <w:rFonts w:ascii="Century Gothic" w:hAnsi="Century Gothic"/>
        </w:rPr>
        <w:t xml:space="preserve">. </w:t>
      </w:r>
      <w:bookmarkStart w:id="13" w:name="_[New_for_2018]_10"/>
      <w:bookmarkEnd w:id="13"/>
    </w:p>
    <w:p w14:paraId="6DD9A772" w14:textId="5D95ED2D" w:rsidR="0086180B" w:rsidRPr="00870A93" w:rsidRDefault="00CD03AF" w:rsidP="0086180B">
      <w:pPr>
        <w:jc w:val="left"/>
        <w:rPr>
          <w:rFonts w:ascii="Century Gothic" w:hAnsi="Century Gothic"/>
          <w:b/>
          <w:bCs/>
        </w:rPr>
      </w:pPr>
      <w:r w:rsidRPr="00870A93">
        <w:rPr>
          <w:rFonts w:ascii="Century Gothic" w:hAnsi="Century Gothic"/>
          <w:b/>
          <w:bCs/>
        </w:rPr>
        <w:t>1</w:t>
      </w:r>
      <w:r w:rsidR="00AF0910" w:rsidRPr="00870A93">
        <w:rPr>
          <w:rFonts w:ascii="Century Gothic" w:hAnsi="Century Gothic"/>
          <w:b/>
          <w:bCs/>
        </w:rPr>
        <w:t>3</w:t>
      </w:r>
      <w:r w:rsidRPr="00870A93">
        <w:rPr>
          <w:rFonts w:ascii="Century Gothic" w:hAnsi="Century Gothic"/>
          <w:b/>
          <w:bCs/>
        </w:rPr>
        <w:t>.3</w:t>
      </w:r>
      <w:r w:rsidRPr="00870A93">
        <w:rPr>
          <w:rFonts w:ascii="Century Gothic" w:hAnsi="Century Gothic"/>
          <w:b/>
          <w:bCs/>
        </w:rPr>
        <w:tab/>
      </w:r>
      <w:r w:rsidR="0086180B" w:rsidRPr="00870A93">
        <w:rPr>
          <w:rFonts w:ascii="Century Gothic" w:hAnsi="Century Gothic"/>
          <w:b/>
          <w:bCs/>
        </w:rPr>
        <w:t xml:space="preserve">Upskirting </w:t>
      </w:r>
    </w:p>
    <w:p w14:paraId="51F9B4DA" w14:textId="5A802CEE"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.3.1</w:t>
      </w:r>
      <w:r w:rsidR="0086180B" w:rsidRPr="00870A93">
        <w:rPr>
          <w:rFonts w:ascii="Century Gothic" w:hAnsi="Century Gothic"/>
        </w:rPr>
        <w:tab/>
        <w:t xml:space="preserve">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w:t>
      </w:r>
    </w:p>
    <w:p w14:paraId="739BF385" w14:textId="36DB68B1"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.3.2</w:t>
      </w:r>
      <w:r w:rsidR="0086180B" w:rsidRPr="00870A93">
        <w:rPr>
          <w:rFonts w:ascii="Century Gothic" w:hAnsi="Century Gothic"/>
        </w:rPr>
        <w:tab/>
        <w:t>A “specified purpose” is namely:</w:t>
      </w:r>
    </w:p>
    <w:p w14:paraId="40DA3DD6" w14:textId="77777777" w:rsidR="0086180B" w:rsidRPr="00870A93" w:rsidRDefault="0086180B" w:rsidP="009565AD">
      <w:pPr>
        <w:pStyle w:val="ListParagraph"/>
        <w:numPr>
          <w:ilvl w:val="0"/>
          <w:numId w:val="18"/>
        </w:numPr>
        <w:jc w:val="left"/>
        <w:rPr>
          <w:rFonts w:ascii="Century Gothic" w:hAnsi="Century Gothic"/>
        </w:rPr>
      </w:pPr>
      <w:r w:rsidRPr="00870A93">
        <w:rPr>
          <w:rFonts w:ascii="Century Gothic" w:hAnsi="Century Gothic"/>
        </w:rPr>
        <w:t xml:space="preserve">Obtaining sexual gratification (either for themselves or for the person they are enabling to view the victim’s genitals, buttocks or underwear). </w:t>
      </w:r>
    </w:p>
    <w:p w14:paraId="0F8312C9" w14:textId="77777777" w:rsidR="0086180B" w:rsidRPr="00870A93" w:rsidRDefault="0086180B" w:rsidP="009565AD">
      <w:pPr>
        <w:pStyle w:val="ListParagraph"/>
        <w:numPr>
          <w:ilvl w:val="0"/>
          <w:numId w:val="18"/>
        </w:numPr>
        <w:jc w:val="left"/>
        <w:rPr>
          <w:rFonts w:ascii="Century Gothic" w:hAnsi="Century Gothic"/>
        </w:rPr>
      </w:pPr>
      <w:r w:rsidRPr="00870A93">
        <w:rPr>
          <w:rFonts w:ascii="Century Gothic" w:hAnsi="Century Gothic"/>
        </w:rPr>
        <w:t xml:space="preserve">To humiliate, distress or alarm the victim. </w:t>
      </w:r>
    </w:p>
    <w:p w14:paraId="32746CE8" w14:textId="74BE6BFE" w:rsidR="0086180B" w:rsidRPr="00870A93" w:rsidRDefault="00CD03AF" w:rsidP="0086180B">
      <w:pPr>
        <w:ind w:left="720" w:hanging="720"/>
        <w:jc w:val="left"/>
        <w:rPr>
          <w:rFonts w:ascii="Century Gothic" w:hAnsi="Century Gothic"/>
        </w:rPr>
      </w:pPr>
      <w:r w:rsidRPr="00870A93">
        <w:rPr>
          <w:rFonts w:ascii="Century Gothic" w:hAnsi="Century Gothic"/>
        </w:rPr>
        <w:lastRenderedPageBreak/>
        <w:t>1</w:t>
      </w:r>
      <w:r w:rsidR="00AF0910" w:rsidRPr="00870A93">
        <w:rPr>
          <w:rFonts w:ascii="Century Gothic" w:hAnsi="Century Gothic"/>
        </w:rPr>
        <w:t>3</w:t>
      </w:r>
      <w:r w:rsidRPr="00870A93">
        <w:rPr>
          <w:rFonts w:ascii="Century Gothic" w:hAnsi="Century Gothic"/>
        </w:rPr>
        <w:t>.3.3</w:t>
      </w:r>
      <w:r w:rsidR="0086180B" w:rsidRPr="00870A93">
        <w:rPr>
          <w:rFonts w:ascii="Century Gothic" w:hAnsi="Century Gothic"/>
        </w:rPr>
        <w:tab/>
        <w:t xml:space="preserve">“Operating equipment” includes enabling, or securing, activation by another person without that person’s knowledge, e.g. a motion activated camera. </w:t>
      </w:r>
    </w:p>
    <w:p w14:paraId="3782C97D" w14:textId="25DD3DDD"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.3.4</w:t>
      </w:r>
      <w:r w:rsidR="0086180B" w:rsidRPr="00870A93">
        <w:rPr>
          <w:rFonts w:ascii="Century Gothic" w:hAnsi="Century Gothic"/>
        </w:rPr>
        <w:tab/>
        <w:t xml:space="preserve">Upskirting will not be tolerated by the school. </w:t>
      </w:r>
    </w:p>
    <w:p w14:paraId="2F7885A5" w14:textId="0238983F" w:rsidR="0086180B" w:rsidRPr="00870A93" w:rsidRDefault="00CD03AF" w:rsidP="0086180B">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3</w:t>
      </w:r>
      <w:r w:rsidRPr="00870A93">
        <w:rPr>
          <w:rFonts w:ascii="Century Gothic" w:hAnsi="Century Gothic"/>
        </w:rPr>
        <w:t>.3.5</w:t>
      </w:r>
      <w:r w:rsidRPr="00870A93">
        <w:rPr>
          <w:rFonts w:ascii="Century Gothic" w:hAnsi="Century Gothic"/>
        </w:rPr>
        <w:tab/>
      </w:r>
      <w:r w:rsidR="0086180B" w:rsidRPr="00870A93">
        <w:rPr>
          <w:rFonts w:ascii="Century Gothic" w:hAnsi="Century Gothic"/>
        </w:rPr>
        <w:t xml:space="preserve">Any incidents of upskirting will be reported to the DSL who will then decide on the next steps to take, which may include police involvement.  </w:t>
      </w:r>
    </w:p>
    <w:p w14:paraId="1BBA9BDC" w14:textId="03ECD502" w:rsidR="009F1FE6" w:rsidRPr="00870A93" w:rsidRDefault="009F1FE6" w:rsidP="00D57FF2">
      <w:pPr>
        <w:pStyle w:val="Heading1"/>
        <w:jc w:val="left"/>
        <w:rPr>
          <w:rFonts w:ascii="Century Gothic" w:hAnsi="Century Gothic" w:cstheme="minorHAnsi"/>
          <w:b/>
          <w:bCs/>
        </w:rPr>
      </w:pPr>
      <w:bookmarkStart w:id="14" w:name="_Toc36470966"/>
      <w:r w:rsidRPr="00870A93">
        <w:rPr>
          <w:rFonts w:ascii="Century Gothic" w:hAnsi="Century Gothic" w:cstheme="minorHAnsi"/>
          <w:b/>
          <w:bCs/>
        </w:rPr>
        <w:t>1</w:t>
      </w:r>
      <w:r w:rsidR="00AF0910" w:rsidRPr="00870A93">
        <w:rPr>
          <w:rFonts w:ascii="Century Gothic" w:hAnsi="Century Gothic" w:cstheme="minorHAnsi"/>
          <w:b/>
          <w:bCs/>
        </w:rPr>
        <w:t>4</w:t>
      </w:r>
      <w:r w:rsidRPr="00870A93">
        <w:rPr>
          <w:rFonts w:ascii="Century Gothic" w:hAnsi="Century Gothic" w:cstheme="minorHAnsi"/>
          <w:b/>
          <w:bCs/>
        </w:rPr>
        <w:t xml:space="preserve">. </w:t>
      </w:r>
      <w:r w:rsidRPr="00870A93">
        <w:rPr>
          <w:rFonts w:ascii="Century Gothic" w:hAnsi="Century Gothic" w:cstheme="minorHAnsi"/>
          <w:b/>
          <w:bCs/>
        </w:rPr>
        <w:tab/>
        <w:t>Complaints and concerns about school safeguarding policies</w:t>
      </w:r>
      <w:bookmarkEnd w:id="14"/>
    </w:p>
    <w:p w14:paraId="60FA0BCC" w14:textId="3569806B" w:rsidR="009F1FE6" w:rsidRPr="00870A93" w:rsidRDefault="009F1FE6" w:rsidP="009F1FE6">
      <w:pPr>
        <w:pStyle w:val="NoSpacing"/>
        <w:rPr>
          <w:rFonts w:ascii="Century Gothic" w:hAnsi="Century Gothic" w:cstheme="minorHAnsi"/>
          <w:b/>
          <w:bCs/>
        </w:rPr>
      </w:pPr>
      <w:r w:rsidRPr="00870A93">
        <w:rPr>
          <w:rFonts w:ascii="Century Gothic" w:hAnsi="Century Gothic" w:cstheme="minorHAnsi"/>
          <w:b/>
          <w:bCs/>
        </w:rPr>
        <w:t>1</w:t>
      </w:r>
      <w:r w:rsidR="00AF0910" w:rsidRPr="00870A93">
        <w:rPr>
          <w:rFonts w:ascii="Century Gothic" w:hAnsi="Century Gothic" w:cstheme="minorHAnsi"/>
          <w:b/>
          <w:bCs/>
        </w:rPr>
        <w:t>4</w:t>
      </w:r>
      <w:r w:rsidRPr="00870A93">
        <w:rPr>
          <w:rFonts w:ascii="Century Gothic" w:hAnsi="Century Gothic" w:cstheme="minorHAnsi"/>
          <w:b/>
          <w:bCs/>
        </w:rPr>
        <w:t xml:space="preserve">.1 </w:t>
      </w:r>
      <w:r w:rsidRPr="00870A93">
        <w:rPr>
          <w:rFonts w:ascii="Century Gothic" w:hAnsi="Century Gothic" w:cstheme="minorHAnsi"/>
          <w:b/>
          <w:bCs/>
        </w:rPr>
        <w:tab/>
        <w:t>Complaints against staff</w:t>
      </w:r>
    </w:p>
    <w:p w14:paraId="36F9072A" w14:textId="77777777" w:rsidR="00BC53EE" w:rsidRPr="00870A93" w:rsidRDefault="00BC53EE" w:rsidP="009F1FE6">
      <w:pPr>
        <w:pStyle w:val="NoSpacing"/>
        <w:rPr>
          <w:rFonts w:ascii="Century Gothic" w:hAnsi="Century Gothic" w:cstheme="minorHAnsi"/>
          <w:b/>
          <w:bCs/>
        </w:rPr>
      </w:pPr>
    </w:p>
    <w:p w14:paraId="73A386AB" w14:textId="63EAB6C6" w:rsidR="009F1FE6" w:rsidRPr="00870A93" w:rsidRDefault="009F1FE6" w:rsidP="00276085">
      <w:pPr>
        <w:pStyle w:val="NoSpacing"/>
        <w:numPr>
          <w:ilvl w:val="0"/>
          <w:numId w:val="28"/>
        </w:numPr>
        <w:jc w:val="left"/>
        <w:rPr>
          <w:rFonts w:ascii="Century Gothic" w:hAnsi="Century Gothic" w:cstheme="minorHAnsi"/>
        </w:rPr>
      </w:pPr>
      <w:r w:rsidRPr="00870A93">
        <w:rPr>
          <w:rFonts w:ascii="Century Gothic" w:hAnsi="Century Gothic" w:cstheme="minorHAnsi"/>
        </w:rPr>
        <w:t>Complaints against staff that are likely to require a child protection investigation will be handled in accordance with our procedures for dealing with allegations of abuse made against staff</w:t>
      </w:r>
      <w:r w:rsidR="00D07688" w:rsidRPr="00870A93">
        <w:rPr>
          <w:rFonts w:ascii="Century Gothic" w:hAnsi="Century Gothic" w:cstheme="minorHAnsi"/>
        </w:rPr>
        <w:t xml:space="preserve"> </w:t>
      </w:r>
      <w:r w:rsidR="00305F7E" w:rsidRPr="00870A93">
        <w:rPr>
          <w:rFonts w:ascii="Century Gothic" w:hAnsi="Century Gothic" w:cstheme="minorHAnsi"/>
        </w:rPr>
        <w:t xml:space="preserve">using our </w:t>
      </w:r>
      <w:r w:rsidR="00305F7E" w:rsidRPr="00870A93">
        <w:rPr>
          <w:rFonts w:ascii="Century Gothic" w:hAnsi="Century Gothic" w:cstheme="minorHAnsi"/>
          <w:b/>
          <w:bCs/>
          <w:lang w:eastAsia="en-GB"/>
        </w:rPr>
        <w:t>Allegations of Abuse Against Staff Policy</w:t>
      </w:r>
      <w:r w:rsidR="00211730" w:rsidRPr="00870A93">
        <w:rPr>
          <w:rFonts w:ascii="Century Gothic" w:hAnsi="Century Gothic" w:cstheme="minorHAnsi"/>
        </w:rPr>
        <w:t>.</w:t>
      </w:r>
    </w:p>
    <w:p w14:paraId="6A17FFA3" w14:textId="77777777" w:rsidR="009F1FE6" w:rsidRPr="00870A93" w:rsidRDefault="009F1FE6" w:rsidP="00CD1855">
      <w:pPr>
        <w:pStyle w:val="NoSpacing"/>
        <w:jc w:val="left"/>
        <w:rPr>
          <w:rFonts w:ascii="Century Gothic" w:hAnsi="Century Gothic" w:cstheme="minorHAnsi"/>
          <w:highlight w:val="yellow"/>
        </w:rPr>
      </w:pPr>
    </w:p>
    <w:p w14:paraId="63724E19" w14:textId="0FB326DF" w:rsidR="009F1FE6" w:rsidRPr="00870A93" w:rsidRDefault="009F1FE6" w:rsidP="00CD1855">
      <w:pPr>
        <w:pStyle w:val="NoSpacing"/>
        <w:jc w:val="left"/>
        <w:rPr>
          <w:rFonts w:ascii="Century Gothic" w:hAnsi="Century Gothic" w:cstheme="minorHAnsi"/>
          <w:b/>
          <w:bCs/>
        </w:rPr>
      </w:pPr>
      <w:r w:rsidRPr="00870A93">
        <w:rPr>
          <w:rFonts w:ascii="Century Gothic" w:hAnsi="Century Gothic" w:cstheme="minorHAnsi"/>
          <w:b/>
          <w:bCs/>
        </w:rPr>
        <w:t>1</w:t>
      </w:r>
      <w:r w:rsidR="00AF0910" w:rsidRPr="00870A93">
        <w:rPr>
          <w:rFonts w:ascii="Century Gothic" w:hAnsi="Century Gothic" w:cstheme="minorHAnsi"/>
          <w:b/>
          <w:bCs/>
        </w:rPr>
        <w:t>4</w:t>
      </w:r>
      <w:r w:rsidRPr="00870A93">
        <w:rPr>
          <w:rFonts w:ascii="Century Gothic" w:hAnsi="Century Gothic" w:cstheme="minorHAnsi"/>
          <w:b/>
          <w:bCs/>
        </w:rPr>
        <w:t xml:space="preserve">.2 </w:t>
      </w:r>
      <w:r w:rsidRPr="00870A93">
        <w:rPr>
          <w:rFonts w:ascii="Century Gothic" w:hAnsi="Century Gothic" w:cstheme="minorHAnsi"/>
          <w:b/>
          <w:bCs/>
        </w:rPr>
        <w:tab/>
        <w:t>Other complaints</w:t>
      </w:r>
    </w:p>
    <w:p w14:paraId="505A7EB8" w14:textId="77777777" w:rsidR="00211730" w:rsidRPr="00870A93" w:rsidRDefault="00211730" w:rsidP="00CD1855">
      <w:pPr>
        <w:pStyle w:val="NoSpacing"/>
        <w:jc w:val="left"/>
        <w:rPr>
          <w:rFonts w:ascii="Century Gothic" w:hAnsi="Century Gothic" w:cstheme="minorHAnsi"/>
          <w:b/>
          <w:bCs/>
        </w:rPr>
      </w:pPr>
    </w:p>
    <w:p w14:paraId="7400F1A8" w14:textId="7CC6E47D" w:rsidR="009F1FE6" w:rsidRPr="00870A93" w:rsidRDefault="009F1FE6" w:rsidP="00276085">
      <w:pPr>
        <w:pStyle w:val="NoSpacing"/>
        <w:numPr>
          <w:ilvl w:val="0"/>
          <w:numId w:val="28"/>
        </w:numPr>
        <w:jc w:val="left"/>
        <w:rPr>
          <w:rFonts w:ascii="Century Gothic" w:hAnsi="Century Gothic" w:cstheme="minorHAnsi"/>
        </w:rPr>
      </w:pPr>
      <w:r w:rsidRPr="00870A93">
        <w:rPr>
          <w:rFonts w:ascii="Century Gothic" w:hAnsi="Century Gothic" w:cstheme="minorHAnsi"/>
        </w:rPr>
        <w:t>Other complaints will be handled in accordance with our Complaints Policy and Procedures, including those for Early Years.</w:t>
      </w:r>
    </w:p>
    <w:p w14:paraId="753896A7" w14:textId="77777777" w:rsidR="001E1C5F" w:rsidRPr="00870A93" w:rsidRDefault="001E1C5F" w:rsidP="001E1C5F">
      <w:pPr>
        <w:pStyle w:val="NoSpacing"/>
        <w:ind w:left="1080"/>
        <w:jc w:val="left"/>
        <w:rPr>
          <w:rFonts w:ascii="Century Gothic" w:hAnsi="Century Gothic" w:cstheme="minorHAnsi"/>
        </w:rPr>
      </w:pPr>
    </w:p>
    <w:p w14:paraId="275EA823" w14:textId="77777777" w:rsidR="001E1C5F" w:rsidRPr="00870A93" w:rsidRDefault="001E1C5F" w:rsidP="00276085">
      <w:pPr>
        <w:pStyle w:val="1bodycopy10pt"/>
        <w:numPr>
          <w:ilvl w:val="0"/>
          <w:numId w:val="28"/>
        </w:numPr>
        <w:rPr>
          <w:rFonts w:ascii="Century Gothic" w:hAnsi="Century Gothic"/>
        </w:rPr>
      </w:pPr>
      <w:r w:rsidRPr="00870A93">
        <w:rPr>
          <w:rFonts w:ascii="Century Gothic" w:hAnsi="Century Gothic"/>
        </w:rPr>
        <w:t>Early years providers should take account of requirements related to complaints set out in the safeguarding and welfare section of the statutory framework for the Early Years Foundation Stage (paragraph 3.75).</w:t>
      </w:r>
    </w:p>
    <w:p w14:paraId="653B19EE" w14:textId="77777777" w:rsidR="001E1C5F" w:rsidRPr="00870A93" w:rsidRDefault="001E1C5F" w:rsidP="001E1C5F">
      <w:pPr>
        <w:pStyle w:val="NoSpacing"/>
        <w:ind w:left="1080"/>
        <w:jc w:val="left"/>
        <w:rPr>
          <w:rFonts w:ascii="Century Gothic" w:hAnsi="Century Gothic" w:cstheme="minorHAnsi"/>
        </w:rPr>
      </w:pPr>
    </w:p>
    <w:p w14:paraId="332AF837" w14:textId="6343AB19" w:rsidR="009F1FE6" w:rsidRPr="00870A93" w:rsidRDefault="009F1FE6" w:rsidP="00CD1855">
      <w:pPr>
        <w:pStyle w:val="NoSpacing"/>
        <w:jc w:val="left"/>
        <w:rPr>
          <w:rFonts w:ascii="Century Gothic" w:hAnsi="Century Gothic" w:cstheme="minorHAnsi"/>
        </w:rPr>
      </w:pPr>
    </w:p>
    <w:p w14:paraId="7D1DAA9C" w14:textId="46E8481B" w:rsidR="009F1FE6" w:rsidRPr="00870A93" w:rsidRDefault="009F1FE6" w:rsidP="00CD1855">
      <w:pPr>
        <w:pStyle w:val="NoSpacing"/>
        <w:jc w:val="left"/>
        <w:rPr>
          <w:rFonts w:ascii="Century Gothic" w:hAnsi="Century Gothic" w:cstheme="minorHAnsi"/>
          <w:b/>
          <w:bCs/>
        </w:rPr>
      </w:pPr>
      <w:r w:rsidRPr="00870A93">
        <w:rPr>
          <w:rFonts w:ascii="Century Gothic" w:hAnsi="Century Gothic" w:cstheme="minorHAnsi"/>
          <w:b/>
          <w:bCs/>
        </w:rPr>
        <w:t>1</w:t>
      </w:r>
      <w:r w:rsidR="00AF0910" w:rsidRPr="00870A93">
        <w:rPr>
          <w:rFonts w:ascii="Century Gothic" w:hAnsi="Century Gothic" w:cstheme="minorHAnsi"/>
          <w:b/>
          <w:bCs/>
        </w:rPr>
        <w:t>4</w:t>
      </w:r>
      <w:r w:rsidRPr="00870A93">
        <w:rPr>
          <w:rFonts w:ascii="Century Gothic" w:hAnsi="Century Gothic" w:cstheme="minorHAnsi"/>
          <w:b/>
          <w:bCs/>
        </w:rPr>
        <w:t xml:space="preserve">.3 </w:t>
      </w:r>
      <w:r w:rsidRPr="00870A93">
        <w:rPr>
          <w:rFonts w:ascii="Century Gothic" w:hAnsi="Century Gothic" w:cstheme="minorHAnsi"/>
          <w:b/>
          <w:bCs/>
        </w:rPr>
        <w:tab/>
        <w:t>Whistleblowing</w:t>
      </w:r>
    </w:p>
    <w:p w14:paraId="6180EEC7" w14:textId="77777777" w:rsidR="00211730" w:rsidRPr="00870A93" w:rsidRDefault="00211730" w:rsidP="00CD1855">
      <w:pPr>
        <w:pStyle w:val="NoSpacing"/>
        <w:jc w:val="left"/>
        <w:rPr>
          <w:rFonts w:ascii="Century Gothic" w:hAnsi="Century Gothic" w:cstheme="minorHAnsi"/>
          <w:b/>
          <w:bCs/>
        </w:rPr>
      </w:pPr>
    </w:p>
    <w:p w14:paraId="61F5B807" w14:textId="5FD65339" w:rsidR="009F1FE6" w:rsidRPr="00870A93" w:rsidRDefault="009F1FE6" w:rsidP="00276085">
      <w:pPr>
        <w:pStyle w:val="NoSpacing"/>
        <w:numPr>
          <w:ilvl w:val="0"/>
          <w:numId w:val="28"/>
        </w:numPr>
        <w:jc w:val="left"/>
        <w:rPr>
          <w:rFonts w:ascii="Century Gothic" w:hAnsi="Century Gothic" w:cstheme="minorHAnsi"/>
        </w:rPr>
      </w:pPr>
      <w:r w:rsidRPr="00870A93">
        <w:rPr>
          <w:rFonts w:ascii="Century Gothic" w:hAnsi="Century Gothic" w:cstheme="minorHAnsi"/>
        </w:rPr>
        <w:t>The school</w:t>
      </w:r>
      <w:r w:rsidR="00CD1855" w:rsidRPr="00870A93">
        <w:rPr>
          <w:rFonts w:ascii="Century Gothic" w:hAnsi="Century Gothic" w:cstheme="minorHAnsi"/>
        </w:rPr>
        <w:t xml:space="preserve"> (including Early Years)</w:t>
      </w:r>
      <w:r w:rsidRPr="00870A93">
        <w:rPr>
          <w:rFonts w:ascii="Century Gothic" w:hAnsi="Century Gothic" w:cstheme="minorHAnsi"/>
        </w:rPr>
        <w:t xml:space="preserve"> has a </w:t>
      </w:r>
      <w:r w:rsidR="00CD1855" w:rsidRPr="00870A93">
        <w:rPr>
          <w:rFonts w:ascii="Century Gothic" w:hAnsi="Century Gothic" w:cstheme="minorHAnsi"/>
        </w:rPr>
        <w:t xml:space="preserve">published </w:t>
      </w:r>
      <w:r w:rsidRPr="00870A93">
        <w:rPr>
          <w:rFonts w:ascii="Century Gothic" w:hAnsi="Century Gothic" w:cstheme="minorHAnsi"/>
        </w:rPr>
        <w:t>Whistleblowing Policy that covers concerns regarding the way the school safeguards pupils – including poor or unsafe practice, or potential failures</w:t>
      </w:r>
      <w:r w:rsidR="00CD1855" w:rsidRPr="00870A93">
        <w:rPr>
          <w:rFonts w:ascii="Century Gothic" w:hAnsi="Century Gothic" w:cstheme="minorHAnsi"/>
        </w:rPr>
        <w:t xml:space="preserve">. </w:t>
      </w:r>
    </w:p>
    <w:p w14:paraId="46918FBA" w14:textId="517C65BF" w:rsidR="009F1FE6" w:rsidRPr="00870A93" w:rsidRDefault="00CD1855" w:rsidP="009F1FE6">
      <w:pPr>
        <w:pStyle w:val="Heading1"/>
        <w:jc w:val="left"/>
        <w:rPr>
          <w:rFonts w:ascii="Century Gothic" w:hAnsi="Century Gothic"/>
          <w:b/>
          <w:bCs/>
        </w:rPr>
      </w:pPr>
      <w:bookmarkStart w:id="15" w:name="_Toc36470967"/>
      <w:r w:rsidRPr="00870A93">
        <w:rPr>
          <w:rFonts w:ascii="Century Gothic" w:hAnsi="Century Gothic"/>
          <w:b/>
          <w:bCs/>
        </w:rPr>
        <w:t>1</w:t>
      </w:r>
      <w:r w:rsidR="00AF0910" w:rsidRPr="00870A93">
        <w:rPr>
          <w:rFonts w:ascii="Century Gothic" w:hAnsi="Century Gothic"/>
          <w:b/>
          <w:bCs/>
        </w:rPr>
        <w:t>5</w:t>
      </w:r>
      <w:r w:rsidR="009F1FE6" w:rsidRPr="00870A93">
        <w:rPr>
          <w:rFonts w:ascii="Century Gothic" w:hAnsi="Century Gothic"/>
          <w:b/>
          <w:bCs/>
        </w:rPr>
        <w:t>.</w:t>
      </w:r>
      <w:r w:rsidR="009F1FE6" w:rsidRPr="00870A93">
        <w:rPr>
          <w:rFonts w:ascii="Century Gothic" w:hAnsi="Century Gothic"/>
          <w:b/>
          <w:bCs/>
        </w:rPr>
        <w:tab/>
        <w:t>Communication and confidentiality</w:t>
      </w:r>
      <w:bookmarkEnd w:id="15"/>
      <w:r w:rsidR="009F1FE6" w:rsidRPr="00870A93">
        <w:rPr>
          <w:rFonts w:ascii="Century Gothic" w:hAnsi="Century Gothic"/>
          <w:b/>
          <w:bCs/>
        </w:rPr>
        <w:t xml:space="preserve"> </w:t>
      </w:r>
    </w:p>
    <w:p w14:paraId="59439C86" w14:textId="4EA355DE" w:rsidR="009F1FE6" w:rsidRPr="00870A93" w:rsidRDefault="00CD1855" w:rsidP="009F1FE6">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5</w:t>
      </w:r>
      <w:r w:rsidR="009F1FE6" w:rsidRPr="00870A93">
        <w:rPr>
          <w:rFonts w:ascii="Century Gothic" w:hAnsi="Century Gothic"/>
        </w:rPr>
        <w:t>.1</w:t>
      </w:r>
      <w:r w:rsidR="009F1FE6" w:rsidRPr="00870A93">
        <w:rPr>
          <w:rFonts w:ascii="Century Gothic" w:hAnsi="Century Gothic"/>
        </w:rPr>
        <w:tab/>
        <w:t>All child protection and safeguarding concerns will be treated in the strictest of confidence in accordance with school data protection policies.</w:t>
      </w:r>
    </w:p>
    <w:p w14:paraId="11D8A53D" w14:textId="15F9660E" w:rsidR="009F1FE6" w:rsidRPr="00870A93" w:rsidRDefault="00CD1855" w:rsidP="009F1FE6">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5</w:t>
      </w:r>
      <w:r w:rsidR="009F1FE6" w:rsidRPr="00870A93">
        <w:rPr>
          <w:rFonts w:ascii="Century Gothic" w:hAnsi="Century Gothic"/>
        </w:rPr>
        <w:t>.2</w:t>
      </w:r>
      <w:r w:rsidR="009F1FE6" w:rsidRPr="00870A93">
        <w:rPr>
          <w:rFonts w:ascii="Century Gothic" w:hAnsi="Century Gothic"/>
        </w:rPr>
        <w:tab/>
        <w:t xml:space="preserve">Where there is an allegation or incident of sexual abuse or violence, the victim is entitled to anonymity by law; therefore, the school will consult its policy and agree what information will be disclosed to staff and others, in particular the alleged perpetrator and their parents. </w:t>
      </w:r>
    </w:p>
    <w:p w14:paraId="3F47BF7F" w14:textId="1D5C92D0" w:rsidR="009F1FE6" w:rsidRPr="00870A93" w:rsidRDefault="00CD1855" w:rsidP="009F1FE6">
      <w:pPr>
        <w:ind w:left="720" w:hanging="720"/>
        <w:jc w:val="left"/>
        <w:rPr>
          <w:rFonts w:ascii="Century Gothic" w:hAnsi="Century Gothic"/>
        </w:rPr>
      </w:pPr>
      <w:r w:rsidRPr="00870A93">
        <w:rPr>
          <w:rFonts w:ascii="Century Gothic" w:hAnsi="Century Gothic"/>
        </w:rPr>
        <w:t>1</w:t>
      </w:r>
      <w:r w:rsidR="00AF0910" w:rsidRPr="00870A93">
        <w:rPr>
          <w:rFonts w:ascii="Century Gothic" w:hAnsi="Century Gothic"/>
        </w:rPr>
        <w:t>5</w:t>
      </w:r>
      <w:r w:rsidR="009F1FE6" w:rsidRPr="00870A93">
        <w:rPr>
          <w:rFonts w:ascii="Century Gothic" w:hAnsi="Century Gothic"/>
        </w:rPr>
        <w:t>.3</w:t>
      </w:r>
      <w:r w:rsidR="009F1FE6" w:rsidRPr="00870A93">
        <w:rPr>
          <w:rFonts w:ascii="Century Gothic" w:hAnsi="Century Gothic"/>
        </w:rPr>
        <w:tab/>
        <w:t xml:space="preserve">Where a report of sexual violence or sexual harassment is progressing through the criminal justice system, the school will do all it can to protect the anonymity of the pupils involved in the case. </w:t>
      </w:r>
    </w:p>
    <w:p w14:paraId="65C2CE8D" w14:textId="77777777" w:rsidR="007C0262"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t xml:space="preserve">Concerns will only be reported to those necessary for its progression and reports will only be shared amongst staff members and with external agencies on a need-to-know basis. </w:t>
      </w:r>
    </w:p>
    <w:p w14:paraId="35644C99" w14:textId="12A8DEEE" w:rsidR="007C0262" w:rsidRPr="00870A93" w:rsidRDefault="007C0262" w:rsidP="00276085">
      <w:pPr>
        <w:pStyle w:val="ListParagraph"/>
        <w:numPr>
          <w:ilvl w:val="1"/>
          <w:numId w:val="78"/>
        </w:numPr>
        <w:jc w:val="left"/>
        <w:rPr>
          <w:rFonts w:ascii="Century Gothic" w:hAnsi="Century Gothic"/>
        </w:rPr>
      </w:pPr>
      <w:r w:rsidRPr="00870A93">
        <w:rPr>
          <w:rFonts w:ascii="Century Gothic" w:hAnsi="Century Gothic"/>
        </w:rPr>
        <w:t>Timely information sharing is essential to effective safeguarding</w:t>
      </w:r>
    </w:p>
    <w:p w14:paraId="737D0E80" w14:textId="77777777" w:rsidR="007C0262" w:rsidRPr="00870A93" w:rsidRDefault="007C0262" w:rsidP="007C0262">
      <w:pPr>
        <w:pStyle w:val="ListParagraph"/>
        <w:jc w:val="left"/>
        <w:rPr>
          <w:rFonts w:ascii="Century Gothic" w:hAnsi="Century Gothic"/>
        </w:rPr>
      </w:pPr>
    </w:p>
    <w:p w14:paraId="3823B76D" w14:textId="78991E34" w:rsidR="007C0262" w:rsidRPr="00870A93" w:rsidRDefault="007C0262" w:rsidP="00276085">
      <w:pPr>
        <w:pStyle w:val="ListParagraph"/>
        <w:numPr>
          <w:ilvl w:val="1"/>
          <w:numId w:val="78"/>
        </w:numPr>
        <w:jc w:val="left"/>
        <w:rPr>
          <w:rFonts w:ascii="Century Gothic" w:hAnsi="Century Gothic"/>
        </w:rPr>
      </w:pPr>
      <w:r w:rsidRPr="00870A93">
        <w:rPr>
          <w:rFonts w:ascii="Century Gothic" w:hAnsi="Century Gothic"/>
        </w:rPr>
        <w:lastRenderedPageBreak/>
        <w:t>Fears about sharing information must not be allowed to stand in the way of the need to promote the welfare, and protect the safety, of children</w:t>
      </w:r>
    </w:p>
    <w:p w14:paraId="21F9DBAE" w14:textId="77777777" w:rsidR="007C0262" w:rsidRPr="00870A93" w:rsidRDefault="007C0262" w:rsidP="007C0262">
      <w:pPr>
        <w:pStyle w:val="ListParagraph"/>
        <w:rPr>
          <w:rFonts w:ascii="Century Gothic" w:hAnsi="Century Gothic"/>
        </w:rPr>
      </w:pPr>
    </w:p>
    <w:p w14:paraId="25289C1D" w14:textId="77777777" w:rsidR="007C0262" w:rsidRPr="00870A93" w:rsidRDefault="007C0262" w:rsidP="007C0262">
      <w:pPr>
        <w:pStyle w:val="ListParagraph"/>
        <w:ind w:left="420"/>
        <w:jc w:val="left"/>
        <w:rPr>
          <w:rFonts w:ascii="Century Gothic" w:hAnsi="Century Gothic"/>
        </w:rPr>
      </w:pPr>
    </w:p>
    <w:p w14:paraId="4BFE88D8" w14:textId="672F8E90" w:rsidR="007C0262" w:rsidRPr="00870A93" w:rsidRDefault="007C0262" w:rsidP="00276085">
      <w:pPr>
        <w:pStyle w:val="ListParagraph"/>
        <w:numPr>
          <w:ilvl w:val="1"/>
          <w:numId w:val="78"/>
        </w:numPr>
        <w:jc w:val="left"/>
        <w:rPr>
          <w:rFonts w:ascii="Century Gothic" w:hAnsi="Century Gothic"/>
        </w:rPr>
      </w:pPr>
      <w:r w:rsidRPr="00870A93">
        <w:rPr>
          <w:rFonts w:ascii="Century Gothic" w:hAnsi="Century Gothic"/>
        </w:rPr>
        <w:t>The Data Protection Act (DPA) 2018 and UK GDPR do not prevent, or limit, the sharing of information for the purposes of keeping children safe</w:t>
      </w:r>
    </w:p>
    <w:p w14:paraId="267D14A3" w14:textId="77777777" w:rsidR="007C0262" w:rsidRPr="00870A93" w:rsidRDefault="007C0262" w:rsidP="007C0262">
      <w:pPr>
        <w:pStyle w:val="ListParagraph"/>
        <w:jc w:val="left"/>
        <w:rPr>
          <w:rFonts w:ascii="Century Gothic" w:hAnsi="Century Gothic"/>
        </w:rPr>
      </w:pPr>
    </w:p>
    <w:p w14:paraId="20818CC5" w14:textId="7EAD21DB" w:rsidR="007C0262" w:rsidRPr="00870A93" w:rsidRDefault="007C0262" w:rsidP="00276085">
      <w:pPr>
        <w:pStyle w:val="ListParagraph"/>
        <w:numPr>
          <w:ilvl w:val="1"/>
          <w:numId w:val="78"/>
        </w:numPr>
        <w:jc w:val="left"/>
        <w:rPr>
          <w:rFonts w:ascii="Century Gothic" w:hAnsi="Century Gothic"/>
        </w:rPr>
      </w:pPr>
      <w:r w:rsidRPr="00870A93">
        <w:rPr>
          <w:rFonts w:ascii="Century Gothic" w:hAnsi="Century Gothic"/>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2D3DCABB" w14:textId="77777777" w:rsidR="007C0262" w:rsidRPr="00870A93" w:rsidRDefault="007C0262" w:rsidP="007C0262">
      <w:pPr>
        <w:pStyle w:val="ListParagraph"/>
        <w:rPr>
          <w:rFonts w:ascii="Century Gothic" w:hAnsi="Century Gothic"/>
        </w:rPr>
      </w:pPr>
    </w:p>
    <w:p w14:paraId="52F8C8D7" w14:textId="77777777" w:rsidR="007C0262" w:rsidRPr="00870A93" w:rsidRDefault="007C0262" w:rsidP="007C0262">
      <w:pPr>
        <w:pStyle w:val="ListParagraph"/>
        <w:jc w:val="left"/>
        <w:rPr>
          <w:rFonts w:ascii="Century Gothic" w:hAnsi="Century Gothic"/>
        </w:rPr>
      </w:pPr>
    </w:p>
    <w:p w14:paraId="742BEACB" w14:textId="3E784889" w:rsidR="007C0262" w:rsidRPr="00870A93" w:rsidRDefault="007C0262" w:rsidP="00276085">
      <w:pPr>
        <w:pStyle w:val="ListParagraph"/>
        <w:numPr>
          <w:ilvl w:val="1"/>
          <w:numId w:val="78"/>
        </w:numPr>
        <w:jc w:val="left"/>
        <w:rPr>
          <w:rFonts w:ascii="Century Gothic" w:hAnsi="Century Gothic"/>
        </w:rPr>
      </w:pPr>
      <w:r w:rsidRPr="00870A93">
        <w:rPr>
          <w:rFonts w:ascii="Century Gothic" w:hAnsi="Century Gothic"/>
        </w:rPr>
        <w:t>Staff should never promise a child that they will not tell anyone about a report of abuse, as this may not be in the child’s best interests</w:t>
      </w:r>
    </w:p>
    <w:p w14:paraId="278391B4" w14:textId="77777777" w:rsidR="007C0262" w:rsidRPr="00870A93" w:rsidRDefault="007C0262" w:rsidP="007C0262">
      <w:pPr>
        <w:pStyle w:val="ListParagraph"/>
        <w:jc w:val="left"/>
        <w:rPr>
          <w:rFonts w:ascii="Century Gothic" w:hAnsi="Century Gothic"/>
        </w:rPr>
      </w:pPr>
    </w:p>
    <w:p w14:paraId="35CC708D" w14:textId="17F60019" w:rsidR="007C0262" w:rsidRPr="00870A93" w:rsidRDefault="007C0262" w:rsidP="00276085">
      <w:pPr>
        <w:pStyle w:val="ListParagraph"/>
        <w:numPr>
          <w:ilvl w:val="1"/>
          <w:numId w:val="78"/>
        </w:numPr>
        <w:jc w:val="left"/>
        <w:rPr>
          <w:rFonts w:ascii="Century Gothic" w:hAnsi="Century Gothic"/>
        </w:rPr>
      </w:pPr>
      <w:r w:rsidRPr="00870A93">
        <w:rPr>
          <w:rFonts w:ascii="Century Gothic" w:hAnsi="Century Gothic"/>
        </w:rPr>
        <w:t xml:space="preserve">The government’s </w:t>
      </w:r>
      <w:hyperlink r:id="rId59" w:history="1">
        <w:r w:rsidRPr="00870A93">
          <w:rPr>
            <w:rStyle w:val="Hyperlink"/>
            <w:rFonts w:ascii="Century Gothic" w:hAnsi="Century Gothic"/>
          </w:rPr>
          <w:t>information sharing advice for safeguarding practitioners</w:t>
        </w:r>
      </w:hyperlink>
      <w:r w:rsidRPr="00870A93">
        <w:rPr>
          <w:rFonts w:ascii="Century Gothic" w:hAnsi="Century Gothic"/>
        </w:rPr>
        <w:t xml:space="preserve"> includes 7 ‘golden rules’ for sharing information, and will support staff who have to make decisions about sharing information</w:t>
      </w:r>
    </w:p>
    <w:p w14:paraId="4E3C347C" w14:textId="77777777" w:rsidR="007C0262" w:rsidRPr="00870A93" w:rsidRDefault="007C0262" w:rsidP="007C0262">
      <w:pPr>
        <w:pStyle w:val="ListParagraph"/>
        <w:rPr>
          <w:rFonts w:ascii="Century Gothic" w:hAnsi="Century Gothic"/>
        </w:rPr>
      </w:pPr>
    </w:p>
    <w:p w14:paraId="536E6C43" w14:textId="77777777" w:rsidR="007C0262" w:rsidRPr="00870A93" w:rsidRDefault="007C0262" w:rsidP="007C0262">
      <w:pPr>
        <w:pStyle w:val="ListParagraph"/>
        <w:jc w:val="left"/>
        <w:rPr>
          <w:rFonts w:ascii="Century Gothic" w:hAnsi="Century Gothic"/>
        </w:rPr>
      </w:pPr>
    </w:p>
    <w:p w14:paraId="4140FE39" w14:textId="13B9F992" w:rsidR="007C0262" w:rsidRPr="00870A93" w:rsidRDefault="007C0262" w:rsidP="00276085">
      <w:pPr>
        <w:pStyle w:val="ListParagraph"/>
        <w:numPr>
          <w:ilvl w:val="1"/>
          <w:numId w:val="78"/>
        </w:numPr>
        <w:jc w:val="left"/>
        <w:rPr>
          <w:rFonts w:ascii="Century Gothic" w:hAnsi="Century Gothic"/>
        </w:rPr>
      </w:pPr>
      <w:r w:rsidRPr="00870A93">
        <w:rPr>
          <w:rFonts w:ascii="Century Gothic" w:hAnsi="Century Gothic"/>
        </w:rPr>
        <w:t>If staff are in any doubt about sharing information, they should speak to the designated safeguarding lead (or deputy)</w:t>
      </w:r>
    </w:p>
    <w:p w14:paraId="60A80219" w14:textId="77777777" w:rsidR="007C0262" w:rsidRPr="00870A93" w:rsidRDefault="007C0262" w:rsidP="007C0262">
      <w:pPr>
        <w:pStyle w:val="ListParagraph"/>
        <w:jc w:val="left"/>
        <w:rPr>
          <w:rFonts w:ascii="Century Gothic" w:hAnsi="Century Gothic"/>
        </w:rPr>
      </w:pPr>
    </w:p>
    <w:p w14:paraId="26E3AAEE" w14:textId="77777777" w:rsidR="007C0262" w:rsidRPr="00870A93" w:rsidRDefault="007C0262" w:rsidP="00276085">
      <w:pPr>
        <w:pStyle w:val="ListParagraph"/>
        <w:numPr>
          <w:ilvl w:val="1"/>
          <w:numId w:val="78"/>
        </w:numPr>
        <w:jc w:val="left"/>
        <w:rPr>
          <w:rFonts w:ascii="Century Gothic" w:hAnsi="Century Gothic"/>
        </w:rPr>
      </w:pPr>
      <w:r w:rsidRPr="00870A93">
        <w:rPr>
          <w:rFonts w:ascii="Century Gothic" w:hAnsi="Century Gothic"/>
        </w:rPr>
        <w:t>Confidentiality is also addressed in this policy with respect to record-keeping in section 14, and allegations of abuse against staff in appendix 3</w:t>
      </w:r>
    </w:p>
    <w:p w14:paraId="07212B1B" w14:textId="77777777" w:rsidR="007C0262" w:rsidRPr="00870A93" w:rsidRDefault="007C0262" w:rsidP="007C0262">
      <w:pPr>
        <w:pStyle w:val="ListParagraph"/>
        <w:rPr>
          <w:rFonts w:ascii="Century Gothic" w:hAnsi="Century Gothic"/>
        </w:rPr>
      </w:pPr>
    </w:p>
    <w:p w14:paraId="2182AA60" w14:textId="77777777" w:rsidR="007C0262"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t xml:space="preserve">During disclosure of a concern by a pupil, staff members will not promise the pupil confidentiality and will ensure that they are aware of what information will be shared, with whom and why. </w:t>
      </w:r>
    </w:p>
    <w:p w14:paraId="2CCEF2BA" w14:textId="77777777" w:rsidR="007C0262" w:rsidRPr="00870A93" w:rsidRDefault="007C0262" w:rsidP="007C0262">
      <w:pPr>
        <w:pStyle w:val="ListParagraph"/>
        <w:rPr>
          <w:rFonts w:ascii="Century Gothic" w:hAnsi="Century Gothic"/>
        </w:rPr>
      </w:pPr>
    </w:p>
    <w:p w14:paraId="752C50B7" w14:textId="77777777" w:rsidR="007C0262"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t xml:space="preserve">Where it is in the public interest, and protects pupils from harm, information can be lawfully shared without the victim’s consent, e.g. if doing so would assist the prevention, detection or prosecution of a serious crime. </w:t>
      </w:r>
    </w:p>
    <w:p w14:paraId="40216109" w14:textId="77777777" w:rsidR="007C0262" w:rsidRPr="00870A93" w:rsidRDefault="007C0262" w:rsidP="007C0262">
      <w:pPr>
        <w:pStyle w:val="ListParagraph"/>
        <w:rPr>
          <w:rFonts w:ascii="Century Gothic" w:hAnsi="Century Gothic"/>
        </w:rPr>
      </w:pPr>
    </w:p>
    <w:p w14:paraId="6E97C77D" w14:textId="77777777" w:rsidR="007C0262"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t xml:space="preserve">Before doing so, the DSL will weigh the victim’s wishes against their duty to protect the victim and others. </w:t>
      </w:r>
    </w:p>
    <w:p w14:paraId="4FCCFFF1" w14:textId="77777777" w:rsidR="007C0262" w:rsidRPr="00870A93" w:rsidRDefault="007C0262" w:rsidP="007C0262">
      <w:pPr>
        <w:pStyle w:val="ListParagraph"/>
        <w:rPr>
          <w:rFonts w:ascii="Century Gothic" w:hAnsi="Century Gothic"/>
        </w:rPr>
      </w:pPr>
    </w:p>
    <w:p w14:paraId="5CF13D37" w14:textId="77777777" w:rsidR="007C0262"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t xml:space="preserve">Where a referral is made against the victim’s wishes, it is done so carefully with the reasons for the referral explained to the victim and specialist support offered. </w:t>
      </w:r>
    </w:p>
    <w:p w14:paraId="2DC65E0B" w14:textId="77777777" w:rsidR="007C0262" w:rsidRPr="00870A93" w:rsidRDefault="007C0262" w:rsidP="007C0262">
      <w:pPr>
        <w:pStyle w:val="ListParagraph"/>
        <w:rPr>
          <w:rFonts w:ascii="Century Gothic" w:hAnsi="Century Gothic"/>
        </w:rPr>
      </w:pPr>
    </w:p>
    <w:p w14:paraId="46D50510" w14:textId="77777777" w:rsidR="007C0262"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t>Depending on the nature of a concern, the DSL will discuss the concern with the parents of the pupils involved.</w:t>
      </w:r>
    </w:p>
    <w:p w14:paraId="75300D21" w14:textId="77777777" w:rsidR="007C0262" w:rsidRPr="00870A93" w:rsidRDefault="007C0262" w:rsidP="007C0262">
      <w:pPr>
        <w:pStyle w:val="ListParagraph"/>
        <w:rPr>
          <w:rFonts w:ascii="Century Gothic" w:hAnsi="Century Gothic"/>
        </w:rPr>
      </w:pPr>
    </w:p>
    <w:p w14:paraId="09BC9A60" w14:textId="77777777" w:rsidR="007C0262"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lastRenderedPageBreak/>
        <w:t>Discussions with parents will not take place where they could potentially put a pupil at risk of harm.</w:t>
      </w:r>
    </w:p>
    <w:p w14:paraId="237B037C" w14:textId="77777777" w:rsidR="007C0262" w:rsidRPr="00870A93" w:rsidRDefault="007C0262" w:rsidP="007C0262">
      <w:pPr>
        <w:pStyle w:val="ListParagraph"/>
        <w:rPr>
          <w:rFonts w:ascii="Century Gothic" w:hAnsi="Century Gothic"/>
        </w:rPr>
      </w:pPr>
    </w:p>
    <w:p w14:paraId="6BDC3A1F" w14:textId="77777777" w:rsidR="007C0262"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t>Discussion with the victim’s parents will relate to the arrangements being put in place to safeguard the victim, with the aim of understanding their wishes in terms of support arrangements and the progression of the report.</w:t>
      </w:r>
    </w:p>
    <w:p w14:paraId="7AAEAC12" w14:textId="77777777" w:rsidR="007C0262" w:rsidRPr="00870A93" w:rsidRDefault="007C0262" w:rsidP="007C0262">
      <w:pPr>
        <w:pStyle w:val="ListParagraph"/>
        <w:rPr>
          <w:rFonts w:ascii="Century Gothic" w:hAnsi="Century Gothic"/>
        </w:rPr>
      </w:pPr>
    </w:p>
    <w:p w14:paraId="5EE8FA22" w14:textId="77777777" w:rsidR="007C0262"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t>Discussion with the alleged perpetrator’s parents will have regards to the arrangements that will impact their child, such as moving classes, etc., with the reasons behind decisions being explained and the available support discussed.</w:t>
      </w:r>
    </w:p>
    <w:p w14:paraId="2AD0E2D6" w14:textId="77777777" w:rsidR="007C0262" w:rsidRPr="00870A93" w:rsidRDefault="007C0262" w:rsidP="007C0262">
      <w:pPr>
        <w:pStyle w:val="ListParagraph"/>
        <w:rPr>
          <w:rFonts w:ascii="Century Gothic" w:hAnsi="Century Gothic"/>
        </w:rPr>
      </w:pPr>
    </w:p>
    <w:p w14:paraId="7DF4A628" w14:textId="77777777" w:rsidR="007C0262"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t xml:space="preserve">External agencies will be invited to these discussions where necessary. </w:t>
      </w:r>
    </w:p>
    <w:p w14:paraId="2D973608" w14:textId="77777777" w:rsidR="007C0262" w:rsidRPr="00870A93" w:rsidRDefault="007C0262" w:rsidP="007C0262">
      <w:pPr>
        <w:pStyle w:val="ListParagraph"/>
        <w:rPr>
          <w:rFonts w:ascii="Century Gothic" w:hAnsi="Century Gothic"/>
        </w:rPr>
      </w:pPr>
    </w:p>
    <w:p w14:paraId="615CA0F8" w14:textId="77777777" w:rsidR="007C0262"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t xml:space="preserve">Where confidentiality or anonymity has been breached, the school will implement the appropriate disciplinary procedures as necessary and will analyse how damage can be minimised and future breaches be prevented. </w:t>
      </w:r>
    </w:p>
    <w:p w14:paraId="39984607" w14:textId="77777777" w:rsidR="007C0262" w:rsidRPr="00870A93" w:rsidRDefault="007C0262" w:rsidP="007C0262">
      <w:pPr>
        <w:pStyle w:val="ListParagraph"/>
        <w:rPr>
          <w:rFonts w:ascii="Century Gothic" w:hAnsi="Century Gothic"/>
        </w:rPr>
      </w:pPr>
    </w:p>
    <w:p w14:paraId="393090DE" w14:textId="58A8DE15" w:rsidR="009F1FE6" w:rsidRPr="00870A93" w:rsidRDefault="009F1FE6" w:rsidP="00276085">
      <w:pPr>
        <w:pStyle w:val="ListParagraph"/>
        <w:numPr>
          <w:ilvl w:val="1"/>
          <w:numId w:val="78"/>
        </w:numPr>
        <w:jc w:val="left"/>
        <w:rPr>
          <w:rFonts w:ascii="Century Gothic" w:hAnsi="Century Gothic"/>
        </w:rPr>
      </w:pPr>
      <w:r w:rsidRPr="00870A93">
        <w:rPr>
          <w:rFonts w:ascii="Century Gothic" w:hAnsi="Century Gothic"/>
        </w:rPr>
        <w:t xml:space="preserve">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 </w:t>
      </w:r>
    </w:p>
    <w:p w14:paraId="06AA1919" w14:textId="70FB0F90" w:rsidR="009F1FE6" w:rsidRPr="00870A93" w:rsidRDefault="00CD1855" w:rsidP="00CD1855">
      <w:pPr>
        <w:pStyle w:val="Heading1"/>
        <w:rPr>
          <w:rFonts w:ascii="Century Gothic" w:hAnsi="Century Gothic" w:cstheme="minorHAnsi"/>
          <w:b/>
          <w:bCs/>
        </w:rPr>
      </w:pPr>
      <w:bookmarkStart w:id="16" w:name="_14._Record_keeping"/>
      <w:bookmarkStart w:id="17" w:name="_Toc36470968"/>
      <w:bookmarkEnd w:id="16"/>
      <w:r w:rsidRPr="00870A93">
        <w:rPr>
          <w:rFonts w:ascii="Century Gothic" w:hAnsi="Century Gothic" w:cstheme="minorHAnsi"/>
          <w:b/>
          <w:bCs/>
        </w:rPr>
        <w:t>1</w:t>
      </w:r>
      <w:r w:rsidR="00E86C1E" w:rsidRPr="00870A93">
        <w:rPr>
          <w:rFonts w:ascii="Century Gothic" w:hAnsi="Century Gothic" w:cstheme="minorHAnsi"/>
          <w:b/>
          <w:bCs/>
        </w:rPr>
        <w:t>6</w:t>
      </w:r>
      <w:r w:rsidRPr="00870A93">
        <w:rPr>
          <w:rFonts w:ascii="Century Gothic" w:hAnsi="Century Gothic" w:cstheme="minorHAnsi"/>
          <w:b/>
          <w:bCs/>
        </w:rPr>
        <w:t>.</w:t>
      </w:r>
      <w:r w:rsidRPr="00870A93">
        <w:rPr>
          <w:rFonts w:ascii="Century Gothic" w:hAnsi="Century Gothic" w:cstheme="minorHAnsi"/>
          <w:b/>
          <w:bCs/>
        </w:rPr>
        <w:tab/>
        <w:t>Record keeping</w:t>
      </w:r>
      <w:bookmarkEnd w:id="17"/>
    </w:p>
    <w:p w14:paraId="1624FC66" w14:textId="57367795" w:rsidR="00CD1855" w:rsidRPr="00870A93" w:rsidRDefault="00CD1855" w:rsidP="00CD1855">
      <w:pPr>
        <w:pStyle w:val="NoSpacing"/>
        <w:rPr>
          <w:rFonts w:ascii="Century Gothic" w:hAnsi="Century Gothic" w:cstheme="minorHAnsi"/>
        </w:rPr>
      </w:pPr>
      <w:r w:rsidRPr="00870A93">
        <w:rPr>
          <w:rFonts w:ascii="Century Gothic" w:hAnsi="Century Gothic" w:cstheme="minorHAnsi"/>
        </w:rPr>
        <w:t>1</w:t>
      </w:r>
      <w:r w:rsidR="00E86C1E" w:rsidRPr="00870A93">
        <w:rPr>
          <w:rFonts w:ascii="Century Gothic" w:hAnsi="Century Gothic" w:cstheme="minorHAnsi"/>
        </w:rPr>
        <w:t>6</w:t>
      </w:r>
      <w:r w:rsidRPr="00870A93">
        <w:rPr>
          <w:rFonts w:ascii="Century Gothic" w:hAnsi="Century Gothic" w:cstheme="minorHAnsi"/>
        </w:rPr>
        <w:t>.1</w:t>
      </w:r>
      <w:r w:rsidRPr="00870A93">
        <w:rPr>
          <w:rFonts w:ascii="Century Gothic" w:hAnsi="Century Gothic" w:cstheme="minorHAnsi"/>
        </w:rPr>
        <w:tab/>
        <w:t xml:space="preserve">We will hold records in line with our records retention schedule. </w:t>
      </w:r>
    </w:p>
    <w:p w14:paraId="11509198" w14:textId="77777777" w:rsidR="00992DB7" w:rsidRPr="00870A93" w:rsidRDefault="00992DB7" w:rsidP="00CD1855">
      <w:pPr>
        <w:pStyle w:val="NoSpacing"/>
        <w:rPr>
          <w:rFonts w:ascii="Century Gothic" w:hAnsi="Century Gothic" w:cstheme="minorHAnsi"/>
        </w:rPr>
      </w:pPr>
    </w:p>
    <w:p w14:paraId="23F384C9" w14:textId="3AF16060" w:rsidR="00CD1855" w:rsidRPr="00870A93" w:rsidRDefault="00CD1855" w:rsidP="00CD1855">
      <w:pPr>
        <w:pStyle w:val="NoSpacing"/>
        <w:ind w:left="720" w:hanging="720"/>
        <w:rPr>
          <w:rFonts w:ascii="Century Gothic" w:hAnsi="Century Gothic" w:cstheme="minorHAnsi"/>
        </w:rPr>
      </w:pPr>
      <w:r w:rsidRPr="00870A93">
        <w:rPr>
          <w:rFonts w:ascii="Century Gothic" w:hAnsi="Century Gothic" w:cstheme="minorHAnsi"/>
        </w:rPr>
        <w:t>1</w:t>
      </w:r>
      <w:r w:rsidR="00E86C1E" w:rsidRPr="00870A93">
        <w:rPr>
          <w:rFonts w:ascii="Century Gothic" w:hAnsi="Century Gothic" w:cstheme="minorHAnsi"/>
        </w:rPr>
        <w:t>6</w:t>
      </w:r>
      <w:r w:rsidRPr="00870A93">
        <w:rPr>
          <w:rFonts w:ascii="Century Gothic" w:hAnsi="Century Gothic" w:cstheme="minorHAnsi"/>
        </w:rPr>
        <w:t>.2</w:t>
      </w:r>
      <w:r w:rsidRPr="00870A93">
        <w:rPr>
          <w:rFonts w:ascii="Century Gothic" w:hAnsi="Century Gothic" w:cstheme="minorHAnsi"/>
        </w:rPr>
        <w:tab/>
        <w:t xml:space="preserve">All safeguarding concerns, discussions, decisions made and the reasons for those decisions, must be recorded in writing. If you are in any doubt about whether to record something, discuss it with the DSL. </w:t>
      </w:r>
    </w:p>
    <w:p w14:paraId="590B1705" w14:textId="77777777" w:rsidR="00473895" w:rsidRPr="00870A93" w:rsidRDefault="00473895" w:rsidP="00CD1855">
      <w:pPr>
        <w:pStyle w:val="NoSpacing"/>
        <w:ind w:left="720" w:hanging="720"/>
        <w:rPr>
          <w:rFonts w:ascii="Century Gothic" w:hAnsi="Century Gothic" w:cstheme="minorHAnsi"/>
        </w:rPr>
      </w:pPr>
    </w:p>
    <w:p w14:paraId="197EF3FC" w14:textId="77777777" w:rsidR="00473895" w:rsidRPr="00870A93" w:rsidRDefault="00473895" w:rsidP="00473895">
      <w:pPr>
        <w:ind w:left="170"/>
        <w:rPr>
          <w:rFonts w:ascii="Century Gothic" w:hAnsi="Century Gothic"/>
        </w:rPr>
      </w:pPr>
      <w:r w:rsidRPr="00870A93">
        <w:rPr>
          <w:rFonts w:ascii="Century Gothic" w:hAnsi="Century Gothic"/>
        </w:rPr>
        <w:t>Records will include:</w:t>
      </w:r>
    </w:p>
    <w:p w14:paraId="3662C3DE" w14:textId="77777777" w:rsidR="00473895" w:rsidRPr="00870A93" w:rsidRDefault="00473895" w:rsidP="00473895">
      <w:pPr>
        <w:pStyle w:val="4Bulletedcopyblue"/>
        <w:ind w:left="510"/>
        <w:rPr>
          <w:rFonts w:ascii="Century Gothic" w:hAnsi="Century Gothic"/>
          <w:sz w:val="22"/>
          <w:szCs w:val="22"/>
        </w:rPr>
      </w:pPr>
      <w:r w:rsidRPr="00870A93">
        <w:rPr>
          <w:rFonts w:ascii="Century Gothic" w:hAnsi="Century Gothic"/>
          <w:sz w:val="22"/>
          <w:szCs w:val="22"/>
        </w:rPr>
        <w:t>A clear and comprehensive summary of the concern</w:t>
      </w:r>
    </w:p>
    <w:p w14:paraId="0600F3C5" w14:textId="77777777" w:rsidR="00473895" w:rsidRPr="00870A93" w:rsidRDefault="00473895" w:rsidP="00473895">
      <w:pPr>
        <w:pStyle w:val="4Bulletedcopyblue"/>
        <w:ind w:left="510"/>
        <w:rPr>
          <w:rFonts w:ascii="Century Gothic" w:hAnsi="Century Gothic"/>
          <w:sz w:val="22"/>
          <w:szCs w:val="22"/>
        </w:rPr>
      </w:pPr>
      <w:r w:rsidRPr="00870A93">
        <w:rPr>
          <w:rFonts w:ascii="Century Gothic" w:hAnsi="Century Gothic"/>
          <w:sz w:val="22"/>
          <w:szCs w:val="22"/>
        </w:rPr>
        <w:t>Details of how the concern was followed up and resolved</w:t>
      </w:r>
    </w:p>
    <w:p w14:paraId="6D94710E" w14:textId="463BEDB2" w:rsidR="00473895" w:rsidRPr="00870A93" w:rsidRDefault="00473895" w:rsidP="00473895">
      <w:pPr>
        <w:pStyle w:val="4Bulletedcopyblue"/>
        <w:ind w:left="510"/>
        <w:rPr>
          <w:rFonts w:ascii="Century Gothic" w:hAnsi="Century Gothic"/>
          <w:sz w:val="22"/>
          <w:szCs w:val="22"/>
        </w:rPr>
      </w:pPr>
      <w:r w:rsidRPr="00870A93">
        <w:rPr>
          <w:rFonts w:ascii="Century Gothic" w:hAnsi="Century Gothic"/>
          <w:sz w:val="22"/>
          <w:szCs w:val="22"/>
        </w:rPr>
        <w:t>A note of any action taken, decisions reached and the outcome</w:t>
      </w:r>
    </w:p>
    <w:p w14:paraId="041A953E" w14:textId="77777777" w:rsidR="00473895" w:rsidRPr="00870A93" w:rsidRDefault="00473895" w:rsidP="00473895">
      <w:pPr>
        <w:pStyle w:val="4Bulletedcopyblue"/>
        <w:numPr>
          <w:ilvl w:val="0"/>
          <w:numId w:val="0"/>
        </w:numPr>
        <w:rPr>
          <w:rFonts w:ascii="Century Gothic" w:hAnsi="Century Gothic"/>
          <w:sz w:val="22"/>
          <w:szCs w:val="22"/>
          <w:highlight w:val="cyan"/>
        </w:rPr>
      </w:pPr>
    </w:p>
    <w:p w14:paraId="0ADC1B42" w14:textId="77777777" w:rsidR="00473895" w:rsidRPr="00870A93" w:rsidRDefault="00473895" w:rsidP="00473895">
      <w:pPr>
        <w:pStyle w:val="1bodycopy10pt"/>
        <w:rPr>
          <w:rFonts w:ascii="Century Gothic" w:hAnsi="Century Gothic"/>
        </w:rPr>
      </w:pPr>
      <w:r w:rsidRPr="00870A93">
        <w:rPr>
          <w:rFonts w:ascii="Century Gothic" w:hAnsi="Century Gothic"/>
        </w:rPr>
        <w:t>Concerns and referrals will be kept in a separate child protection file for each child.</w:t>
      </w:r>
    </w:p>
    <w:p w14:paraId="3DADE5E1" w14:textId="5358C62C" w:rsidR="00CD1855" w:rsidRPr="00870A93" w:rsidRDefault="00CD1855" w:rsidP="00473895">
      <w:pPr>
        <w:pStyle w:val="NoSpacing"/>
        <w:ind w:left="890" w:hanging="720"/>
        <w:rPr>
          <w:rFonts w:ascii="Century Gothic" w:hAnsi="Century Gothic" w:cstheme="minorHAnsi"/>
        </w:rPr>
      </w:pPr>
    </w:p>
    <w:p w14:paraId="5039E18B" w14:textId="632B893C" w:rsidR="00CD1855" w:rsidRPr="00870A93" w:rsidRDefault="00CD1855" w:rsidP="00CD1855">
      <w:pPr>
        <w:pStyle w:val="NoSpacing"/>
        <w:ind w:left="720" w:hanging="720"/>
        <w:rPr>
          <w:rFonts w:ascii="Century Gothic" w:hAnsi="Century Gothic" w:cstheme="minorHAnsi"/>
        </w:rPr>
      </w:pPr>
      <w:r w:rsidRPr="00870A93">
        <w:rPr>
          <w:rFonts w:ascii="Century Gothic" w:hAnsi="Century Gothic" w:cstheme="minorHAnsi"/>
        </w:rPr>
        <w:t>1</w:t>
      </w:r>
      <w:r w:rsidR="00E86C1E" w:rsidRPr="00870A93">
        <w:rPr>
          <w:rFonts w:ascii="Century Gothic" w:hAnsi="Century Gothic" w:cstheme="minorHAnsi"/>
        </w:rPr>
        <w:t>6</w:t>
      </w:r>
      <w:r w:rsidRPr="00870A93">
        <w:rPr>
          <w:rFonts w:ascii="Century Gothic" w:hAnsi="Century Gothic" w:cstheme="minorHAnsi"/>
        </w:rPr>
        <w:t>.3</w:t>
      </w:r>
      <w:r w:rsidRPr="00870A93">
        <w:rPr>
          <w:rFonts w:ascii="Century Gothic" w:hAnsi="Century Gothic" w:cstheme="minorHAnsi"/>
        </w:rPr>
        <w:tab/>
        <w:t xml:space="preserve">Non-confidential records will be easily accessible and available. Confidential information and records will be held securely and only available to those who have a right or professional need to see them. </w:t>
      </w:r>
    </w:p>
    <w:p w14:paraId="0C8F8DC4" w14:textId="77777777" w:rsidR="00CD1855" w:rsidRPr="00870A93" w:rsidRDefault="00CD1855" w:rsidP="00CD1855">
      <w:pPr>
        <w:pStyle w:val="NoSpacing"/>
        <w:rPr>
          <w:rFonts w:ascii="Century Gothic" w:hAnsi="Century Gothic" w:cstheme="minorHAnsi"/>
        </w:rPr>
      </w:pPr>
    </w:p>
    <w:p w14:paraId="578E791F" w14:textId="775EFCB2" w:rsidR="00CD1855" w:rsidRPr="00870A93" w:rsidRDefault="00CD1855" w:rsidP="00CD1855">
      <w:pPr>
        <w:pStyle w:val="NoSpacing"/>
        <w:ind w:left="720" w:hanging="720"/>
        <w:rPr>
          <w:rFonts w:ascii="Century Gothic" w:hAnsi="Century Gothic" w:cstheme="minorHAnsi"/>
        </w:rPr>
      </w:pPr>
      <w:r w:rsidRPr="00870A93">
        <w:rPr>
          <w:rFonts w:ascii="Century Gothic" w:hAnsi="Century Gothic" w:cstheme="minorHAnsi"/>
        </w:rPr>
        <w:t>1</w:t>
      </w:r>
      <w:r w:rsidR="00E86C1E" w:rsidRPr="00870A93">
        <w:rPr>
          <w:rFonts w:ascii="Century Gothic" w:hAnsi="Century Gothic" w:cstheme="minorHAnsi"/>
        </w:rPr>
        <w:t>6</w:t>
      </w:r>
      <w:r w:rsidRPr="00870A93">
        <w:rPr>
          <w:rFonts w:ascii="Century Gothic" w:hAnsi="Century Gothic" w:cstheme="minorHAnsi"/>
        </w:rPr>
        <w:t>.4</w:t>
      </w:r>
      <w:r w:rsidRPr="00870A93">
        <w:rPr>
          <w:rFonts w:ascii="Century Gothic" w:hAnsi="Century Gothic" w:cstheme="minorHAnsi"/>
        </w:rPr>
        <w:tab/>
        <w:t xml:space="preserve">Safeguarding records relating to individual children will be retained for a reasonable period of time after they have left the school. </w:t>
      </w:r>
    </w:p>
    <w:p w14:paraId="12112038" w14:textId="77777777" w:rsidR="00473895" w:rsidRPr="00870A93" w:rsidRDefault="00473895" w:rsidP="00CD1855">
      <w:pPr>
        <w:pStyle w:val="NoSpacing"/>
        <w:ind w:left="720" w:hanging="720"/>
        <w:rPr>
          <w:rFonts w:ascii="Century Gothic" w:hAnsi="Century Gothic" w:cstheme="minorHAnsi"/>
        </w:rPr>
      </w:pPr>
    </w:p>
    <w:p w14:paraId="360DCFF3" w14:textId="798190DE" w:rsidR="00473895" w:rsidRPr="00870A93" w:rsidRDefault="00473895" w:rsidP="00473895">
      <w:pPr>
        <w:ind w:left="720"/>
        <w:rPr>
          <w:rFonts w:ascii="Century Gothic" w:hAnsi="Century Gothic"/>
        </w:rPr>
      </w:pPr>
      <w:r w:rsidRPr="00870A93">
        <w:rPr>
          <w:rFonts w:ascii="Century Gothic" w:hAnsi="Century Gothic"/>
        </w:rPr>
        <w:lastRenderedPageBreak/>
        <w:t>Safeguarding records which contain information about allegations of sexual abuse will be retained for the Independent Inquiry into Child Sexual Abuse (IICSA), for the term of the inquiry.</w:t>
      </w:r>
    </w:p>
    <w:p w14:paraId="7A9F9A64" w14:textId="77777777" w:rsidR="00473895" w:rsidRPr="00870A93" w:rsidRDefault="00473895" w:rsidP="00473895">
      <w:pPr>
        <w:ind w:left="720"/>
        <w:rPr>
          <w:rFonts w:ascii="Century Gothic" w:hAnsi="Century Gothic"/>
        </w:rPr>
      </w:pPr>
    </w:p>
    <w:p w14:paraId="327C2010" w14:textId="77777777" w:rsidR="00CD1855" w:rsidRPr="00870A93" w:rsidRDefault="00CD1855" w:rsidP="00CD1855">
      <w:pPr>
        <w:pStyle w:val="NoSpacing"/>
        <w:ind w:left="720" w:hanging="720"/>
        <w:rPr>
          <w:rFonts w:ascii="Century Gothic" w:hAnsi="Century Gothic" w:cstheme="minorHAnsi"/>
        </w:rPr>
      </w:pPr>
    </w:p>
    <w:p w14:paraId="1F08D9E5" w14:textId="77777777" w:rsidR="00473895" w:rsidRPr="00870A93" w:rsidRDefault="00CD1855" w:rsidP="00473895">
      <w:pPr>
        <w:rPr>
          <w:rFonts w:ascii="Century Gothic" w:hAnsi="Century Gothic"/>
        </w:rPr>
      </w:pPr>
      <w:r w:rsidRPr="00870A93">
        <w:rPr>
          <w:rFonts w:ascii="Century Gothic" w:hAnsi="Century Gothic" w:cstheme="minorHAnsi"/>
        </w:rPr>
        <w:t>1</w:t>
      </w:r>
      <w:r w:rsidR="00E86C1E" w:rsidRPr="00870A93">
        <w:rPr>
          <w:rFonts w:ascii="Century Gothic" w:hAnsi="Century Gothic" w:cstheme="minorHAnsi"/>
        </w:rPr>
        <w:t>6</w:t>
      </w:r>
      <w:r w:rsidRPr="00870A93">
        <w:rPr>
          <w:rFonts w:ascii="Century Gothic" w:hAnsi="Century Gothic" w:cstheme="minorHAnsi"/>
        </w:rPr>
        <w:t>.5</w:t>
      </w:r>
      <w:r w:rsidRPr="00870A93">
        <w:rPr>
          <w:rFonts w:ascii="Century Gothic" w:hAnsi="Century Gothic" w:cstheme="minorHAnsi"/>
        </w:rPr>
        <w:tab/>
      </w:r>
      <w:r w:rsidR="00473895" w:rsidRPr="00870A93">
        <w:rPr>
          <w:rFonts w:ascii="Century Gothic" w:hAnsi="Century Gothic"/>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2D5E6C57" w14:textId="77777777" w:rsidR="00CD1855" w:rsidRPr="00870A93" w:rsidRDefault="00CD1855" w:rsidP="00CD1855">
      <w:pPr>
        <w:pStyle w:val="NoSpacing"/>
        <w:rPr>
          <w:rFonts w:ascii="Century Gothic" w:hAnsi="Century Gothic" w:cstheme="minorHAnsi"/>
        </w:rPr>
      </w:pPr>
    </w:p>
    <w:p w14:paraId="727714F4" w14:textId="78B2C1E4" w:rsidR="00C55858" w:rsidRPr="00870A93" w:rsidRDefault="00CD1855" w:rsidP="00C55858">
      <w:pPr>
        <w:pStyle w:val="NoSpacing"/>
        <w:ind w:left="720" w:hanging="720"/>
        <w:rPr>
          <w:rFonts w:ascii="Century Gothic" w:hAnsi="Century Gothic" w:cstheme="minorHAnsi"/>
        </w:rPr>
      </w:pPr>
      <w:r w:rsidRPr="00870A93">
        <w:rPr>
          <w:rFonts w:ascii="Century Gothic" w:hAnsi="Century Gothic" w:cstheme="minorHAnsi"/>
        </w:rPr>
        <w:t>1</w:t>
      </w:r>
      <w:r w:rsidR="00E86C1E" w:rsidRPr="00870A93">
        <w:rPr>
          <w:rFonts w:ascii="Century Gothic" w:hAnsi="Century Gothic" w:cstheme="minorHAnsi"/>
        </w:rPr>
        <w:t>6</w:t>
      </w:r>
      <w:r w:rsidRPr="00870A93">
        <w:rPr>
          <w:rFonts w:ascii="Century Gothic" w:hAnsi="Century Gothic" w:cstheme="minorHAnsi"/>
        </w:rPr>
        <w:t>.6</w:t>
      </w:r>
      <w:r w:rsidRPr="00870A93">
        <w:rPr>
          <w:rFonts w:ascii="Century Gothic" w:hAnsi="Century Gothic" w:cstheme="minorHAnsi"/>
        </w:rPr>
        <w:tab/>
      </w:r>
      <w:r w:rsidR="00CE4356" w:rsidRPr="00870A93">
        <w:rPr>
          <w:rFonts w:ascii="Century Gothic" w:hAnsi="Century Gothic" w:cstheme="minorHAnsi"/>
        </w:rPr>
        <w:t>Our school uses a</w:t>
      </w:r>
      <w:r w:rsidR="002113C2" w:rsidRPr="00870A93">
        <w:rPr>
          <w:rFonts w:ascii="Century Gothic" w:hAnsi="Century Gothic" w:cstheme="minorHAnsi"/>
        </w:rPr>
        <w:t xml:space="preserve">n electronic </w:t>
      </w:r>
      <w:r w:rsidR="00AA2B1D" w:rsidRPr="00870A93">
        <w:rPr>
          <w:rFonts w:ascii="Century Gothic" w:hAnsi="Century Gothic" w:cstheme="minorHAnsi"/>
        </w:rPr>
        <w:t>system for recording</w:t>
      </w:r>
      <w:r w:rsidR="00C55858" w:rsidRPr="00870A93">
        <w:rPr>
          <w:rFonts w:ascii="Century Gothic" w:hAnsi="Century Gothic" w:cstheme="minorHAnsi"/>
        </w:rPr>
        <w:t xml:space="preserve"> and sharing (where appropriate)</w:t>
      </w:r>
      <w:r w:rsidR="00AA2B1D" w:rsidRPr="00870A93">
        <w:rPr>
          <w:rFonts w:ascii="Century Gothic" w:hAnsi="Century Gothic" w:cstheme="minorHAnsi"/>
        </w:rPr>
        <w:t xml:space="preserve"> all </w:t>
      </w:r>
      <w:r w:rsidR="00FF3EF6" w:rsidRPr="00870A93">
        <w:rPr>
          <w:rFonts w:ascii="Century Gothic" w:hAnsi="Century Gothic" w:cstheme="minorHAnsi"/>
        </w:rPr>
        <w:t>safeguarding,</w:t>
      </w:r>
      <w:r w:rsidR="00AA2B1D" w:rsidRPr="00870A93">
        <w:rPr>
          <w:rFonts w:ascii="Century Gothic" w:hAnsi="Century Gothic" w:cstheme="minorHAnsi"/>
        </w:rPr>
        <w:t xml:space="preserve"> and child protection matters. All staff have access to this system and receive training in its use. </w:t>
      </w:r>
    </w:p>
    <w:p w14:paraId="632FA22B" w14:textId="645C8E4C" w:rsidR="001E6AEC" w:rsidRPr="00870A93" w:rsidRDefault="001E6AEC" w:rsidP="001E6AEC">
      <w:pPr>
        <w:pStyle w:val="Heading1"/>
        <w:jc w:val="left"/>
        <w:rPr>
          <w:rFonts w:ascii="Century Gothic" w:hAnsi="Century Gothic"/>
          <w:b/>
          <w:bCs/>
        </w:rPr>
      </w:pPr>
      <w:bookmarkStart w:id="18" w:name="f"/>
      <w:bookmarkStart w:id="19" w:name="_Toc36470969"/>
      <w:r w:rsidRPr="00870A93">
        <w:rPr>
          <w:rFonts w:ascii="Century Gothic" w:hAnsi="Century Gothic"/>
          <w:b/>
          <w:bCs/>
        </w:rPr>
        <w:t>1</w:t>
      </w:r>
      <w:r w:rsidR="0022662D" w:rsidRPr="00870A93">
        <w:rPr>
          <w:rFonts w:ascii="Century Gothic" w:hAnsi="Century Gothic"/>
          <w:b/>
          <w:bCs/>
        </w:rPr>
        <w:t>7</w:t>
      </w:r>
      <w:r w:rsidRPr="00870A93">
        <w:rPr>
          <w:rFonts w:ascii="Century Gothic" w:hAnsi="Century Gothic"/>
          <w:b/>
          <w:bCs/>
        </w:rPr>
        <w:t>.</w:t>
      </w:r>
      <w:r w:rsidRPr="00870A93">
        <w:rPr>
          <w:rFonts w:ascii="Century Gothic" w:hAnsi="Century Gothic"/>
          <w:b/>
          <w:bCs/>
        </w:rPr>
        <w:tab/>
        <w:t>Training</w:t>
      </w:r>
      <w:bookmarkEnd w:id="18"/>
      <w:bookmarkEnd w:id="19"/>
    </w:p>
    <w:p w14:paraId="6A410CC4" w14:textId="20BDA5F8" w:rsidR="001E6AEC" w:rsidRPr="00870A93" w:rsidRDefault="001E6AEC" w:rsidP="001E6AEC">
      <w:pPr>
        <w:pStyle w:val="NoSpacing"/>
        <w:rPr>
          <w:rFonts w:ascii="Century Gothic" w:hAnsi="Century Gothic" w:cstheme="minorHAnsi"/>
          <w:b/>
          <w:bCs/>
        </w:rPr>
      </w:pPr>
      <w:r w:rsidRPr="00870A93">
        <w:rPr>
          <w:rFonts w:ascii="Century Gothic" w:hAnsi="Century Gothic" w:cstheme="minorHAnsi"/>
          <w:b/>
          <w:bCs/>
        </w:rPr>
        <w:t>1</w:t>
      </w:r>
      <w:r w:rsidR="0022662D" w:rsidRPr="00870A93">
        <w:rPr>
          <w:rFonts w:ascii="Century Gothic" w:hAnsi="Century Gothic" w:cstheme="minorHAnsi"/>
          <w:b/>
          <w:bCs/>
        </w:rPr>
        <w:t>7</w:t>
      </w:r>
      <w:r w:rsidRPr="00870A93">
        <w:rPr>
          <w:rFonts w:ascii="Century Gothic" w:hAnsi="Century Gothic" w:cstheme="minorHAnsi"/>
          <w:b/>
          <w:bCs/>
        </w:rPr>
        <w:t>.1</w:t>
      </w:r>
      <w:r w:rsidRPr="00870A93">
        <w:rPr>
          <w:rFonts w:ascii="Century Gothic" w:hAnsi="Century Gothic" w:cstheme="minorHAnsi"/>
          <w:b/>
          <w:bCs/>
        </w:rPr>
        <w:tab/>
        <w:t>All staff</w:t>
      </w:r>
    </w:p>
    <w:p w14:paraId="5519E3F1" w14:textId="24BBA9EE" w:rsidR="00473895" w:rsidRPr="00870A93" w:rsidRDefault="001E6AEC" w:rsidP="00473895">
      <w:pPr>
        <w:jc w:val="left"/>
        <w:rPr>
          <w:rFonts w:ascii="Century Gothic" w:hAnsi="Century Gothic"/>
        </w:rPr>
      </w:pPr>
      <w:r w:rsidRPr="00870A93">
        <w:rPr>
          <w:rFonts w:ascii="Century Gothic" w:hAnsi="Century Gothic" w:cstheme="minorHAnsi"/>
        </w:rPr>
        <w:t>1</w:t>
      </w:r>
      <w:r w:rsidR="0022662D" w:rsidRPr="00870A93">
        <w:rPr>
          <w:rFonts w:ascii="Century Gothic" w:hAnsi="Century Gothic" w:cstheme="minorHAnsi"/>
        </w:rPr>
        <w:t>7</w:t>
      </w:r>
      <w:r w:rsidRPr="00870A93">
        <w:rPr>
          <w:rFonts w:ascii="Century Gothic" w:hAnsi="Century Gothic" w:cstheme="minorHAnsi"/>
        </w:rPr>
        <w:t>.1.1</w:t>
      </w:r>
      <w:r w:rsidRPr="00870A93">
        <w:rPr>
          <w:rFonts w:ascii="Century Gothic" w:hAnsi="Century Gothic" w:cstheme="minorHAnsi"/>
        </w:rPr>
        <w:tab/>
        <w:t>All staff members will undergo safeguarding and child protection training at induction,</w:t>
      </w:r>
      <w:r w:rsidR="00473895" w:rsidRPr="00870A93">
        <w:rPr>
          <w:rFonts w:ascii="Century Gothic" w:hAnsi="Century Gothic" w:cstheme="minorHAnsi"/>
        </w:rPr>
        <w:t xml:space="preserve"> including whistleblowing procedures and online safety to ensure that they understand</w:t>
      </w:r>
      <w:r w:rsidR="00473895" w:rsidRPr="00870A93">
        <w:rPr>
          <w:rFonts w:ascii="Century Gothic" w:hAnsi="Century Gothic"/>
        </w:rPr>
        <w:t xml:space="preserve"> the school’s safeguarding systems and their responsibilities, and can identify signs of possible abuse or neglect. </w:t>
      </w:r>
    </w:p>
    <w:p w14:paraId="20503C19" w14:textId="41E2B7D2" w:rsidR="00473895" w:rsidRPr="00870A93" w:rsidRDefault="00473895" w:rsidP="00473895">
      <w:pPr>
        <w:rPr>
          <w:rFonts w:ascii="Century Gothic" w:hAnsi="Century Gothic"/>
        </w:rPr>
      </w:pPr>
      <w:r w:rsidRPr="00870A93">
        <w:rPr>
          <w:rFonts w:ascii="Century Gothic" w:hAnsi="Century Gothic"/>
        </w:rPr>
        <w:t>This training will be regularly updated and will:</w:t>
      </w:r>
    </w:p>
    <w:p w14:paraId="411E582F" w14:textId="77777777" w:rsidR="00473895" w:rsidRPr="00870A93" w:rsidRDefault="00473895" w:rsidP="00473895">
      <w:pPr>
        <w:pStyle w:val="4Bulletedcopyblue"/>
        <w:ind w:left="340"/>
        <w:rPr>
          <w:rFonts w:ascii="Century Gothic" w:hAnsi="Century Gothic"/>
          <w:sz w:val="22"/>
          <w:szCs w:val="22"/>
        </w:rPr>
      </w:pPr>
      <w:r w:rsidRPr="00870A93">
        <w:rPr>
          <w:rFonts w:ascii="Century Gothic" w:hAnsi="Century Gothic"/>
          <w:sz w:val="22"/>
          <w:szCs w:val="22"/>
        </w:rPr>
        <w:t>Be integrated, aligned and considered as part of the whole-school safeguarding approach and wider staff training, and curriculum planning</w:t>
      </w:r>
    </w:p>
    <w:p w14:paraId="4429D964" w14:textId="77777777" w:rsidR="00473895" w:rsidRPr="00870A93" w:rsidRDefault="00473895" w:rsidP="00473895">
      <w:pPr>
        <w:pStyle w:val="4Bulletedcopyblue"/>
        <w:ind w:left="340"/>
        <w:rPr>
          <w:rFonts w:ascii="Century Gothic" w:hAnsi="Century Gothic"/>
          <w:sz w:val="22"/>
          <w:szCs w:val="22"/>
        </w:rPr>
      </w:pPr>
      <w:r w:rsidRPr="00870A93">
        <w:rPr>
          <w:rFonts w:ascii="Century Gothic" w:hAnsi="Century Gothic"/>
          <w:sz w:val="22"/>
          <w:szCs w:val="22"/>
        </w:rPr>
        <w:t>Be in line with advice from the 3 safeguarding partners</w:t>
      </w:r>
    </w:p>
    <w:p w14:paraId="1485B4C3" w14:textId="77777777" w:rsidR="00473895" w:rsidRPr="00870A93" w:rsidRDefault="00473895" w:rsidP="00473895">
      <w:pPr>
        <w:pStyle w:val="4Bulletedcopyblue"/>
        <w:ind w:left="340"/>
        <w:rPr>
          <w:rFonts w:ascii="Century Gothic" w:hAnsi="Century Gothic"/>
          <w:sz w:val="22"/>
          <w:szCs w:val="22"/>
        </w:rPr>
      </w:pPr>
      <w:r w:rsidRPr="00870A93">
        <w:rPr>
          <w:rFonts w:ascii="Century Gothic" w:hAnsi="Century Gothic"/>
          <w:sz w:val="22"/>
          <w:szCs w:val="22"/>
        </w:rPr>
        <w:t>Have regard to the Teachers’ Standards to support the expectation that all teachers:</w:t>
      </w:r>
    </w:p>
    <w:p w14:paraId="687451BD" w14:textId="77777777" w:rsidR="00473895" w:rsidRPr="00870A93" w:rsidRDefault="00473895" w:rsidP="00276085">
      <w:pPr>
        <w:pStyle w:val="4Bulletedcopyblue"/>
        <w:numPr>
          <w:ilvl w:val="1"/>
          <w:numId w:val="30"/>
        </w:numPr>
        <w:ind w:left="1270"/>
        <w:rPr>
          <w:rFonts w:ascii="Century Gothic" w:hAnsi="Century Gothic"/>
          <w:sz w:val="22"/>
          <w:szCs w:val="22"/>
        </w:rPr>
      </w:pPr>
      <w:r w:rsidRPr="00870A93">
        <w:rPr>
          <w:rFonts w:ascii="Century Gothic" w:hAnsi="Century Gothic"/>
          <w:sz w:val="22"/>
          <w:szCs w:val="22"/>
        </w:rPr>
        <w:t>Manage behaviour effectively to ensure a good and safe environment</w:t>
      </w:r>
    </w:p>
    <w:p w14:paraId="5170A2A4" w14:textId="77777777" w:rsidR="00473895" w:rsidRPr="00870A93" w:rsidRDefault="00473895" w:rsidP="00276085">
      <w:pPr>
        <w:pStyle w:val="4Bulletedcopyblue"/>
        <w:numPr>
          <w:ilvl w:val="1"/>
          <w:numId w:val="30"/>
        </w:numPr>
        <w:ind w:left="1270"/>
        <w:rPr>
          <w:rFonts w:ascii="Century Gothic" w:hAnsi="Century Gothic"/>
          <w:sz w:val="22"/>
          <w:szCs w:val="22"/>
        </w:rPr>
      </w:pPr>
      <w:r w:rsidRPr="00870A93">
        <w:rPr>
          <w:rFonts w:ascii="Century Gothic" w:hAnsi="Century Gothic"/>
          <w:sz w:val="22"/>
          <w:szCs w:val="22"/>
        </w:rPr>
        <w:t>Have a clear understanding of the needs of all pupils</w:t>
      </w:r>
    </w:p>
    <w:p w14:paraId="691C4564" w14:textId="77777777" w:rsidR="00473895" w:rsidRPr="00870A93" w:rsidRDefault="00473895" w:rsidP="00473895">
      <w:pPr>
        <w:rPr>
          <w:rFonts w:ascii="Century Gothic" w:hAnsi="Century Gothic"/>
        </w:rPr>
      </w:pPr>
      <w:r w:rsidRPr="00870A93">
        <w:rPr>
          <w:rFonts w:ascii="Century Gothic" w:hAnsi="Century Gothic"/>
        </w:rPr>
        <w:t>All staff</w:t>
      </w:r>
      <w:r w:rsidRPr="00870A93">
        <w:rPr>
          <w:rFonts w:ascii="Century Gothic" w:hAnsi="Century Gothic"/>
          <w:color w:val="F15F22"/>
        </w:rPr>
        <w:t xml:space="preserve"> </w:t>
      </w:r>
      <w:r w:rsidRPr="00870A93">
        <w:rPr>
          <w:rFonts w:ascii="Century Gothic" w:hAnsi="Century Gothic"/>
        </w:rPr>
        <w:t>will have training on the government’s anti-radicalisation strategy, Prevent, to enable them to identify children at risk of being drawn into terrorism and to challenge extremist ideas.</w:t>
      </w:r>
    </w:p>
    <w:p w14:paraId="7C9F0908" w14:textId="00388BC6" w:rsidR="00473895" w:rsidRPr="00870A93" w:rsidRDefault="00473895" w:rsidP="00473895">
      <w:pPr>
        <w:rPr>
          <w:rFonts w:ascii="Century Gothic" w:hAnsi="Century Gothic"/>
        </w:rPr>
      </w:pPr>
      <w:r w:rsidRPr="00870A93">
        <w:rPr>
          <w:rFonts w:ascii="Century Gothic" w:hAnsi="Century Gothic"/>
        </w:rPr>
        <w:t xml:space="preserve">Staff will also receive regular safeguarding and child protection updates, including on online safety, as required but at least annually (for example, through emails, e-bulletins and staff meetings). </w:t>
      </w:r>
    </w:p>
    <w:p w14:paraId="616BA6CD" w14:textId="77777777" w:rsidR="00473895" w:rsidRPr="00870A93" w:rsidRDefault="00473895" w:rsidP="00473895">
      <w:pPr>
        <w:rPr>
          <w:rFonts w:ascii="Century Gothic" w:hAnsi="Century Gothic"/>
        </w:rPr>
      </w:pPr>
      <w:r w:rsidRPr="00870A93">
        <w:rPr>
          <w:rFonts w:ascii="Century Gothic" w:hAnsi="Century Gothic"/>
        </w:rPr>
        <w:t xml:space="preserve">Contractors who are provided through a private finance initiative (PFI) or similar contract will also receive safeguarding training. </w:t>
      </w:r>
    </w:p>
    <w:p w14:paraId="79EAF053" w14:textId="77777777" w:rsidR="00473895" w:rsidRPr="00870A93" w:rsidRDefault="00473895" w:rsidP="00473895">
      <w:pPr>
        <w:rPr>
          <w:rFonts w:ascii="Century Gothic" w:hAnsi="Century Gothic"/>
        </w:rPr>
      </w:pPr>
      <w:r w:rsidRPr="00870A93">
        <w:rPr>
          <w:rFonts w:ascii="Century Gothic" w:hAnsi="Century Gothic"/>
        </w:rPr>
        <w:t>Volunteers will receive appropriate training, if applicable.</w:t>
      </w:r>
    </w:p>
    <w:p w14:paraId="6D1A3E62" w14:textId="50E1C92B" w:rsidR="001E6AEC" w:rsidRPr="00870A93" w:rsidRDefault="001E6AEC" w:rsidP="00473895">
      <w:pPr>
        <w:pStyle w:val="NoSpacing"/>
        <w:rPr>
          <w:rFonts w:ascii="Century Gothic" w:hAnsi="Century Gothic" w:cstheme="minorHAnsi"/>
        </w:rPr>
      </w:pPr>
    </w:p>
    <w:p w14:paraId="3BB53E54" w14:textId="1778D0B5" w:rsidR="001E6AEC" w:rsidRPr="00870A93" w:rsidRDefault="001E6AEC" w:rsidP="0022662D">
      <w:pPr>
        <w:pStyle w:val="NoSpacing"/>
        <w:ind w:left="720" w:hanging="720"/>
        <w:rPr>
          <w:rFonts w:ascii="Century Gothic" w:hAnsi="Century Gothic" w:cstheme="minorHAnsi"/>
        </w:rPr>
      </w:pPr>
      <w:r w:rsidRPr="00870A93">
        <w:rPr>
          <w:rFonts w:ascii="Century Gothic" w:hAnsi="Century Gothic" w:cstheme="minorHAnsi"/>
        </w:rPr>
        <w:t>1</w:t>
      </w:r>
      <w:r w:rsidR="0022662D" w:rsidRPr="00870A93">
        <w:rPr>
          <w:rFonts w:ascii="Century Gothic" w:hAnsi="Century Gothic" w:cstheme="minorHAnsi"/>
        </w:rPr>
        <w:t>7</w:t>
      </w:r>
      <w:r w:rsidRPr="00870A93">
        <w:rPr>
          <w:rFonts w:ascii="Century Gothic" w:hAnsi="Century Gothic" w:cstheme="minorHAnsi"/>
        </w:rPr>
        <w:t>.1.2</w:t>
      </w:r>
      <w:r w:rsidRPr="00870A93">
        <w:rPr>
          <w:rFonts w:ascii="Century Gothic" w:hAnsi="Century Gothic" w:cstheme="minorHAnsi"/>
        </w:rPr>
        <w:tab/>
      </w:r>
      <w:r w:rsidR="0022662D" w:rsidRPr="00870A93">
        <w:rPr>
          <w:rFonts w:ascii="Century Gothic" w:hAnsi="Century Gothic"/>
        </w:rPr>
        <w:t>All new members of staff are expected to read the following documents and to sign an acknowledgement of this. Induction will cover the following:</w:t>
      </w:r>
    </w:p>
    <w:p w14:paraId="5A1D7570" w14:textId="77777777" w:rsidR="00A42833" w:rsidRPr="00870A93" w:rsidRDefault="00A42833" w:rsidP="001E6AEC">
      <w:pPr>
        <w:pStyle w:val="NoSpacing"/>
        <w:rPr>
          <w:rFonts w:ascii="Century Gothic" w:hAnsi="Century Gothic" w:cstheme="minorHAnsi"/>
        </w:rPr>
      </w:pPr>
    </w:p>
    <w:p w14:paraId="03A22BEE" w14:textId="77777777" w:rsidR="00A42833" w:rsidRPr="00870A93" w:rsidRDefault="00A42833" w:rsidP="00276085">
      <w:pPr>
        <w:pStyle w:val="BulletLarge"/>
        <w:numPr>
          <w:ilvl w:val="0"/>
          <w:numId w:val="29"/>
        </w:numPr>
        <w:jc w:val="both"/>
        <w:rPr>
          <w:rFonts w:ascii="Century Gothic" w:hAnsi="Century Gothic"/>
          <w:sz w:val="22"/>
          <w:szCs w:val="22"/>
        </w:rPr>
      </w:pPr>
      <w:r w:rsidRPr="00870A93">
        <w:rPr>
          <w:rFonts w:ascii="Century Gothic" w:hAnsi="Century Gothic"/>
          <w:sz w:val="22"/>
          <w:szCs w:val="22"/>
        </w:rPr>
        <w:lastRenderedPageBreak/>
        <w:t xml:space="preserve">Issue and explain the safeguarding and child protection policy </w:t>
      </w:r>
    </w:p>
    <w:p w14:paraId="7F7C0E9E" w14:textId="77777777" w:rsidR="00A42833" w:rsidRPr="00870A93" w:rsidRDefault="00A42833" w:rsidP="00276085">
      <w:pPr>
        <w:pStyle w:val="BulletLarge"/>
        <w:numPr>
          <w:ilvl w:val="0"/>
          <w:numId w:val="29"/>
        </w:numPr>
        <w:jc w:val="both"/>
        <w:rPr>
          <w:rFonts w:ascii="Century Gothic" w:hAnsi="Century Gothic"/>
          <w:sz w:val="22"/>
          <w:szCs w:val="22"/>
        </w:rPr>
      </w:pPr>
      <w:r w:rsidRPr="00870A93">
        <w:rPr>
          <w:rFonts w:ascii="Century Gothic" w:hAnsi="Century Gothic"/>
          <w:sz w:val="22"/>
          <w:szCs w:val="22"/>
        </w:rPr>
        <w:t xml:space="preserve">Issue and explain the behaviour policy </w:t>
      </w:r>
    </w:p>
    <w:p w14:paraId="5549B656" w14:textId="77777777" w:rsidR="00A42833" w:rsidRPr="00870A93" w:rsidRDefault="00A42833" w:rsidP="00276085">
      <w:pPr>
        <w:pStyle w:val="BulletLarge"/>
        <w:numPr>
          <w:ilvl w:val="0"/>
          <w:numId w:val="29"/>
        </w:numPr>
        <w:jc w:val="both"/>
        <w:rPr>
          <w:rFonts w:ascii="Century Gothic" w:hAnsi="Century Gothic"/>
          <w:sz w:val="22"/>
          <w:szCs w:val="22"/>
        </w:rPr>
      </w:pPr>
      <w:r w:rsidRPr="00870A93">
        <w:rPr>
          <w:rFonts w:ascii="Century Gothic" w:hAnsi="Century Gothic"/>
          <w:sz w:val="22"/>
          <w:szCs w:val="22"/>
        </w:rPr>
        <w:t xml:space="preserve">Issue and explain the staff behaviour policy/code of conduct </w:t>
      </w:r>
    </w:p>
    <w:p w14:paraId="07E4F3A9" w14:textId="77777777" w:rsidR="00A42833" w:rsidRPr="00870A93" w:rsidRDefault="00A42833" w:rsidP="00276085">
      <w:pPr>
        <w:pStyle w:val="BulletLarge"/>
        <w:numPr>
          <w:ilvl w:val="0"/>
          <w:numId w:val="29"/>
        </w:numPr>
        <w:jc w:val="both"/>
        <w:rPr>
          <w:rFonts w:ascii="Century Gothic" w:hAnsi="Century Gothic"/>
          <w:sz w:val="22"/>
          <w:szCs w:val="22"/>
        </w:rPr>
      </w:pPr>
      <w:r w:rsidRPr="00870A93">
        <w:rPr>
          <w:rFonts w:ascii="Century Gothic" w:hAnsi="Century Gothic"/>
          <w:sz w:val="22"/>
          <w:szCs w:val="22"/>
        </w:rPr>
        <w:t>Issue and explain the policy/guidance which includes the safeguarding response to children who go missing from education</w:t>
      </w:r>
    </w:p>
    <w:p w14:paraId="75645BE1" w14:textId="77777777" w:rsidR="00A42833" w:rsidRPr="00870A93" w:rsidRDefault="00A42833" w:rsidP="00276085">
      <w:pPr>
        <w:pStyle w:val="BulletLarge"/>
        <w:numPr>
          <w:ilvl w:val="0"/>
          <w:numId w:val="29"/>
        </w:numPr>
        <w:jc w:val="both"/>
        <w:rPr>
          <w:rFonts w:ascii="Century Gothic" w:hAnsi="Century Gothic"/>
          <w:sz w:val="22"/>
          <w:szCs w:val="22"/>
        </w:rPr>
      </w:pPr>
      <w:r w:rsidRPr="00870A93">
        <w:rPr>
          <w:rFonts w:ascii="Century Gothic" w:hAnsi="Century Gothic"/>
          <w:sz w:val="22"/>
          <w:szCs w:val="22"/>
        </w:rPr>
        <w:t xml:space="preserve">Explain the role of the DSL and share the identities of the DSL and all DDSLs    </w:t>
      </w:r>
    </w:p>
    <w:p w14:paraId="2625BD80" w14:textId="77777777" w:rsidR="00A42833" w:rsidRPr="00870A93" w:rsidRDefault="00A42833" w:rsidP="00276085">
      <w:pPr>
        <w:pStyle w:val="BulletLarge"/>
        <w:numPr>
          <w:ilvl w:val="0"/>
          <w:numId w:val="29"/>
        </w:numPr>
        <w:jc w:val="both"/>
        <w:rPr>
          <w:rFonts w:ascii="Century Gothic" w:hAnsi="Century Gothic"/>
          <w:sz w:val="22"/>
          <w:szCs w:val="22"/>
        </w:rPr>
      </w:pPr>
      <w:r w:rsidRPr="00870A93">
        <w:rPr>
          <w:rFonts w:ascii="Century Gothic" w:hAnsi="Century Gothic"/>
          <w:sz w:val="22"/>
          <w:szCs w:val="22"/>
        </w:rPr>
        <w:t xml:space="preserve">Issue Part One and Annex A of Keeping Children Safe in Education September 2020 </w:t>
      </w:r>
    </w:p>
    <w:p w14:paraId="09876EBF" w14:textId="71350F23" w:rsidR="00A42833" w:rsidRPr="00870A93" w:rsidRDefault="00A42833" w:rsidP="00276085">
      <w:pPr>
        <w:pStyle w:val="BulletLarge"/>
        <w:numPr>
          <w:ilvl w:val="0"/>
          <w:numId w:val="29"/>
        </w:numPr>
        <w:jc w:val="both"/>
        <w:rPr>
          <w:rFonts w:ascii="Century Gothic" w:hAnsi="Century Gothic"/>
          <w:sz w:val="22"/>
          <w:szCs w:val="22"/>
        </w:rPr>
      </w:pPr>
      <w:r w:rsidRPr="00870A93">
        <w:rPr>
          <w:rFonts w:ascii="Century Gothic" w:hAnsi="Century Gothic"/>
          <w:sz w:val="22"/>
          <w:szCs w:val="22"/>
        </w:rPr>
        <w:t>Child protection and safeguarding training (including online safety)</w:t>
      </w:r>
    </w:p>
    <w:p w14:paraId="2A3E6FFE" w14:textId="77777777" w:rsidR="0022662D" w:rsidRPr="00870A93" w:rsidRDefault="0022662D" w:rsidP="0022662D">
      <w:pPr>
        <w:pStyle w:val="BulletLarge"/>
        <w:jc w:val="both"/>
        <w:rPr>
          <w:rFonts w:ascii="Century Gothic" w:hAnsi="Century Gothic"/>
          <w:sz w:val="22"/>
          <w:szCs w:val="22"/>
        </w:rPr>
      </w:pPr>
    </w:p>
    <w:p w14:paraId="183643A7" w14:textId="48264AA8" w:rsidR="00A42833" w:rsidRPr="00870A93" w:rsidRDefault="0022662D" w:rsidP="0022662D">
      <w:pPr>
        <w:pStyle w:val="BulletLarge"/>
        <w:jc w:val="both"/>
        <w:rPr>
          <w:rFonts w:ascii="Century Gothic" w:hAnsi="Century Gothic"/>
          <w:sz w:val="22"/>
          <w:szCs w:val="22"/>
        </w:rPr>
      </w:pPr>
      <w:r w:rsidRPr="00870A93">
        <w:rPr>
          <w:rFonts w:ascii="Century Gothic" w:hAnsi="Century Gothic"/>
          <w:sz w:val="22"/>
          <w:szCs w:val="22"/>
        </w:rPr>
        <w:t>17.1.3</w:t>
      </w:r>
      <w:r w:rsidRPr="00870A93">
        <w:rPr>
          <w:rFonts w:ascii="Century Gothic" w:hAnsi="Century Gothic"/>
          <w:sz w:val="22"/>
          <w:szCs w:val="22"/>
        </w:rPr>
        <w:tab/>
      </w:r>
      <w:r w:rsidR="00A42833" w:rsidRPr="00870A93">
        <w:rPr>
          <w:rFonts w:ascii="Century Gothic" w:hAnsi="Century Gothic"/>
          <w:sz w:val="22"/>
          <w:szCs w:val="22"/>
        </w:rPr>
        <w:t>The induction and ongoing training of staff will include the following key aspects:</w:t>
      </w:r>
    </w:p>
    <w:p w14:paraId="74CE0C1F" w14:textId="77777777" w:rsidR="00A42833" w:rsidRPr="00870A93" w:rsidRDefault="00A42833" w:rsidP="00A42833">
      <w:pPr>
        <w:pStyle w:val="BulletLarge"/>
        <w:jc w:val="both"/>
        <w:rPr>
          <w:rFonts w:ascii="Century Gothic" w:hAnsi="Century Gothic"/>
          <w:sz w:val="22"/>
          <w:szCs w:val="22"/>
        </w:rPr>
      </w:pPr>
    </w:p>
    <w:p w14:paraId="1FB3F2C8"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Staff understand the difference between a safeguarding concern and a child in immediate danger or at risk of significant harm.</w:t>
      </w:r>
    </w:p>
    <w:p w14:paraId="55759D53"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 xml:space="preserve">Staff are advised to maintain an attitude of ‘it could happen here’ where safeguarding is concerned. </w:t>
      </w:r>
    </w:p>
    <w:p w14:paraId="1C215B9C"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When concerned about the welfare of a child, staff should always act in the best interests of the child.</w:t>
      </w:r>
    </w:p>
    <w:p w14:paraId="46C43D13"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Staff understand that children’s poor behaviour may be a sign that they are suffering harm or that they have been traumatised by abuse.</w:t>
      </w:r>
    </w:p>
    <w:p w14:paraId="7167CDBA"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 xml:space="preserve">Staff understand that children who have a social worker may be educationally disadvantaged and face barriers to attendance, learning, behaviour and positive mental health. </w:t>
      </w:r>
    </w:p>
    <w:p w14:paraId="364C51E1"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Staff understand that mental health issues for children may be an indicator of harm or abuse, or where it is known that a child has suffered harm or abuse this may impact on their mental health, behaviour and education.</w:t>
      </w:r>
    </w:p>
    <w:p w14:paraId="28EE0193"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 xml:space="preserve">Staff understand that safeguarding incidents and/or behaviours can be associated with factors outside the school and/or can occur between children outside of these environments. All staff, but especially the DSL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w:t>
      </w:r>
    </w:p>
    <w:p w14:paraId="4DBF4044"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Staff know how best to respond to a child who makes a disclosure of abuse or harm.</w:t>
      </w:r>
    </w:p>
    <w:p w14:paraId="3D113EB4"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If staff are unsure, they should always speak to the DSL or deputy DSL.</w:t>
      </w:r>
    </w:p>
    <w:p w14:paraId="599F5C9A"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 xml:space="preserve">If staff have any concerns about a child’s welfare, they should act on them immediately. </w:t>
      </w:r>
    </w:p>
    <w:p w14:paraId="51B05849"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Staff should not assume a colleague or another professional will take action.</w:t>
      </w:r>
    </w:p>
    <w:p w14:paraId="7537C846" w14:textId="77777777" w:rsidR="00A42833" w:rsidRPr="00870A93" w:rsidRDefault="00A42833" w:rsidP="00276085">
      <w:pPr>
        <w:pStyle w:val="BulletLarge"/>
        <w:numPr>
          <w:ilvl w:val="0"/>
          <w:numId w:val="72"/>
        </w:numPr>
        <w:ind w:left="1134"/>
        <w:jc w:val="both"/>
        <w:rPr>
          <w:rFonts w:ascii="Century Gothic" w:hAnsi="Century Gothic"/>
          <w:sz w:val="22"/>
          <w:szCs w:val="22"/>
        </w:rPr>
      </w:pPr>
      <w:r w:rsidRPr="00870A93">
        <w:rPr>
          <w:rFonts w:ascii="Century Gothic" w:hAnsi="Century Gothic"/>
          <w:sz w:val="22"/>
          <w:szCs w:val="22"/>
        </w:rPr>
        <w:t>The DSL or a deputy should always be available to discuss safeguarding concerns. If in exceptional circumstances, the DSL (or deputy) is not available, this should not delay appropriate action being taken. Staff should consider speaking to a member of the senior leadership team and/or take advice from SPoA. In these circumstances, any action taken should be shared with the DSL (or deputy) as soon as is practically possible.</w:t>
      </w:r>
    </w:p>
    <w:p w14:paraId="4C3F629F" w14:textId="77777777" w:rsidR="001E6AEC" w:rsidRPr="00870A93" w:rsidRDefault="001E6AEC" w:rsidP="001E6AEC">
      <w:pPr>
        <w:pStyle w:val="NoSpacing"/>
        <w:rPr>
          <w:rFonts w:ascii="Century Gothic" w:hAnsi="Century Gothic" w:cstheme="minorHAnsi"/>
        </w:rPr>
      </w:pPr>
    </w:p>
    <w:p w14:paraId="1F045B94" w14:textId="0F97CC51" w:rsidR="001E6AEC" w:rsidRPr="00870A93" w:rsidRDefault="001E6AEC" w:rsidP="001E6AEC">
      <w:pPr>
        <w:pStyle w:val="NoSpacing"/>
        <w:ind w:left="720" w:hanging="720"/>
        <w:rPr>
          <w:rFonts w:ascii="Century Gothic" w:hAnsi="Century Gothic" w:cstheme="minorHAnsi"/>
        </w:rPr>
      </w:pPr>
      <w:r w:rsidRPr="00870A93">
        <w:rPr>
          <w:rFonts w:ascii="Century Gothic" w:hAnsi="Century Gothic" w:cstheme="minorHAnsi"/>
        </w:rPr>
        <w:t>1</w:t>
      </w:r>
      <w:r w:rsidR="002D3A10" w:rsidRPr="00870A93">
        <w:rPr>
          <w:rFonts w:ascii="Century Gothic" w:hAnsi="Century Gothic" w:cstheme="minorHAnsi"/>
        </w:rPr>
        <w:t>7</w:t>
      </w:r>
      <w:r w:rsidRPr="00870A93">
        <w:rPr>
          <w:rFonts w:ascii="Century Gothic" w:hAnsi="Century Gothic" w:cstheme="minorHAnsi"/>
        </w:rPr>
        <w:t>.1.</w:t>
      </w:r>
      <w:r w:rsidR="002D3A10" w:rsidRPr="00870A93">
        <w:rPr>
          <w:rFonts w:ascii="Century Gothic" w:hAnsi="Century Gothic" w:cstheme="minorHAnsi"/>
        </w:rPr>
        <w:t>4</w:t>
      </w:r>
      <w:r w:rsidRPr="00870A93">
        <w:rPr>
          <w:rFonts w:ascii="Century Gothic" w:hAnsi="Century Gothic" w:cstheme="minorHAnsi"/>
        </w:rPr>
        <w:tab/>
        <w:t xml:space="preserve">All staff members will also receive regular safeguarding and child protection updates as required, but at least annually. </w:t>
      </w:r>
    </w:p>
    <w:p w14:paraId="7A6F3A72" w14:textId="6AA0A69F" w:rsidR="001E6AEC" w:rsidRPr="00870A93" w:rsidRDefault="001E6AEC" w:rsidP="00473895">
      <w:pPr>
        <w:pStyle w:val="NoSpacing"/>
        <w:rPr>
          <w:rFonts w:ascii="Century Gothic" w:hAnsi="Century Gothic" w:cstheme="minorHAnsi"/>
        </w:rPr>
      </w:pPr>
      <w:r w:rsidRPr="00870A93">
        <w:rPr>
          <w:rFonts w:ascii="Century Gothic" w:hAnsi="Century Gothic" w:cstheme="minorHAnsi"/>
        </w:rPr>
        <w:t xml:space="preserve"> </w:t>
      </w:r>
    </w:p>
    <w:p w14:paraId="5F8EA703" w14:textId="77777777" w:rsidR="001E6AEC" w:rsidRPr="00870A93" w:rsidRDefault="001E6AEC" w:rsidP="001E6AEC">
      <w:pPr>
        <w:pStyle w:val="NoSpacing"/>
        <w:ind w:left="720" w:hanging="720"/>
        <w:rPr>
          <w:rFonts w:ascii="Century Gothic" w:hAnsi="Century Gothic" w:cstheme="minorHAnsi"/>
        </w:rPr>
      </w:pPr>
    </w:p>
    <w:p w14:paraId="2C9F8D7E" w14:textId="2D6990CB" w:rsidR="001E6AEC" w:rsidRPr="00870A93" w:rsidRDefault="001E6AEC" w:rsidP="001E6AEC">
      <w:pPr>
        <w:pStyle w:val="NoSpacing"/>
        <w:rPr>
          <w:rFonts w:ascii="Century Gothic" w:hAnsi="Century Gothic" w:cstheme="minorHAnsi"/>
          <w:b/>
          <w:bCs/>
        </w:rPr>
      </w:pPr>
      <w:r w:rsidRPr="00870A93">
        <w:rPr>
          <w:rFonts w:ascii="Century Gothic" w:hAnsi="Century Gothic" w:cstheme="minorHAnsi"/>
          <w:b/>
          <w:bCs/>
        </w:rPr>
        <w:t>1</w:t>
      </w:r>
      <w:r w:rsidR="002D3A10" w:rsidRPr="00870A93">
        <w:rPr>
          <w:rFonts w:ascii="Century Gothic" w:hAnsi="Century Gothic" w:cstheme="minorHAnsi"/>
          <w:b/>
          <w:bCs/>
        </w:rPr>
        <w:t>7</w:t>
      </w:r>
      <w:r w:rsidRPr="00870A93">
        <w:rPr>
          <w:rFonts w:ascii="Century Gothic" w:hAnsi="Century Gothic" w:cstheme="minorHAnsi"/>
          <w:b/>
          <w:bCs/>
        </w:rPr>
        <w:t>.2</w:t>
      </w:r>
      <w:r w:rsidRPr="00870A93">
        <w:rPr>
          <w:rFonts w:ascii="Century Gothic" w:hAnsi="Century Gothic" w:cstheme="minorHAnsi"/>
          <w:b/>
          <w:bCs/>
        </w:rPr>
        <w:tab/>
        <w:t>The DSL and Deputies</w:t>
      </w:r>
    </w:p>
    <w:p w14:paraId="132135A0" w14:textId="6D318E53" w:rsidR="001E6AEC" w:rsidRPr="00870A93" w:rsidRDefault="001E6AEC" w:rsidP="001E6AEC">
      <w:pPr>
        <w:pStyle w:val="NoSpacing"/>
        <w:ind w:left="720" w:hanging="720"/>
        <w:rPr>
          <w:rFonts w:ascii="Century Gothic" w:hAnsi="Century Gothic" w:cstheme="minorHAnsi"/>
        </w:rPr>
      </w:pPr>
      <w:r w:rsidRPr="00870A93">
        <w:rPr>
          <w:rFonts w:ascii="Century Gothic" w:hAnsi="Century Gothic" w:cstheme="minorHAnsi"/>
        </w:rPr>
        <w:lastRenderedPageBreak/>
        <w:t>1</w:t>
      </w:r>
      <w:r w:rsidR="002D3A10" w:rsidRPr="00870A93">
        <w:rPr>
          <w:rFonts w:ascii="Century Gothic" w:hAnsi="Century Gothic" w:cstheme="minorHAnsi"/>
        </w:rPr>
        <w:t>7</w:t>
      </w:r>
      <w:r w:rsidRPr="00870A93">
        <w:rPr>
          <w:rFonts w:ascii="Century Gothic" w:hAnsi="Century Gothic" w:cstheme="minorHAnsi"/>
        </w:rPr>
        <w:t>.2.1</w:t>
      </w:r>
      <w:r w:rsidRPr="00870A93">
        <w:rPr>
          <w:rFonts w:ascii="Century Gothic" w:hAnsi="Century Gothic" w:cstheme="minorHAnsi"/>
        </w:rPr>
        <w:tab/>
        <w:t>The DSL and deputies will undergo updated child protection training every two years, as well as additional training to refresh their skills and knowledge at regular intervals (at least annually) to allow them to keep up-to-date with any developments relevant to their role.</w:t>
      </w:r>
    </w:p>
    <w:p w14:paraId="1F106B6A" w14:textId="77777777" w:rsidR="001E6AEC" w:rsidRPr="00870A93" w:rsidRDefault="001E6AEC" w:rsidP="001E6AEC">
      <w:pPr>
        <w:pStyle w:val="NoSpacing"/>
        <w:rPr>
          <w:rFonts w:ascii="Century Gothic" w:hAnsi="Century Gothic" w:cstheme="minorHAnsi"/>
        </w:rPr>
      </w:pPr>
    </w:p>
    <w:p w14:paraId="7C1303E1" w14:textId="7D7485B4" w:rsidR="001E6AEC" w:rsidRPr="00870A93" w:rsidRDefault="001E6AEC" w:rsidP="001E6AEC">
      <w:pPr>
        <w:pStyle w:val="NoSpacing"/>
        <w:ind w:left="720" w:hanging="720"/>
        <w:rPr>
          <w:rFonts w:ascii="Century Gothic" w:hAnsi="Century Gothic" w:cstheme="minorHAnsi"/>
        </w:rPr>
      </w:pPr>
      <w:r w:rsidRPr="00870A93">
        <w:rPr>
          <w:rFonts w:ascii="Century Gothic" w:hAnsi="Century Gothic" w:cstheme="minorHAnsi"/>
        </w:rPr>
        <w:t>1</w:t>
      </w:r>
      <w:r w:rsidR="002D3A10" w:rsidRPr="00870A93">
        <w:rPr>
          <w:rFonts w:ascii="Century Gothic" w:hAnsi="Century Gothic" w:cstheme="minorHAnsi"/>
        </w:rPr>
        <w:t>7</w:t>
      </w:r>
      <w:r w:rsidRPr="00870A93">
        <w:rPr>
          <w:rFonts w:ascii="Century Gothic" w:hAnsi="Century Gothic" w:cstheme="minorHAnsi"/>
        </w:rPr>
        <w:t>.2.2</w:t>
      </w:r>
      <w:r w:rsidRPr="00870A93">
        <w:rPr>
          <w:rFonts w:ascii="Century Gothic" w:hAnsi="Century Gothic" w:cstheme="minorHAnsi"/>
        </w:rPr>
        <w:tab/>
        <w:t xml:space="preserve">The DSL and deputy DSL will also undergo </w:t>
      </w:r>
      <w:r w:rsidRPr="00870A93">
        <w:rPr>
          <w:rFonts w:ascii="Century Gothic" w:hAnsi="Century Gothic" w:cstheme="minorHAnsi"/>
          <w:b/>
          <w:u w:val="single"/>
        </w:rPr>
        <w:t>biennial</w:t>
      </w:r>
      <w:r w:rsidRPr="00870A93">
        <w:rPr>
          <w:rFonts w:ascii="Century Gothic" w:hAnsi="Century Gothic" w:cstheme="minorHAnsi"/>
        </w:rPr>
        <w:t xml:space="preserve"> Prevent awareness training which will enable them to understand and support the school with regards to the Prevent duty and equip them with the knowledge needed to advise staff.</w:t>
      </w:r>
    </w:p>
    <w:p w14:paraId="07C14497" w14:textId="77777777" w:rsidR="001E6AEC" w:rsidRPr="00870A93" w:rsidRDefault="001E6AEC" w:rsidP="001E6AEC">
      <w:pPr>
        <w:pStyle w:val="NoSpacing"/>
        <w:ind w:left="720" w:hanging="720"/>
        <w:rPr>
          <w:rFonts w:ascii="Century Gothic" w:hAnsi="Century Gothic" w:cstheme="minorHAnsi"/>
        </w:rPr>
      </w:pPr>
    </w:p>
    <w:p w14:paraId="0088B6E5" w14:textId="26303EDE" w:rsidR="001E6AEC" w:rsidRPr="00870A93" w:rsidRDefault="001E6AEC" w:rsidP="001E6AEC">
      <w:pPr>
        <w:pStyle w:val="NoSpacing"/>
        <w:ind w:left="720" w:hanging="720"/>
        <w:rPr>
          <w:rFonts w:ascii="Century Gothic" w:hAnsi="Century Gothic" w:cstheme="minorHAnsi"/>
        </w:rPr>
      </w:pPr>
      <w:r w:rsidRPr="00870A93">
        <w:rPr>
          <w:rFonts w:ascii="Century Gothic" w:hAnsi="Century Gothic" w:cstheme="minorHAnsi"/>
        </w:rPr>
        <w:t>1</w:t>
      </w:r>
      <w:r w:rsidR="002D3A10" w:rsidRPr="00870A93">
        <w:rPr>
          <w:rFonts w:ascii="Century Gothic" w:hAnsi="Century Gothic" w:cstheme="minorHAnsi"/>
        </w:rPr>
        <w:t>7</w:t>
      </w:r>
      <w:r w:rsidRPr="00870A93">
        <w:rPr>
          <w:rFonts w:ascii="Century Gothic" w:hAnsi="Century Gothic" w:cstheme="minorHAnsi"/>
        </w:rPr>
        <w:t>.2.3</w:t>
      </w:r>
      <w:r w:rsidRPr="00870A93">
        <w:rPr>
          <w:rFonts w:ascii="Century Gothic" w:hAnsi="Century Gothic" w:cstheme="minorHAnsi"/>
        </w:rPr>
        <w:tab/>
        <w:t>The DSL and their deputy(s) will undergo online safety training to help them recognise the additional risks that pupils with SEND face online, for example, from online bullying, grooming and radicalisation, to ensure they have the capability to support pupils with SEND to stay safe online.</w:t>
      </w:r>
    </w:p>
    <w:p w14:paraId="4E027946" w14:textId="77777777" w:rsidR="001E6AEC" w:rsidRPr="00870A93" w:rsidRDefault="001E6AEC" w:rsidP="001E6AEC">
      <w:pPr>
        <w:pStyle w:val="NoSpacing"/>
        <w:ind w:left="720" w:hanging="720"/>
        <w:rPr>
          <w:rFonts w:ascii="Century Gothic" w:hAnsi="Century Gothic" w:cstheme="minorHAnsi"/>
        </w:rPr>
      </w:pPr>
    </w:p>
    <w:p w14:paraId="6D71CC45" w14:textId="29DC5C0E" w:rsidR="002B4F45" w:rsidRPr="00870A93" w:rsidRDefault="002B4F45" w:rsidP="002B4F45">
      <w:pPr>
        <w:pStyle w:val="NoSpacing"/>
        <w:rPr>
          <w:rFonts w:ascii="Century Gothic" w:hAnsi="Century Gothic" w:cstheme="minorHAnsi"/>
          <w:b/>
          <w:bCs/>
        </w:rPr>
      </w:pPr>
      <w:r w:rsidRPr="00870A93">
        <w:rPr>
          <w:rFonts w:ascii="Century Gothic" w:hAnsi="Century Gothic" w:cstheme="minorHAnsi"/>
          <w:b/>
          <w:bCs/>
        </w:rPr>
        <w:t>1</w:t>
      </w:r>
      <w:r w:rsidR="002D3A10" w:rsidRPr="00870A93">
        <w:rPr>
          <w:rFonts w:ascii="Century Gothic" w:hAnsi="Century Gothic" w:cstheme="minorHAnsi"/>
          <w:b/>
          <w:bCs/>
        </w:rPr>
        <w:t>7</w:t>
      </w:r>
      <w:r w:rsidRPr="00870A93">
        <w:rPr>
          <w:rFonts w:ascii="Century Gothic" w:hAnsi="Century Gothic" w:cstheme="minorHAnsi"/>
          <w:b/>
          <w:bCs/>
        </w:rPr>
        <w:t xml:space="preserve">.3 </w:t>
      </w:r>
      <w:r w:rsidRPr="00870A93">
        <w:rPr>
          <w:rFonts w:ascii="Century Gothic" w:hAnsi="Century Gothic" w:cstheme="minorHAnsi"/>
          <w:b/>
          <w:bCs/>
        </w:rPr>
        <w:tab/>
        <w:t>Governors</w:t>
      </w:r>
    </w:p>
    <w:p w14:paraId="41B677B1" w14:textId="59523D94" w:rsidR="002B4F45" w:rsidRPr="00870A93" w:rsidRDefault="002B4F45" w:rsidP="002B4F45">
      <w:pPr>
        <w:pStyle w:val="NoSpacing"/>
        <w:ind w:left="720" w:hanging="720"/>
        <w:rPr>
          <w:rFonts w:ascii="Century Gothic" w:hAnsi="Century Gothic" w:cstheme="minorHAnsi"/>
        </w:rPr>
      </w:pPr>
      <w:r w:rsidRPr="00870A93">
        <w:rPr>
          <w:rFonts w:ascii="Century Gothic" w:hAnsi="Century Gothic" w:cstheme="minorHAnsi"/>
        </w:rPr>
        <w:t>1</w:t>
      </w:r>
      <w:r w:rsidR="002D3A10" w:rsidRPr="00870A93">
        <w:rPr>
          <w:rFonts w:ascii="Century Gothic" w:hAnsi="Century Gothic" w:cstheme="minorHAnsi"/>
        </w:rPr>
        <w:t>7</w:t>
      </w:r>
      <w:r w:rsidRPr="00870A93">
        <w:rPr>
          <w:rFonts w:ascii="Century Gothic" w:hAnsi="Century Gothic" w:cstheme="minorHAnsi"/>
        </w:rPr>
        <w:t>.3.1</w:t>
      </w:r>
      <w:r w:rsidRPr="00870A93">
        <w:rPr>
          <w:rFonts w:ascii="Century Gothic" w:hAnsi="Century Gothic" w:cstheme="minorHAnsi"/>
        </w:rPr>
        <w:tab/>
        <w:t>All governors receive training about safeguarding, to make sure they have the knowledge and information needed to perform their functions and understand their responsibilities.</w:t>
      </w:r>
    </w:p>
    <w:p w14:paraId="685D750C" w14:textId="77777777" w:rsidR="002B4F45" w:rsidRPr="00870A93" w:rsidRDefault="002B4F45" w:rsidP="002B4F45">
      <w:pPr>
        <w:pStyle w:val="NoSpacing"/>
        <w:rPr>
          <w:rFonts w:ascii="Century Gothic" w:hAnsi="Century Gothic" w:cstheme="minorHAnsi"/>
        </w:rPr>
      </w:pPr>
    </w:p>
    <w:p w14:paraId="101A8843" w14:textId="0856DB65" w:rsidR="002B4F45" w:rsidRPr="00870A93" w:rsidRDefault="002B4F45" w:rsidP="002B4F45">
      <w:pPr>
        <w:pStyle w:val="NoSpacing"/>
        <w:ind w:left="720" w:hanging="720"/>
        <w:rPr>
          <w:rFonts w:ascii="Century Gothic" w:hAnsi="Century Gothic" w:cstheme="minorHAnsi"/>
        </w:rPr>
      </w:pPr>
      <w:r w:rsidRPr="00870A93">
        <w:rPr>
          <w:rFonts w:ascii="Century Gothic" w:hAnsi="Century Gothic" w:cstheme="minorHAnsi"/>
        </w:rPr>
        <w:t>1</w:t>
      </w:r>
      <w:r w:rsidR="002D3A10" w:rsidRPr="00870A93">
        <w:rPr>
          <w:rFonts w:ascii="Century Gothic" w:hAnsi="Century Gothic" w:cstheme="minorHAnsi"/>
        </w:rPr>
        <w:t>7</w:t>
      </w:r>
      <w:r w:rsidRPr="00870A93">
        <w:rPr>
          <w:rFonts w:ascii="Century Gothic" w:hAnsi="Century Gothic" w:cstheme="minorHAnsi"/>
        </w:rPr>
        <w:t>.3.2</w:t>
      </w:r>
      <w:r w:rsidRPr="00870A93">
        <w:rPr>
          <w:rFonts w:ascii="Century Gothic" w:hAnsi="Century Gothic" w:cstheme="minorHAnsi"/>
        </w:rPr>
        <w:tab/>
        <w:t>As the chair of governors may be required to act as the ‘case manager’ in the event that an allegation of abuse is made against the headteacher, they receive training in managing allegations for this purpose.</w:t>
      </w:r>
    </w:p>
    <w:p w14:paraId="41ED67EE" w14:textId="77777777" w:rsidR="002B4F45" w:rsidRPr="00870A93" w:rsidRDefault="002B4F45" w:rsidP="002B4F45">
      <w:pPr>
        <w:pStyle w:val="NoSpacing"/>
        <w:ind w:left="720" w:hanging="720"/>
        <w:rPr>
          <w:rFonts w:ascii="Century Gothic" w:hAnsi="Century Gothic" w:cstheme="minorHAnsi"/>
        </w:rPr>
      </w:pPr>
    </w:p>
    <w:p w14:paraId="28CFD567" w14:textId="265C39BA" w:rsidR="002B4F45" w:rsidRPr="00870A93" w:rsidRDefault="002B4F45" w:rsidP="002B4F45">
      <w:pPr>
        <w:pStyle w:val="NoSpacing"/>
        <w:rPr>
          <w:rFonts w:ascii="Century Gothic" w:hAnsi="Century Gothic" w:cstheme="minorHAnsi"/>
        </w:rPr>
      </w:pPr>
      <w:r w:rsidRPr="00870A93">
        <w:rPr>
          <w:rFonts w:ascii="Century Gothic" w:hAnsi="Century Gothic" w:cstheme="minorHAnsi"/>
          <w:b/>
          <w:bCs/>
        </w:rPr>
        <w:t>1</w:t>
      </w:r>
      <w:r w:rsidR="002D3A10" w:rsidRPr="00870A93">
        <w:rPr>
          <w:rFonts w:ascii="Century Gothic" w:hAnsi="Century Gothic" w:cstheme="minorHAnsi"/>
          <w:b/>
          <w:bCs/>
        </w:rPr>
        <w:t>7</w:t>
      </w:r>
      <w:r w:rsidRPr="00870A93">
        <w:rPr>
          <w:rFonts w:ascii="Century Gothic" w:hAnsi="Century Gothic" w:cstheme="minorHAnsi"/>
          <w:b/>
          <w:bCs/>
        </w:rPr>
        <w:t xml:space="preserve">.4 </w:t>
      </w:r>
      <w:r w:rsidRPr="00870A93">
        <w:rPr>
          <w:rFonts w:ascii="Century Gothic" w:hAnsi="Century Gothic" w:cstheme="minorHAnsi"/>
          <w:b/>
          <w:bCs/>
        </w:rPr>
        <w:tab/>
        <w:t>Recruitment – interview panels</w:t>
      </w:r>
    </w:p>
    <w:p w14:paraId="3F737035" w14:textId="5F5A2FBE" w:rsidR="002B4F45" w:rsidRPr="00870A93" w:rsidRDefault="002B4F45" w:rsidP="002B4F45">
      <w:pPr>
        <w:pStyle w:val="NoSpacing"/>
        <w:ind w:left="720" w:hanging="720"/>
        <w:rPr>
          <w:rFonts w:ascii="Century Gothic" w:hAnsi="Century Gothic" w:cstheme="minorHAnsi"/>
        </w:rPr>
      </w:pPr>
      <w:r w:rsidRPr="00870A93">
        <w:rPr>
          <w:rFonts w:ascii="Century Gothic" w:hAnsi="Century Gothic" w:cstheme="minorHAnsi"/>
        </w:rPr>
        <w:t>15.4.1</w:t>
      </w:r>
      <w:r w:rsidRPr="00870A93">
        <w:rPr>
          <w:rFonts w:ascii="Century Gothic" w:hAnsi="Century Gothic" w:cstheme="minorHAnsi"/>
        </w:rPr>
        <w:tab/>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21E66DCF" w14:textId="77777777" w:rsidR="002B4F45" w:rsidRPr="00870A93" w:rsidRDefault="002B4F45" w:rsidP="002B4F45">
      <w:pPr>
        <w:pStyle w:val="NoSpacing"/>
        <w:ind w:left="720" w:hanging="720"/>
        <w:rPr>
          <w:rFonts w:ascii="Century Gothic" w:hAnsi="Century Gothic" w:cstheme="minorHAnsi"/>
        </w:rPr>
      </w:pPr>
    </w:p>
    <w:p w14:paraId="21BA28E9" w14:textId="3CFBA4ED" w:rsidR="002B4F45" w:rsidRPr="00870A93" w:rsidRDefault="002B4F45" w:rsidP="002B4F45">
      <w:pPr>
        <w:pStyle w:val="NoSpacing"/>
        <w:rPr>
          <w:rFonts w:ascii="Century Gothic" w:hAnsi="Century Gothic" w:cstheme="minorHAnsi"/>
          <w:b/>
          <w:bCs/>
        </w:rPr>
      </w:pPr>
      <w:r w:rsidRPr="00870A93">
        <w:rPr>
          <w:rFonts w:ascii="Century Gothic" w:hAnsi="Century Gothic" w:cstheme="minorHAnsi"/>
          <w:b/>
          <w:bCs/>
        </w:rPr>
        <w:t>1</w:t>
      </w:r>
      <w:r w:rsidR="002D3A10" w:rsidRPr="00870A93">
        <w:rPr>
          <w:rFonts w:ascii="Century Gothic" w:hAnsi="Century Gothic" w:cstheme="minorHAnsi"/>
          <w:b/>
          <w:bCs/>
        </w:rPr>
        <w:t>7</w:t>
      </w:r>
      <w:r w:rsidRPr="00870A93">
        <w:rPr>
          <w:rFonts w:ascii="Century Gothic" w:hAnsi="Century Gothic" w:cstheme="minorHAnsi"/>
          <w:b/>
          <w:bCs/>
        </w:rPr>
        <w:t xml:space="preserve">.5 </w:t>
      </w:r>
      <w:r w:rsidRPr="00870A93">
        <w:rPr>
          <w:rFonts w:ascii="Century Gothic" w:hAnsi="Century Gothic" w:cstheme="minorHAnsi"/>
          <w:b/>
          <w:bCs/>
        </w:rPr>
        <w:tab/>
        <w:t>Staff who have contact with pupils and families</w:t>
      </w:r>
    </w:p>
    <w:p w14:paraId="7576A1F1" w14:textId="2C4737BF" w:rsidR="001E6AEC" w:rsidRPr="00870A93" w:rsidRDefault="002B4F45" w:rsidP="002B4F45">
      <w:pPr>
        <w:pStyle w:val="NoSpacing"/>
        <w:ind w:left="720" w:hanging="720"/>
        <w:rPr>
          <w:rFonts w:ascii="Century Gothic" w:hAnsi="Century Gothic" w:cstheme="minorHAnsi"/>
        </w:rPr>
      </w:pPr>
      <w:r w:rsidRPr="00870A93">
        <w:rPr>
          <w:rFonts w:ascii="Century Gothic" w:hAnsi="Century Gothic" w:cstheme="minorHAnsi"/>
        </w:rPr>
        <w:t>1</w:t>
      </w:r>
      <w:r w:rsidR="002D3A10" w:rsidRPr="00870A93">
        <w:rPr>
          <w:rFonts w:ascii="Century Gothic" w:hAnsi="Century Gothic" w:cstheme="minorHAnsi"/>
        </w:rPr>
        <w:t>7</w:t>
      </w:r>
      <w:r w:rsidRPr="00870A93">
        <w:rPr>
          <w:rFonts w:ascii="Century Gothic" w:hAnsi="Century Gothic" w:cstheme="minorHAnsi"/>
        </w:rPr>
        <w:t>.5.1</w:t>
      </w:r>
      <w:r w:rsidRPr="00870A93">
        <w:rPr>
          <w:rFonts w:ascii="Century Gothic" w:hAnsi="Century Gothic" w:cstheme="minorHAnsi"/>
        </w:rPr>
        <w:tab/>
        <w:t>All staff who have contact with children and families will have supervisions which will provide them with support, coaching and training, promote the interests of children and allow for confidential discussions of sensitive issues.</w:t>
      </w:r>
    </w:p>
    <w:p w14:paraId="79605422" w14:textId="7CA56029" w:rsidR="002B4F45" w:rsidRPr="00870A93" w:rsidRDefault="002B4F45" w:rsidP="002B4F45">
      <w:pPr>
        <w:pStyle w:val="Heading1"/>
        <w:rPr>
          <w:rFonts w:ascii="Century Gothic" w:hAnsi="Century Gothic" w:cstheme="minorHAnsi"/>
          <w:b/>
          <w:bCs/>
        </w:rPr>
      </w:pPr>
      <w:bookmarkStart w:id="20" w:name="_Toc36470970"/>
      <w:r w:rsidRPr="00870A93">
        <w:rPr>
          <w:rFonts w:ascii="Century Gothic" w:hAnsi="Century Gothic" w:cstheme="minorHAnsi"/>
          <w:b/>
          <w:bCs/>
        </w:rPr>
        <w:t>1</w:t>
      </w:r>
      <w:r w:rsidR="002D3A10" w:rsidRPr="00870A93">
        <w:rPr>
          <w:rFonts w:ascii="Century Gothic" w:hAnsi="Century Gothic" w:cstheme="minorHAnsi"/>
          <w:b/>
          <w:bCs/>
        </w:rPr>
        <w:t>8</w:t>
      </w:r>
      <w:r w:rsidRPr="00870A93">
        <w:rPr>
          <w:rFonts w:ascii="Century Gothic" w:hAnsi="Century Gothic" w:cstheme="minorHAnsi"/>
          <w:b/>
          <w:bCs/>
        </w:rPr>
        <w:t>.</w:t>
      </w:r>
      <w:r w:rsidRPr="00870A93">
        <w:rPr>
          <w:rFonts w:ascii="Century Gothic" w:hAnsi="Century Gothic" w:cstheme="minorHAnsi"/>
          <w:b/>
          <w:bCs/>
        </w:rPr>
        <w:tab/>
        <w:t>Monitoring and review</w:t>
      </w:r>
      <w:bookmarkEnd w:id="20"/>
    </w:p>
    <w:p w14:paraId="7F889821" w14:textId="5C69B6C7" w:rsidR="002B4F45" w:rsidRPr="00870A93" w:rsidRDefault="002B4F45" w:rsidP="002B4F45">
      <w:pPr>
        <w:pStyle w:val="NoSpacing"/>
        <w:ind w:left="720" w:hanging="720"/>
        <w:rPr>
          <w:rFonts w:ascii="Century Gothic" w:hAnsi="Century Gothic" w:cstheme="minorHAnsi"/>
        </w:rPr>
      </w:pPr>
      <w:r w:rsidRPr="00870A93">
        <w:rPr>
          <w:rFonts w:ascii="Century Gothic" w:hAnsi="Century Gothic" w:cstheme="minorHAnsi"/>
        </w:rPr>
        <w:t>1</w:t>
      </w:r>
      <w:r w:rsidR="002D3A10" w:rsidRPr="00870A93">
        <w:rPr>
          <w:rFonts w:ascii="Century Gothic" w:hAnsi="Century Gothic" w:cstheme="minorHAnsi"/>
        </w:rPr>
        <w:t>8</w:t>
      </w:r>
      <w:r w:rsidRPr="00870A93">
        <w:rPr>
          <w:rFonts w:ascii="Century Gothic" w:hAnsi="Century Gothic" w:cstheme="minorHAnsi"/>
        </w:rPr>
        <w:t>.1</w:t>
      </w:r>
      <w:r w:rsidRPr="00870A93">
        <w:rPr>
          <w:rFonts w:ascii="Century Gothic" w:hAnsi="Century Gothic" w:cstheme="minorHAnsi"/>
        </w:rPr>
        <w:tab/>
        <w:t xml:space="preserve">This policy is reviewed annually by the DSL and the headteacher. At every review, it will be approved by the full governing board. </w:t>
      </w:r>
    </w:p>
    <w:p w14:paraId="3BF5829B" w14:textId="77777777" w:rsidR="002B4F45" w:rsidRPr="00870A93" w:rsidRDefault="002B4F45" w:rsidP="002B4F45">
      <w:pPr>
        <w:pStyle w:val="NoSpacing"/>
        <w:rPr>
          <w:rFonts w:ascii="Century Gothic" w:hAnsi="Century Gothic" w:cstheme="minorHAnsi"/>
        </w:rPr>
      </w:pPr>
    </w:p>
    <w:p w14:paraId="36412CE4" w14:textId="36C56601" w:rsidR="002B4F45" w:rsidRPr="00870A93" w:rsidRDefault="002B4F45" w:rsidP="002B4F45">
      <w:pPr>
        <w:pStyle w:val="NoSpacing"/>
        <w:ind w:left="720" w:hanging="720"/>
        <w:rPr>
          <w:rFonts w:ascii="Century Gothic" w:hAnsi="Century Gothic" w:cstheme="minorHAnsi"/>
        </w:rPr>
      </w:pPr>
      <w:r w:rsidRPr="00870A93">
        <w:rPr>
          <w:rFonts w:ascii="Century Gothic" w:hAnsi="Century Gothic" w:cstheme="minorHAnsi"/>
        </w:rPr>
        <w:t>1</w:t>
      </w:r>
      <w:r w:rsidR="002D3A10" w:rsidRPr="00870A93">
        <w:rPr>
          <w:rFonts w:ascii="Century Gothic" w:hAnsi="Century Gothic" w:cstheme="minorHAnsi"/>
        </w:rPr>
        <w:t>8</w:t>
      </w:r>
      <w:r w:rsidRPr="00870A93">
        <w:rPr>
          <w:rFonts w:ascii="Century Gothic" w:hAnsi="Century Gothic" w:cstheme="minorHAnsi"/>
        </w:rPr>
        <w:t>.2</w:t>
      </w:r>
      <w:r w:rsidRPr="00870A93">
        <w:rPr>
          <w:rFonts w:ascii="Century Gothic" w:hAnsi="Century Gothic" w:cstheme="minorHAnsi"/>
        </w:rPr>
        <w:tab/>
        <w:t>Any changes made to this policy by the headteacher and DSL will be communicated to all members of staff and the governing board.</w:t>
      </w:r>
    </w:p>
    <w:p w14:paraId="20FFAD87" w14:textId="77777777" w:rsidR="002B4F45" w:rsidRPr="00870A93" w:rsidRDefault="002B4F45" w:rsidP="002B4F45">
      <w:pPr>
        <w:pStyle w:val="NoSpacing"/>
        <w:ind w:left="720" w:hanging="720"/>
        <w:rPr>
          <w:rFonts w:ascii="Century Gothic" w:hAnsi="Century Gothic" w:cstheme="minorHAnsi"/>
        </w:rPr>
      </w:pPr>
    </w:p>
    <w:p w14:paraId="7D63E6E3" w14:textId="30AED9E1" w:rsidR="002B4F45" w:rsidRPr="00870A93" w:rsidRDefault="002B4F45" w:rsidP="002B4F45">
      <w:pPr>
        <w:pStyle w:val="NoSpacing"/>
        <w:ind w:left="720" w:hanging="720"/>
        <w:rPr>
          <w:rFonts w:ascii="Century Gothic" w:hAnsi="Century Gothic" w:cstheme="minorHAnsi"/>
        </w:rPr>
      </w:pPr>
      <w:r w:rsidRPr="00870A93">
        <w:rPr>
          <w:rFonts w:ascii="Century Gothic" w:hAnsi="Century Gothic" w:cstheme="minorHAnsi"/>
        </w:rPr>
        <w:t>1</w:t>
      </w:r>
      <w:r w:rsidR="002D3A10" w:rsidRPr="00870A93">
        <w:rPr>
          <w:rFonts w:ascii="Century Gothic" w:hAnsi="Century Gothic" w:cstheme="minorHAnsi"/>
        </w:rPr>
        <w:t>8</w:t>
      </w:r>
      <w:r w:rsidRPr="00870A93">
        <w:rPr>
          <w:rFonts w:ascii="Century Gothic" w:hAnsi="Century Gothic" w:cstheme="minorHAnsi"/>
        </w:rPr>
        <w:t>.3</w:t>
      </w:r>
      <w:r w:rsidRPr="00870A93">
        <w:rPr>
          <w:rFonts w:ascii="Century Gothic" w:hAnsi="Century Gothic" w:cstheme="minorHAnsi"/>
        </w:rPr>
        <w:tab/>
        <w:t>All members of staff are required to familiarise themselves with all processes and procedures outlined in this policy as part of their induction programme.</w:t>
      </w:r>
    </w:p>
    <w:p w14:paraId="25686DB4" w14:textId="77777777" w:rsidR="002B4F45" w:rsidRPr="00870A93" w:rsidRDefault="002B4F45" w:rsidP="002B4F45">
      <w:pPr>
        <w:pStyle w:val="NoSpacing"/>
        <w:ind w:left="720" w:hanging="720"/>
        <w:rPr>
          <w:rFonts w:ascii="Century Gothic" w:hAnsi="Century Gothic" w:cstheme="minorHAnsi"/>
        </w:rPr>
      </w:pPr>
    </w:p>
    <w:p w14:paraId="7C9D9E47" w14:textId="1905E4FA" w:rsidR="002B4F45" w:rsidRPr="00870A93" w:rsidRDefault="002B4F45" w:rsidP="002B4F45">
      <w:pPr>
        <w:pStyle w:val="NoSpacing"/>
        <w:ind w:left="720" w:hanging="720"/>
        <w:rPr>
          <w:rFonts w:ascii="Century Gothic" w:hAnsi="Century Gothic" w:cstheme="minorHAnsi"/>
        </w:rPr>
      </w:pPr>
      <w:r w:rsidRPr="00870A93">
        <w:rPr>
          <w:rFonts w:ascii="Century Gothic" w:hAnsi="Century Gothic" w:cstheme="minorHAnsi"/>
        </w:rPr>
        <w:t>1</w:t>
      </w:r>
      <w:r w:rsidR="002D3A10" w:rsidRPr="00870A93">
        <w:rPr>
          <w:rFonts w:ascii="Century Gothic" w:hAnsi="Century Gothic" w:cstheme="minorHAnsi"/>
        </w:rPr>
        <w:t>8</w:t>
      </w:r>
      <w:r w:rsidRPr="00870A93">
        <w:rPr>
          <w:rFonts w:ascii="Century Gothic" w:hAnsi="Century Gothic" w:cstheme="minorHAnsi"/>
        </w:rPr>
        <w:t xml:space="preserve">.4 </w:t>
      </w:r>
      <w:r w:rsidRPr="00870A93">
        <w:rPr>
          <w:rFonts w:ascii="Century Gothic" w:hAnsi="Century Gothic" w:cstheme="minorHAnsi"/>
        </w:rPr>
        <w:tab/>
        <w:t xml:space="preserve">All governors are required to familiarise themselves with this policy and the school’s safeguarding processes and procedures. </w:t>
      </w:r>
    </w:p>
    <w:p w14:paraId="11A00861" w14:textId="77777777" w:rsidR="002B4F45" w:rsidRPr="00870A93" w:rsidRDefault="002B4F45" w:rsidP="002B4F45">
      <w:pPr>
        <w:pStyle w:val="NoSpacing"/>
        <w:ind w:left="720" w:hanging="720"/>
        <w:rPr>
          <w:rFonts w:ascii="Century Gothic" w:hAnsi="Century Gothic" w:cstheme="minorHAnsi"/>
        </w:rPr>
      </w:pPr>
    </w:p>
    <w:p w14:paraId="45CE07E6" w14:textId="777EDC01" w:rsidR="002B4F45" w:rsidRPr="00870A93" w:rsidRDefault="002B4F45" w:rsidP="002B4F45">
      <w:pPr>
        <w:pStyle w:val="NoSpacing"/>
        <w:rPr>
          <w:rFonts w:ascii="Century Gothic" w:hAnsi="Century Gothic" w:cstheme="minorHAnsi"/>
        </w:rPr>
      </w:pPr>
      <w:r w:rsidRPr="00870A93">
        <w:rPr>
          <w:rFonts w:ascii="Century Gothic" w:hAnsi="Century Gothic" w:cstheme="minorHAnsi"/>
        </w:rPr>
        <w:t>1</w:t>
      </w:r>
      <w:r w:rsidR="002D3A10" w:rsidRPr="00870A93">
        <w:rPr>
          <w:rFonts w:ascii="Century Gothic" w:hAnsi="Century Gothic" w:cstheme="minorHAnsi"/>
        </w:rPr>
        <w:t>8</w:t>
      </w:r>
      <w:r w:rsidRPr="00870A93">
        <w:rPr>
          <w:rFonts w:ascii="Century Gothic" w:hAnsi="Century Gothic" w:cstheme="minorHAnsi"/>
        </w:rPr>
        <w:t>.5</w:t>
      </w:r>
      <w:r w:rsidRPr="00870A93">
        <w:rPr>
          <w:rFonts w:ascii="Century Gothic" w:hAnsi="Century Gothic" w:cstheme="minorHAnsi"/>
        </w:rPr>
        <w:tab/>
        <w:t xml:space="preserve">The next scheduled review date for this policy is </w:t>
      </w:r>
      <w:r w:rsidRPr="00870A93">
        <w:rPr>
          <w:rFonts w:ascii="Century Gothic" w:hAnsi="Century Gothic" w:cstheme="minorHAnsi"/>
          <w:b/>
          <w:bCs/>
        </w:rPr>
        <w:t>September 202</w:t>
      </w:r>
      <w:r w:rsidR="00660E87" w:rsidRPr="00870A93">
        <w:rPr>
          <w:rFonts w:ascii="Century Gothic" w:hAnsi="Century Gothic" w:cstheme="minorHAnsi"/>
          <w:b/>
          <w:bCs/>
        </w:rPr>
        <w:t>1</w:t>
      </w:r>
      <w:r w:rsidRPr="00870A93">
        <w:rPr>
          <w:rFonts w:ascii="Century Gothic" w:hAnsi="Century Gothic" w:cstheme="minorHAnsi"/>
        </w:rPr>
        <w:t>.</w:t>
      </w:r>
    </w:p>
    <w:p w14:paraId="3079F182" w14:textId="77777777" w:rsidR="00716D1E" w:rsidRPr="00870A93" w:rsidRDefault="00716D1E">
      <w:pPr>
        <w:spacing w:before="0" w:after="160" w:line="259" w:lineRule="auto"/>
        <w:jc w:val="left"/>
        <w:rPr>
          <w:rFonts w:ascii="Century Gothic" w:hAnsi="Century Gothic" w:cstheme="minorHAnsi"/>
        </w:rPr>
        <w:sectPr w:rsidR="00716D1E" w:rsidRPr="00870A93" w:rsidSect="00270CB6">
          <w:headerReference w:type="default" r:id="rId60"/>
          <w:footerReference w:type="default" r:id="rId61"/>
          <w:pgSz w:w="11906" w:h="16838"/>
          <w:pgMar w:top="1134" w:right="849" w:bottom="1440" w:left="1080" w:header="709" w:footer="571" w:gutter="0"/>
          <w:cols w:space="708"/>
          <w:docGrid w:linePitch="360"/>
        </w:sectPr>
      </w:pPr>
    </w:p>
    <w:p w14:paraId="4533C886" w14:textId="77777777" w:rsidR="00AE208B" w:rsidRPr="00870A93" w:rsidRDefault="00AE208B" w:rsidP="00AE208B">
      <w:pPr>
        <w:pStyle w:val="Heading1"/>
        <w:rPr>
          <w:rFonts w:ascii="Century Gothic" w:hAnsi="Century Gothic" w:cstheme="minorHAnsi"/>
          <w:b/>
          <w:bCs/>
        </w:rPr>
      </w:pPr>
      <w:bookmarkStart w:id="21" w:name="_Toc36470971"/>
      <w:r w:rsidRPr="00870A93">
        <w:rPr>
          <w:rFonts w:ascii="Century Gothic" w:hAnsi="Century Gothic" w:cstheme="minorHAnsi"/>
          <w:b/>
          <w:bCs/>
        </w:rPr>
        <w:lastRenderedPageBreak/>
        <w:t>Appendix 1: Action to take when a child has suffered or is likely to suffer harm</w:t>
      </w:r>
      <w:bookmarkEnd w:id="21"/>
    </w:p>
    <w:p w14:paraId="3CABAAE8" w14:textId="77777777" w:rsidR="00917B50" w:rsidRPr="00870A93" w:rsidRDefault="00AE208B" w:rsidP="00AE208B">
      <w:pPr>
        <w:jc w:val="left"/>
        <w:rPr>
          <w:rFonts w:ascii="Century Gothic" w:hAnsi="Century Gothic" w:cs="Arial"/>
          <w:b/>
          <w:bCs/>
        </w:rPr>
        <w:sectPr w:rsidR="00917B50" w:rsidRPr="00870A93" w:rsidSect="00270CB6">
          <w:footerReference w:type="default" r:id="rId62"/>
          <w:pgSz w:w="11906" w:h="16838"/>
          <w:pgMar w:top="1134" w:right="849" w:bottom="1440" w:left="1080" w:header="709" w:footer="571" w:gutter="0"/>
          <w:cols w:space="708"/>
          <w:docGrid w:linePitch="360"/>
        </w:sectPr>
      </w:pPr>
      <w:r w:rsidRPr="00870A93">
        <w:rPr>
          <w:rFonts w:ascii="Century Gothic" w:hAnsi="Century Gothic"/>
          <w:noProof/>
          <w:sz w:val="20"/>
          <w:szCs w:val="20"/>
        </w:rPr>
        <w:drawing>
          <wp:inline distT="0" distB="0" distL="0" distR="0" wp14:anchorId="21F4BB67" wp14:editId="44C63243">
            <wp:extent cx="5219700" cy="81915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19700" cy="8191500"/>
                    </a:xfrm>
                    <a:prstGeom prst="rect">
                      <a:avLst/>
                    </a:prstGeom>
                    <a:noFill/>
                    <a:ln>
                      <a:noFill/>
                    </a:ln>
                  </pic:spPr>
                </pic:pic>
              </a:graphicData>
            </a:graphic>
          </wp:inline>
        </w:drawing>
      </w:r>
    </w:p>
    <w:p w14:paraId="7CA6C878" w14:textId="482F9D5F" w:rsidR="00AE208B" w:rsidRPr="00870A93" w:rsidRDefault="00AE208B" w:rsidP="00AE208B">
      <w:pPr>
        <w:pStyle w:val="Heading1"/>
        <w:rPr>
          <w:rFonts w:ascii="Century Gothic" w:hAnsi="Century Gothic" w:cstheme="minorHAnsi"/>
          <w:b/>
          <w:bCs/>
        </w:rPr>
      </w:pPr>
      <w:bookmarkStart w:id="22" w:name="_Toc36470972"/>
      <w:bookmarkStart w:id="23" w:name="_Hlk523911003"/>
      <w:r w:rsidRPr="00870A93">
        <w:rPr>
          <w:rFonts w:ascii="Century Gothic" w:hAnsi="Century Gothic" w:cstheme="minorHAnsi"/>
          <w:b/>
          <w:bCs/>
        </w:rPr>
        <w:lastRenderedPageBreak/>
        <w:t>A</w:t>
      </w:r>
      <w:r w:rsidR="00F42897" w:rsidRPr="00870A93">
        <w:rPr>
          <w:rFonts w:ascii="Century Gothic" w:hAnsi="Century Gothic" w:cstheme="minorHAnsi"/>
          <w:b/>
          <w:bCs/>
        </w:rPr>
        <w:t>ppendix</w:t>
      </w:r>
      <w:r w:rsidRPr="00870A93">
        <w:rPr>
          <w:rFonts w:ascii="Century Gothic" w:hAnsi="Century Gothic" w:cstheme="minorHAnsi"/>
          <w:b/>
          <w:bCs/>
        </w:rPr>
        <w:t xml:space="preserve"> 2</w:t>
      </w:r>
      <w:r w:rsidR="00F42897" w:rsidRPr="00870A93">
        <w:rPr>
          <w:rFonts w:ascii="Century Gothic" w:hAnsi="Century Gothic" w:cstheme="minorHAnsi"/>
          <w:b/>
          <w:bCs/>
        </w:rPr>
        <w:t>:</w:t>
      </w:r>
      <w:r w:rsidRPr="00870A93">
        <w:rPr>
          <w:rFonts w:ascii="Century Gothic" w:hAnsi="Century Gothic" w:cstheme="minorHAnsi"/>
          <w:b/>
          <w:bCs/>
        </w:rPr>
        <w:t xml:space="preserve"> Types of Abuse and Indicators</w:t>
      </w:r>
      <w:bookmarkEnd w:id="22"/>
    </w:p>
    <w:p w14:paraId="25658C58" w14:textId="7083713C" w:rsidR="00AE208B" w:rsidRPr="00870A93" w:rsidRDefault="00F42897" w:rsidP="00F42897">
      <w:pPr>
        <w:pStyle w:val="Heading3"/>
        <w:rPr>
          <w:rFonts w:ascii="Century Gothic" w:hAnsi="Century Gothic"/>
          <w:color w:val="2F5496" w:themeColor="accent1" w:themeShade="BF"/>
          <w:u w:val="single"/>
        </w:rPr>
      </w:pPr>
      <w:bookmarkStart w:id="24" w:name="_Communication_and_confidentiality"/>
      <w:bookmarkStart w:id="25" w:name="_Toc36469011"/>
      <w:bookmarkStart w:id="26" w:name="_Hlk520882210"/>
      <w:bookmarkEnd w:id="23"/>
      <w:bookmarkEnd w:id="24"/>
      <w:r w:rsidRPr="00870A93">
        <w:rPr>
          <w:rFonts w:ascii="Century Gothic" w:hAnsi="Century Gothic"/>
          <w:color w:val="2F5496" w:themeColor="accent1" w:themeShade="BF"/>
          <w:u w:val="single"/>
        </w:rPr>
        <w:t>1</w:t>
      </w:r>
      <w:r w:rsidR="00AE208B" w:rsidRPr="00870A93">
        <w:rPr>
          <w:rFonts w:ascii="Century Gothic" w:hAnsi="Century Gothic"/>
          <w:color w:val="2F5496" w:themeColor="accent1" w:themeShade="BF"/>
          <w:u w:val="single"/>
        </w:rPr>
        <w:t>.</w:t>
      </w:r>
      <w:r w:rsidR="00AE208B" w:rsidRPr="00870A93">
        <w:rPr>
          <w:rFonts w:ascii="Century Gothic" w:hAnsi="Century Gothic"/>
          <w:color w:val="2F5496" w:themeColor="accent1" w:themeShade="BF"/>
          <w:u w:val="single"/>
        </w:rPr>
        <w:tab/>
        <w:t>Types of abuse</w:t>
      </w:r>
      <w:bookmarkEnd w:id="25"/>
    </w:p>
    <w:p w14:paraId="43C5E369" w14:textId="65AF78B5" w:rsidR="00AE208B" w:rsidRPr="00870A93" w:rsidRDefault="00F42897" w:rsidP="00AE208B">
      <w:pPr>
        <w:ind w:left="720" w:hanging="720"/>
        <w:jc w:val="left"/>
        <w:rPr>
          <w:rFonts w:ascii="Century Gothic" w:hAnsi="Century Gothic"/>
          <w:b/>
        </w:rPr>
      </w:pPr>
      <w:r w:rsidRPr="00870A93">
        <w:rPr>
          <w:rFonts w:ascii="Century Gothic" w:hAnsi="Century Gothic"/>
          <w:bCs/>
        </w:rPr>
        <w:t>1</w:t>
      </w:r>
      <w:r w:rsidR="00AE208B" w:rsidRPr="00870A93">
        <w:rPr>
          <w:rFonts w:ascii="Century Gothic" w:hAnsi="Century Gothic"/>
          <w:bCs/>
        </w:rPr>
        <w:t>.1</w:t>
      </w:r>
      <w:r w:rsidR="00AE208B" w:rsidRPr="00870A93">
        <w:rPr>
          <w:rFonts w:ascii="Century Gothic" w:hAnsi="Century Gothic"/>
          <w:b/>
        </w:rPr>
        <w:tab/>
        <w:t xml:space="preserve">Abuse: </w:t>
      </w:r>
      <w:r w:rsidR="00AE208B" w:rsidRPr="00870A93">
        <w:rPr>
          <w:rFonts w:ascii="Century Gothic" w:hAnsi="Century Gothic"/>
        </w:rPr>
        <w:t>A form of maltreatment of a child which involves inflicting harm or failing to act to prevent harm. Children may be abused in a family, institutional or community setting by those known to them or, more rarely, by others, e.g. via the internet.</w:t>
      </w:r>
    </w:p>
    <w:p w14:paraId="19B20C03" w14:textId="573209E2" w:rsidR="00AE208B" w:rsidRPr="00870A93" w:rsidRDefault="00F42897" w:rsidP="00AE208B">
      <w:pPr>
        <w:ind w:left="720" w:hanging="720"/>
        <w:jc w:val="left"/>
        <w:rPr>
          <w:rFonts w:ascii="Century Gothic" w:hAnsi="Century Gothic"/>
          <w:b/>
        </w:rPr>
      </w:pPr>
      <w:r w:rsidRPr="00870A93">
        <w:rPr>
          <w:rFonts w:ascii="Century Gothic" w:hAnsi="Century Gothic"/>
          <w:bCs/>
        </w:rPr>
        <w:t>1</w:t>
      </w:r>
      <w:r w:rsidR="00AE208B" w:rsidRPr="00870A93">
        <w:rPr>
          <w:rFonts w:ascii="Century Gothic" w:hAnsi="Century Gothic"/>
          <w:bCs/>
        </w:rPr>
        <w:t>.2</w:t>
      </w:r>
      <w:r w:rsidR="00AE208B" w:rsidRPr="00870A93">
        <w:rPr>
          <w:rFonts w:ascii="Century Gothic" w:hAnsi="Century Gothic"/>
          <w:b/>
        </w:rPr>
        <w:tab/>
        <w:t xml:space="preserve">Physical abuse: </w:t>
      </w:r>
      <w:r w:rsidR="00AE208B" w:rsidRPr="00870A93">
        <w:rPr>
          <w:rFonts w:ascii="Century Gothic" w:hAnsi="Century Gothic"/>
        </w:rPr>
        <w:t>A form of abuse which may involve actions such as hitting, throwing, burning, drowning and poisoning, or otherwise causing physical harm to a child. Physical abuse can also be caused when a parent fabricates the symptoms of, or deliberately induces, illness in a child.</w:t>
      </w:r>
    </w:p>
    <w:p w14:paraId="5E8392E6" w14:textId="091631A8" w:rsidR="00AE208B" w:rsidRPr="00870A93" w:rsidRDefault="00F42897" w:rsidP="00AE208B">
      <w:pPr>
        <w:ind w:left="720" w:hanging="720"/>
        <w:jc w:val="left"/>
        <w:rPr>
          <w:rFonts w:ascii="Century Gothic" w:hAnsi="Century Gothic"/>
          <w:b/>
        </w:rPr>
      </w:pPr>
      <w:r w:rsidRPr="00870A93">
        <w:rPr>
          <w:rFonts w:ascii="Century Gothic" w:hAnsi="Century Gothic"/>
          <w:bCs/>
        </w:rPr>
        <w:t>1</w:t>
      </w:r>
      <w:r w:rsidR="00AE208B" w:rsidRPr="00870A93">
        <w:rPr>
          <w:rFonts w:ascii="Century Gothic" w:hAnsi="Century Gothic"/>
          <w:bCs/>
        </w:rPr>
        <w:t>.3</w:t>
      </w:r>
      <w:r w:rsidR="00AE208B" w:rsidRPr="00870A93">
        <w:rPr>
          <w:rFonts w:ascii="Century Gothic" w:hAnsi="Century Gothic"/>
          <w:b/>
        </w:rPr>
        <w:tab/>
        <w:t xml:space="preserve">Emotional abuse: </w:t>
      </w:r>
      <w:r w:rsidR="00AE208B" w:rsidRPr="00870A93">
        <w:rPr>
          <w:rFonts w:ascii="Century Gothic" w:hAnsi="Century Gothic"/>
        </w:rPr>
        <w:t>A form of abuse which involves the emotional maltreatment of a child to cause severe and adverse effects on the child’s emotional development. This may involve telling a child they are worthless, unloved, inadequate, not giving them the opportunities to express their views, deliberately silencing them, or often making them feel as though they are in danger.</w:t>
      </w:r>
    </w:p>
    <w:p w14:paraId="78A76A27" w14:textId="2AF5A350" w:rsidR="00AE208B" w:rsidRPr="00870A93" w:rsidRDefault="00F42897" w:rsidP="00AE208B">
      <w:pPr>
        <w:ind w:left="720" w:hanging="720"/>
        <w:jc w:val="left"/>
        <w:rPr>
          <w:rFonts w:ascii="Century Gothic" w:hAnsi="Century Gothic"/>
          <w:b/>
        </w:rPr>
      </w:pPr>
      <w:r w:rsidRPr="00870A93">
        <w:rPr>
          <w:rFonts w:ascii="Century Gothic" w:hAnsi="Century Gothic"/>
          <w:bCs/>
        </w:rPr>
        <w:t>1</w:t>
      </w:r>
      <w:r w:rsidR="00AE208B" w:rsidRPr="00870A93">
        <w:rPr>
          <w:rFonts w:ascii="Century Gothic" w:hAnsi="Century Gothic"/>
          <w:bCs/>
        </w:rPr>
        <w:t>.4</w:t>
      </w:r>
      <w:r w:rsidR="00AE208B" w:rsidRPr="00870A93">
        <w:rPr>
          <w:rFonts w:ascii="Century Gothic" w:hAnsi="Century Gothic"/>
          <w:b/>
        </w:rPr>
        <w:tab/>
        <w:t xml:space="preserve">Sexual abuse: </w:t>
      </w:r>
      <w:r w:rsidR="00AE208B" w:rsidRPr="00870A93">
        <w:rPr>
          <w:rFonts w:ascii="Century Gothic" w:hAnsi="Century Gothic"/>
        </w:rPr>
        <w:t>A form of abuse which involves forcing or enticing a child to take part in sexual activities, not necessarily involving a high level of violence, and whether or not the child is aware of what is happening. This may involve physical assault, such as penetrative assault and touching, or non-penetrative actions, such as looking at sexual images or encouraging children to behave in inappropriate ways.</w:t>
      </w:r>
    </w:p>
    <w:p w14:paraId="49A049E3" w14:textId="53417332" w:rsidR="00AE208B" w:rsidRPr="00870A93" w:rsidRDefault="00F42897" w:rsidP="00AE208B">
      <w:pPr>
        <w:ind w:left="720" w:hanging="720"/>
        <w:jc w:val="left"/>
        <w:rPr>
          <w:rFonts w:ascii="Century Gothic" w:hAnsi="Century Gothic"/>
          <w:b/>
        </w:rPr>
      </w:pPr>
      <w:r w:rsidRPr="00870A93">
        <w:rPr>
          <w:rFonts w:ascii="Century Gothic" w:hAnsi="Century Gothic"/>
          <w:bCs/>
        </w:rPr>
        <w:t>1</w:t>
      </w:r>
      <w:r w:rsidR="00AE208B" w:rsidRPr="00870A93">
        <w:rPr>
          <w:rFonts w:ascii="Century Gothic" w:hAnsi="Century Gothic"/>
          <w:bCs/>
        </w:rPr>
        <w:t>.5</w:t>
      </w:r>
      <w:r w:rsidR="00AE208B" w:rsidRPr="00870A93">
        <w:rPr>
          <w:rFonts w:ascii="Century Gothic" w:hAnsi="Century Gothic"/>
          <w:b/>
        </w:rPr>
        <w:tab/>
        <w:t xml:space="preserve">Neglect: </w:t>
      </w:r>
      <w:r w:rsidR="00AE208B" w:rsidRPr="00870A93">
        <w:rPr>
          <w:rFonts w:ascii="Century Gothic" w:hAnsi="Century Gothic"/>
        </w:rPr>
        <w:t>A form of abuse which involves the persistent failure to meet a child’s basic physical and/or psychological needs, likely to result in serious impairment of a child’s health or development. This may involve providing inadequate food, clothing or shelter, or the inability to protect a child from physical or emotional harm or ensure access to appropriate medical treatment.</w:t>
      </w:r>
    </w:p>
    <w:p w14:paraId="253F5CB6" w14:textId="72A0487B" w:rsidR="00AE208B" w:rsidRPr="00870A93" w:rsidRDefault="00F42897" w:rsidP="00F42897">
      <w:pPr>
        <w:pStyle w:val="Heading3"/>
        <w:rPr>
          <w:rFonts w:ascii="Century Gothic" w:hAnsi="Century Gothic"/>
          <w:color w:val="2F5496" w:themeColor="accent1" w:themeShade="BF"/>
          <w:u w:val="single"/>
        </w:rPr>
      </w:pPr>
      <w:bookmarkStart w:id="27" w:name="_Toc36469012"/>
      <w:r w:rsidRPr="00870A93">
        <w:rPr>
          <w:rFonts w:ascii="Century Gothic" w:hAnsi="Century Gothic"/>
          <w:color w:val="2F5496" w:themeColor="accent1" w:themeShade="BF"/>
          <w:u w:val="single"/>
        </w:rPr>
        <w:t>2</w:t>
      </w:r>
      <w:r w:rsidR="00AE208B" w:rsidRPr="00870A93">
        <w:rPr>
          <w:rFonts w:ascii="Century Gothic" w:hAnsi="Century Gothic"/>
          <w:color w:val="2F5496" w:themeColor="accent1" w:themeShade="BF"/>
          <w:u w:val="single"/>
        </w:rPr>
        <w:t>.</w:t>
      </w:r>
      <w:r w:rsidR="00AE208B" w:rsidRPr="00870A93">
        <w:rPr>
          <w:rFonts w:ascii="Century Gothic" w:hAnsi="Century Gothic"/>
          <w:color w:val="2F5496" w:themeColor="accent1" w:themeShade="BF"/>
          <w:u w:val="single"/>
        </w:rPr>
        <w:tab/>
        <w:t>Abuse and neglect</w:t>
      </w:r>
      <w:bookmarkEnd w:id="26"/>
      <w:bookmarkEnd w:id="27"/>
    </w:p>
    <w:p w14:paraId="0AD48464" w14:textId="2664EE3C" w:rsidR="00AE208B" w:rsidRPr="00870A93" w:rsidRDefault="00F42897" w:rsidP="00AE208B">
      <w:pPr>
        <w:ind w:left="720" w:hanging="720"/>
        <w:jc w:val="left"/>
        <w:rPr>
          <w:rFonts w:ascii="Century Gothic" w:hAnsi="Century Gothic"/>
        </w:rPr>
      </w:pPr>
      <w:r w:rsidRPr="00870A93">
        <w:rPr>
          <w:rFonts w:ascii="Century Gothic" w:hAnsi="Century Gothic"/>
        </w:rPr>
        <w:t>2</w:t>
      </w:r>
      <w:r w:rsidR="00AE208B" w:rsidRPr="00870A93">
        <w:rPr>
          <w:rFonts w:ascii="Century Gothic" w:hAnsi="Century Gothic"/>
        </w:rPr>
        <w:t>.1</w:t>
      </w:r>
      <w:r w:rsidR="00AE208B" w:rsidRPr="00870A93">
        <w:rPr>
          <w:rFonts w:ascii="Century Gothic" w:hAnsi="Century Gothic"/>
        </w:rPr>
        <w:tab/>
        <w:t>All members of staff will be aware that abuse, neglect and safeguarding issues are rarely standalone events that can be given a specific label and multiple issues often overlap one another.</w:t>
      </w:r>
    </w:p>
    <w:p w14:paraId="15E7B4BE" w14:textId="6860F580" w:rsidR="00AE208B" w:rsidRPr="00870A93" w:rsidRDefault="00F42897" w:rsidP="00AE208B">
      <w:pPr>
        <w:ind w:left="720" w:hanging="720"/>
        <w:jc w:val="left"/>
        <w:rPr>
          <w:rFonts w:ascii="Century Gothic" w:hAnsi="Century Gothic"/>
        </w:rPr>
      </w:pPr>
      <w:r w:rsidRPr="00870A93">
        <w:rPr>
          <w:rFonts w:ascii="Century Gothic" w:hAnsi="Century Gothic"/>
        </w:rPr>
        <w:t>2</w:t>
      </w:r>
      <w:r w:rsidR="00AE208B" w:rsidRPr="00870A93">
        <w:rPr>
          <w:rFonts w:ascii="Century Gothic" w:hAnsi="Century Gothic"/>
        </w:rPr>
        <w:t>.2</w:t>
      </w:r>
      <w:r w:rsidR="00AE208B" w:rsidRPr="00870A93">
        <w:rPr>
          <w:rFonts w:ascii="Century Gothic" w:hAnsi="Century Gothic"/>
        </w:rPr>
        <w:tab/>
        <w:t xml:space="preserve">All staff members will be aware of the indicators of abuse and the appropriate action to take following a pupil being identified as at potential risk of abuse or neglect. </w:t>
      </w:r>
    </w:p>
    <w:p w14:paraId="750D8A47" w14:textId="0E4F595B" w:rsidR="00AE208B" w:rsidRPr="00870A93" w:rsidRDefault="00F42897" w:rsidP="00AE208B">
      <w:pPr>
        <w:ind w:left="720" w:hanging="720"/>
        <w:jc w:val="left"/>
        <w:rPr>
          <w:rFonts w:ascii="Century Gothic" w:hAnsi="Century Gothic"/>
        </w:rPr>
      </w:pPr>
      <w:r w:rsidRPr="00870A93">
        <w:rPr>
          <w:rFonts w:ascii="Century Gothic" w:hAnsi="Century Gothic"/>
        </w:rPr>
        <w:t>2</w:t>
      </w:r>
      <w:r w:rsidR="00AE208B" w:rsidRPr="00870A93">
        <w:rPr>
          <w:rFonts w:ascii="Century Gothic" w:hAnsi="Century Gothic"/>
        </w:rPr>
        <w:t>.3</w:t>
      </w:r>
      <w:r w:rsidR="00AE208B" w:rsidRPr="00870A93">
        <w:rPr>
          <w:rFonts w:ascii="Century Gothic" w:hAnsi="Century Gothic"/>
        </w:rPr>
        <w:tab/>
        <w:t>When identifying pupils at risk of potential harm, staff members will look out for a number of indicators including, but not limited to, the following:</w:t>
      </w:r>
    </w:p>
    <w:p w14:paraId="237EBAE8" w14:textId="77777777" w:rsidR="00AE208B" w:rsidRPr="00870A93" w:rsidRDefault="00AE208B" w:rsidP="00254404">
      <w:pPr>
        <w:pStyle w:val="ListParagraph"/>
        <w:numPr>
          <w:ilvl w:val="0"/>
          <w:numId w:val="7"/>
        </w:numPr>
        <w:jc w:val="left"/>
        <w:rPr>
          <w:rFonts w:ascii="Century Gothic" w:hAnsi="Century Gothic"/>
        </w:rPr>
      </w:pPr>
      <w:r w:rsidRPr="00870A93">
        <w:rPr>
          <w:rFonts w:ascii="Century Gothic" w:hAnsi="Century Gothic"/>
        </w:rPr>
        <w:t>Injuries in unusual places, such as bite marks on the neck, that are also inconsistent with their age</w:t>
      </w:r>
    </w:p>
    <w:p w14:paraId="4FD52C86" w14:textId="77777777" w:rsidR="00AE208B" w:rsidRPr="00870A93" w:rsidRDefault="00AE208B" w:rsidP="00254404">
      <w:pPr>
        <w:pStyle w:val="ListParagraph"/>
        <w:numPr>
          <w:ilvl w:val="0"/>
          <w:numId w:val="7"/>
        </w:numPr>
        <w:jc w:val="left"/>
        <w:rPr>
          <w:rFonts w:ascii="Century Gothic" w:hAnsi="Century Gothic"/>
        </w:rPr>
      </w:pPr>
      <w:r w:rsidRPr="00870A93">
        <w:rPr>
          <w:rFonts w:ascii="Century Gothic" w:hAnsi="Century Gothic"/>
        </w:rPr>
        <w:t>Lack of concentration and acting withdrawn</w:t>
      </w:r>
    </w:p>
    <w:p w14:paraId="4019ED24" w14:textId="77777777" w:rsidR="00AE208B" w:rsidRPr="00870A93" w:rsidRDefault="00AE208B" w:rsidP="00254404">
      <w:pPr>
        <w:pStyle w:val="ListParagraph"/>
        <w:numPr>
          <w:ilvl w:val="0"/>
          <w:numId w:val="7"/>
        </w:numPr>
        <w:jc w:val="left"/>
        <w:rPr>
          <w:rFonts w:ascii="Century Gothic" w:hAnsi="Century Gothic"/>
        </w:rPr>
      </w:pPr>
      <w:r w:rsidRPr="00870A93">
        <w:rPr>
          <w:rFonts w:ascii="Century Gothic" w:hAnsi="Century Gothic"/>
        </w:rPr>
        <w:t>Knowledge ahead of their age, e.g. sexual knowledge.</w:t>
      </w:r>
    </w:p>
    <w:p w14:paraId="3DAB5D76" w14:textId="77777777" w:rsidR="00AE208B" w:rsidRPr="00870A93" w:rsidRDefault="00AE208B" w:rsidP="00254404">
      <w:pPr>
        <w:pStyle w:val="ListParagraph"/>
        <w:numPr>
          <w:ilvl w:val="0"/>
          <w:numId w:val="7"/>
        </w:numPr>
        <w:jc w:val="left"/>
        <w:rPr>
          <w:rFonts w:ascii="Century Gothic" w:hAnsi="Century Gothic"/>
        </w:rPr>
      </w:pPr>
      <w:r w:rsidRPr="00870A93">
        <w:rPr>
          <w:rFonts w:ascii="Century Gothic" w:hAnsi="Century Gothic"/>
        </w:rPr>
        <w:t>Use of explicit language</w:t>
      </w:r>
    </w:p>
    <w:p w14:paraId="722D5A78" w14:textId="77777777" w:rsidR="00AE208B" w:rsidRPr="00870A93" w:rsidRDefault="00AE208B" w:rsidP="00254404">
      <w:pPr>
        <w:pStyle w:val="ListParagraph"/>
        <w:numPr>
          <w:ilvl w:val="0"/>
          <w:numId w:val="7"/>
        </w:numPr>
        <w:jc w:val="left"/>
        <w:rPr>
          <w:rFonts w:ascii="Century Gothic" w:hAnsi="Century Gothic"/>
        </w:rPr>
      </w:pPr>
      <w:r w:rsidRPr="00870A93">
        <w:rPr>
          <w:rFonts w:ascii="Century Gothic" w:hAnsi="Century Gothic"/>
        </w:rPr>
        <w:t xml:space="preserve">Fear of abandonment </w:t>
      </w:r>
    </w:p>
    <w:p w14:paraId="50F4AF4B" w14:textId="77777777" w:rsidR="00AE208B" w:rsidRPr="00870A93" w:rsidRDefault="00AE208B" w:rsidP="00254404">
      <w:pPr>
        <w:pStyle w:val="ListParagraph"/>
        <w:numPr>
          <w:ilvl w:val="0"/>
          <w:numId w:val="7"/>
        </w:numPr>
        <w:jc w:val="left"/>
        <w:rPr>
          <w:rFonts w:ascii="Century Gothic" w:hAnsi="Century Gothic"/>
        </w:rPr>
      </w:pPr>
      <w:r w:rsidRPr="00870A93">
        <w:rPr>
          <w:rFonts w:ascii="Century Gothic" w:hAnsi="Century Gothic"/>
        </w:rPr>
        <w:t>Depression and low self-esteem</w:t>
      </w:r>
    </w:p>
    <w:p w14:paraId="55F5BA45" w14:textId="65FF5FCE" w:rsidR="00AE208B" w:rsidRPr="00870A93" w:rsidRDefault="00F42897" w:rsidP="00AE208B">
      <w:pPr>
        <w:ind w:left="720" w:hanging="720"/>
        <w:jc w:val="left"/>
        <w:rPr>
          <w:rFonts w:ascii="Century Gothic" w:hAnsi="Century Gothic"/>
        </w:rPr>
      </w:pPr>
      <w:r w:rsidRPr="00870A93">
        <w:rPr>
          <w:rFonts w:ascii="Century Gothic" w:hAnsi="Century Gothic"/>
        </w:rPr>
        <w:lastRenderedPageBreak/>
        <w:t>2</w:t>
      </w:r>
      <w:r w:rsidR="00AE208B" w:rsidRPr="00870A93">
        <w:rPr>
          <w:rFonts w:ascii="Century Gothic" w:hAnsi="Century Gothic"/>
        </w:rPr>
        <w:t>.4</w:t>
      </w:r>
      <w:r w:rsidR="00AE208B" w:rsidRPr="00870A93">
        <w:rPr>
          <w:rFonts w:ascii="Century Gothic" w:hAnsi="Century Gothic"/>
        </w:rPr>
        <w:tab/>
        <w:t xml:space="preserve">All members of staff will be aware of the indicators of peer-on-peer abuse, such as those in relation to bullying, gender-based violence, sexual assaults and </w:t>
      </w:r>
      <w:r w:rsidR="003A4FB4" w:rsidRPr="00870A93">
        <w:rPr>
          <w:rFonts w:ascii="Century Gothic" w:hAnsi="Century Gothic"/>
        </w:rPr>
        <w:t>Sharing of nudes or semi nudes’</w:t>
      </w:r>
      <w:r w:rsidR="00AE208B" w:rsidRPr="00870A93">
        <w:rPr>
          <w:rFonts w:ascii="Century Gothic" w:hAnsi="Century Gothic"/>
        </w:rPr>
        <w:t>.</w:t>
      </w:r>
    </w:p>
    <w:p w14:paraId="4EF7C3BB" w14:textId="3E5C319E" w:rsidR="00AE208B" w:rsidRPr="00870A93" w:rsidRDefault="00F42897" w:rsidP="00AE208B">
      <w:pPr>
        <w:ind w:left="720" w:hanging="720"/>
        <w:jc w:val="left"/>
        <w:rPr>
          <w:rFonts w:ascii="Century Gothic" w:hAnsi="Century Gothic"/>
        </w:rPr>
      </w:pPr>
      <w:r w:rsidRPr="00870A93">
        <w:rPr>
          <w:rFonts w:ascii="Century Gothic" w:hAnsi="Century Gothic"/>
        </w:rPr>
        <w:t>2</w:t>
      </w:r>
      <w:r w:rsidR="00AE208B" w:rsidRPr="00870A93">
        <w:rPr>
          <w:rFonts w:ascii="Century Gothic" w:hAnsi="Century Gothic"/>
        </w:rPr>
        <w:t>.5</w:t>
      </w:r>
      <w:r w:rsidR="00AE208B" w:rsidRPr="00870A93">
        <w:rPr>
          <w:rFonts w:ascii="Century Gothic" w:hAnsi="Century Gothic"/>
        </w:rPr>
        <w:tab/>
        <w:t xml:space="preserve">All staff will be aware of the necessary procedures to follow to prevent peer-on-peer abuse, as outlined in </w:t>
      </w:r>
      <w:hyperlink w:anchor="_Appendix_4:_Allegations" w:history="1">
        <w:r w:rsidR="00703819" w:rsidRPr="00870A93">
          <w:rPr>
            <w:rStyle w:val="Hyperlink"/>
            <w:rFonts w:ascii="Century Gothic" w:hAnsi="Century Gothic"/>
          </w:rPr>
          <w:t>Appendix 4</w:t>
        </w:r>
      </w:hyperlink>
      <w:r w:rsidR="00703819" w:rsidRPr="00870A93">
        <w:rPr>
          <w:rFonts w:ascii="Century Gothic" w:hAnsi="Century Gothic"/>
        </w:rPr>
        <w:t xml:space="preserve"> </w:t>
      </w:r>
      <w:r w:rsidR="00AE208B" w:rsidRPr="00870A93">
        <w:rPr>
          <w:rFonts w:ascii="Century Gothic" w:hAnsi="Century Gothic"/>
        </w:rPr>
        <w:t xml:space="preserve">of this policy. </w:t>
      </w:r>
    </w:p>
    <w:p w14:paraId="121CAE89" w14:textId="36C0807B" w:rsidR="00AE208B" w:rsidRPr="00870A93" w:rsidRDefault="00F42897" w:rsidP="00AE208B">
      <w:pPr>
        <w:ind w:left="720" w:hanging="720"/>
        <w:jc w:val="left"/>
        <w:rPr>
          <w:rFonts w:ascii="Century Gothic" w:hAnsi="Century Gothic"/>
        </w:rPr>
      </w:pPr>
      <w:r w:rsidRPr="00870A93">
        <w:rPr>
          <w:rFonts w:ascii="Century Gothic" w:hAnsi="Century Gothic"/>
        </w:rPr>
        <w:t>2</w:t>
      </w:r>
      <w:r w:rsidR="00AE208B" w:rsidRPr="00870A93">
        <w:rPr>
          <w:rFonts w:ascii="Century Gothic" w:hAnsi="Century Gothic"/>
        </w:rPr>
        <w:t>.6</w:t>
      </w:r>
      <w:r w:rsidR="00AE208B" w:rsidRPr="00870A93">
        <w:rPr>
          <w:rFonts w:ascii="Century Gothic" w:hAnsi="Century Gothic"/>
        </w:rPr>
        <w:tab/>
        <w:t xml:space="preserve">All staff will be aware of the behaviours linked to drug taking, alcohol abuse, truancy and </w:t>
      </w:r>
      <w:r w:rsidR="003A4FB4" w:rsidRPr="00870A93">
        <w:rPr>
          <w:rFonts w:ascii="Century Gothic" w:hAnsi="Century Gothic"/>
        </w:rPr>
        <w:t>Sharing of nudes or semi nudes’</w:t>
      </w:r>
      <w:r w:rsidR="00AE208B" w:rsidRPr="00870A93">
        <w:rPr>
          <w:rFonts w:ascii="Century Gothic" w:hAnsi="Century Gothic"/>
        </w:rPr>
        <w:t>, and will understand that these put pupils in danger.</w:t>
      </w:r>
    </w:p>
    <w:p w14:paraId="716069D3" w14:textId="6775F741" w:rsidR="00AE208B" w:rsidRPr="00870A93" w:rsidRDefault="00F42897" w:rsidP="00AE208B">
      <w:pPr>
        <w:ind w:left="720" w:hanging="720"/>
        <w:jc w:val="left"/>
        <w:rPr>
          <w:rFonts w:ascii="Century Gothic" w:hAnsi="Century Gothic"/>
        </w:rPr>
      </w:pPr>
      <w:r w:rsidRPr="00870A93">
        <w:rPr>
          <w:rFonts w:ascii="Century Gothic" w:hAnsi="Century Gothic"/>
        </w:rPr>
        <w:t>2</w:t>
      </w:r>
      <w:r w:rsidR="00AE208B" w:rsidRPr="00870A93">
        <w:rPr>
          <w:rFonts w:ascii="Century Gothic" w:hAnsi="Century Gothic"/>
        </w:rPr>
        <w:t>.7</w:t>
      </w:r>
      <w:r w:rsidR="00AE208B" w:rsidRPr="00870A93">
        <w:rPr>
          <w:rFonts w:ascii="Century Gothic" w:hAnsi="Century Gothic"/>
        </w:rPr>
        <w:tab/>
        <w:t xml:space="preserve">Staff members will be aware of the effects of a pupil witnessing an incident of abuse, such as witnessing domestic violence at home. </w:t>
      </w:r>
    </w:p>
    <w:p w14:paraId="1B3219C3" w14:textId="77777777" w:rsidR="00917B50" w:rsidRPr="00870A93" w:rsidRDefault="00917B50">
      <w:pPr>
        <w:spacing w:before="0" w:after="160" w:line="259" w:lineRule="auto"/>
        <w:jc w:val="left"/>
        <w:rPr>
          <w:rFonts w:ascii="Century Gothic" w:hAnsi="Century Gothic" w:cstheme="minorHAnsi"/>
        </w:rPr>
        <w:sectPr w:rsidR="00917B50" w:rsidRPr="00870A93" w:rsidSect="00343914">
          <w:footerReference w:type="default" r:id="rId64"/>
          <w:pgSz w:w="11906" w:h="16838"/>
          <w:pgMar w:top="567" w:right="849" w:bottom="1276" w:left="1080" w:header="709" w:footer="571" w:gutter="0"/>
          <w:cols w:space="708"/>
          <w:docGrid w:linePitch="360"/>
        </w:sectPr>
      </w:pPr>
    </w:p>
    <w:p w14:paraId="111F2239" w14:textId="3B6DFFDD" w:rsidR="003C6167" w:rsidRPr="00870A93" w:rsidRDefault="003C6167" w:rsidP="000801EE">
      <w:pPr>
        <w:pStyle w:val="Heading1"/>
        <w:jc w:val="left"/>
        <w:rPr>
          <w:rFonts w:ascii="Century Gothic" w:hAnsi="Century Gothic" w:cstheme="minorHAnsi"/>
          <w:b/>
          <w:bCs/>
        </w:rPr>
      </w:pPr>
      <w:bookmarkStart w:id="28" w:name="_Toc36470973"/>
      <w:r w:rsidRPr="00870A93">
        <w:rPr>
          <w:rFonts w:ascii="Century Gothic" w:hAnsi="Century Gothic" w:cstheme="minorHAnsi"/>
          <w:b/>
          <w:bCs/>
        </w:rPr>
        <w:lastRenderedPageBreak/>
        <w:t xml:space="preserve">Appendix </w:t>
      </w:r>
      <w:r w:rsidR="00AE208B" w:rsidRPr="00870A93">
        <w:rPr>
          <w:rFonts w:ascii="Century Gothic" w:hAnsi="Century Gothic" w:cstheme="minorHAnsi"/>
          <w:b/>
          <w:bCs/>
        </w:rPr>
        <w:t>3</w:t>
      </w:r>
      <w:r w:rsidRPr="00870A93">
        <w:rPr>
          <w:rFonts w:ascii="Century Gothic" w:hAnsi="Century Gothic" w:cstheme="minorHAnsi"/>
          <w:b/>
          <w:bCs/>
        </w:rPr>
        <w:t>: Safer recruitment and DBS checks – policy and procedures</w:t>
      </w:r>
      <w:bookmarkEnd w:id="28"/>
    </w:p>
    <w:p w14:paraId="5217F7BF" w14:textId="27CE64C2" w:rsidR="004467E7" w:rsidRPr="00870A93" w:rsidRDefault="00F42897" w:rsidP="00F42897">
      <w:pPr>
        <w:pStyle w:val="Heading3"/>
        <w:rPr>
          <w:rFonts w:ascii="Century Gothic" w:hAnsi="Century Gothic"/>
          <w:color w:val="2F5496" w:themeColor="accent1" w:themeShade="BF"/>
          <w:u w:val="single"/>
        </w:rPr>
      </w:pPr>
      <w:bookmarkStart w:id="29" w:name="_Safer_recruitment"/>
      <w:bookmarkStart w:id="30" w:name="_Toc36469014"/>
      <w:bookmarkEnd w:id="29"/>
      <w:r w:rsidRPr="00870A93">
        <w:rPr>
          <w:rFonts w:ascii="Century Gothic" w:hAnsi="Century Gothic"/>
          <w:color w:val="2F5496" w:themeColor="accent1" w:themeShade="BF"/>
          <w:u w:val="single"/>
        </w:rPr>
        <w:t>1</w:t>
      </w:r>
      <w:r w:rsidR="00B95336" w:rsidRPr="00870A93">
        <w:rPr>
          <w:rFonts w:ascii="Century Gothic" w:hAnsi="Century Gothic"/>
          <w:color w:val="2F5496" w:themeColor="accent1" w:themeShade="BF"/>
          <w:u w:val="single"/>
        </w:rPr>
        <w:t>.</w:t>
      </w:r>
      <w:r w:rsidR="006C0FD7" w:rsidRPr="00870A93">
        <w:rPr>
          <w:rFonts w:ascii="Century Gothic" w:hAnsi="Century Gothic"/>
          <w:color w:val="2F5496" w:themeColor="accent1" w:themeShade="BF"/>
          <w:u w:val="single"/>
        </w:rPr>
        <w:tab/>
      </w:r>
      <w:r w:rsidR="004467E7" w:rsidRPr="00870A93">
        <w:rPr>
          <w:rFonts w:ascii="Century Gothic" w:hAnsi="Century Gothic"/>
          <w:color w:val="2F5496" w:themeColor="accent1" w:themeShade="BF"/>
          <w:u w:val="single"/>
        </w:rPr>
        <w:t>Safer recruitment</w:t>
      </w:r>
      <w:bookmarkEnd w:id="30"/>
    </w:p>
    <w:p w14:paraId="1BDFBBFE" w14:textId="3D7CAE8E" w:rsidR="0035651B" w:rsidRPr="00870A93" w:rsidRDefault="00F42897" w:rsidP="0035651B">
      <w:pPr>
        <w:pStyle w:val="1bodycopy10pt"/>
        <w:rPr>
          <w:rStyle w:val="1bodycopy10ptChar"/>
          <w:rFonts w:ascii="Century Gothic" w:eastAsia="Arial" w:hAnsi="Century Gothic" w:cs="Arial"/>
          <w:b/>
          <w:bCs/>
          <w:szCs w:val="20"/>
          <w:lang w:val="en-GB"/>
        </w:rPr>
      </w:pPr>
      <w:r w:rsidRPr="00870A93">
        <w:rPr>
          <w:rFonts w:ascii="Century Gothic" w:hAnsi="Century Gothic"/>
        </w:rPr>
        <w:t>1</w:t>
      </w:r>
      <w:r w:rsidR="006C0FD7" w:rsidRPr="00870A93">
        <w:rPr>
          <w:rFonts w:ascii="Century Gothic" w:hAnsi="Century Gothic"/>
        </w:rPr>
        <w:t>.1</w:t>
      </w:r>
      <w:r w:rsidR="006C0FD7" w:rsidRPr="00870A93">
        <w:rPr>
          <w:rFonts w:ascii="Century Gothic" w:hAnsi="Century Gothic"/>
        </w:rPr>
        <w:tab/>
      </w:r>
      <w:r w:rsidR="0035651B" w:rsidRPr="00870A93">
        <w:rPr>
          <w:rStyle w:val="1bodycopy10ptChar"/>
          <w:rFonts w:ascii="Century Gothic" w:hAnsi="Century Gothic"/>
          <w:sz w:val="22"/>
          <w:szCs w:val="22"/>
        </w:rPr>
        <w:t xml:space="preserve">The recruitment steps outlined below are based on part 3 of </w:t>
      </w:r>
      <w:r w:rsidR="0035651B" w:rsidRPr="00870A93">
        <w:rPr>
          <w:rFonts w:ascii="Century Gothic" w:eastAsia="Arial" w:hAnsi="Century Gothic" w:cs="Arial"/>
          <w:bCs/>
          <w:sz w:val="22"/>
          <w:szCs w:val="22"/>
        </w:rPr>
        <w:t xml:space="preserve">Keeping Children Safe in Education. </w:t>
      </w:r>
    </w:p>
    <w:p w14:paraId="7C883832" w14:textId="64544271" w:rsidR="004467E7" w:rsidRPr="00870A93" w:rsidRDefault="004467E7" w:rsidP="006C12C8">
      <w:pPr>
        <w:ind w:left="720" w:hanging="720"/>
        <w:jc w:val="left"/>
        <w:rPr>
          <w:rFonts w:ascii="Century Gothic" w:hAnsi="Century Gothic"/>
        </w:rPr>
      </w:pPr>
      <w:r w:rsidRPr="00870A93">
        <w:rPr>
          <w:rFonts w:ascii="Century Gothic" w:hAnsi="Century Gothic"/>
        </w:rPr>
        <w:t xml:space="preserve">An enhanced DBS check with barred list information will be undertaken for all staff members engaged in regulated activity. A person will be considered to be in </w:t>
      </w:r>
      <w:r w:rsidRPr="00870A93">
        <w:rPr>
          <w:rFonts w:ascii="Century Gothic" w:hAnsi="Century Gothic"/>
          <w:b/>
          <w:bCs/>
        </w:rPr>
        <w:t>‘regulated activity’</w:t>
      </w:r>
      <w:r w:rsidRPr="00870A93">
        <w:rPr>
          <w:rFonts w:ascii="Century Gothic" w:hAnsi="Century Gothic"/>
        </w:rPr>
        <w:t xml:space="preserve"> if, as a result of their work, they:</w:t>
      </w:r>
    </w:p>
    <w:p w14:paraId="10E0BFE4" w14:textId="77777777" w:rsidR="004467E7" w:rsidRPr="00870A93" w:rsidRDefault="004467E7" w:rsidP="009565AD">
      <w:pPr>
        <w:pStyle w:val="ListParagraph"/>
        <w:numPr>
          <w:ilvl w:val="0"/>
          <w:numId w:val="19"/>
        </w:numPr>
        <w:jc w:val="left"/>
        <w:rPr>
          <w:rFonts w:ascii="Century Gothic" w:hAnsi="Century Gothic"/>
        </w:rPr>
      </w:pPr>
      <w:r w:rsidRPr="00870A93">
        <w:rPr>
          <w:rFonts w:ascii="Century Gothic" w:hAnsi="Century Gothic"/>
        </w:rPr>
        <w:t>Are responsible on a daily basis for the care or supervision of children.</w:t>
      </w:r>
    </w:p>
    <w:p w14:paraId="192E4CB2" w14:textId="77777777" w:rsidR="004467E7" w:rsidRPr="00870A93" w:rsidRDefault="004467E7" w:rsidP="009565AD">
      <w:pPr>
        <w:pStyle w:val="ListParagraph"/>
        <w:numPr>
          <w:ilvl w:val="0"/>
          <w:numId w:val="19"/>
        </w:numPr>
        <w:jc w:val="left"/>
        <w:rPr>
          <w:rFonts w:ascii="Century Gothic" w:hAnsi="Century Gothic"/>
        </w:rPr>
      </w:pPr>
      <w:r w:rsidRPr="00870A93">
        <w:rPr>
          <w:rFonts w:ascii="Century Gothic" w:hAnsi="Century Gothic"/>
        </w:rPr>
        <w:t>Regularly work in the school at times when children are on the premises.</w:t>
      </w:r>
    </w:p>
    <w:p w14:paraId="20410B5A" w14:textId="77777777" w:rsidR="004467E7" w:rsidRPr="00870A93" w:rsidRDefault="004467E7" w:rsidP="009565AD">
      <w:pPr>
        <w:pStyle w:val="ListParagraph"/>
        <w:numPr>
          <w:ilvl w:val="0"/>
          <w:numId w:val="19"/>
        </w:numPr>
        <w:jc w:val="left"/>
        <w:rPr>
          <w:rFonts w:ascii="Century Gothic" w:hAnsi="Century Gothic"/>
        </w:rPr>
      </w:pPr>
      <w:r w:rsidRPr="00870A93">
        <w:rPr>
          <w:rFonts w:ascii="Century Gothic" w:hAnsi="Century Gothic"/>
        </w:rPr>
        <w:t>Regularly come into contact with children under 18 years of age.</w:t>
      </w:r>
    </w:p>
    <w:p w14:paraId="7A5D487E" w14:textId="638F2098" w:rsidR="004467E7" w:rsidRPr="00870A93" w:rsidRDefault="00F42897"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.2</w:t>
      </w:r>
      <w:r w:rsidR="0060451C" w:rsidRPr="00870A93">
        <w:rPr>
          <w:rFonts w:ascii="Century Gothic" w:hAnsi="Century Gothic"/>
        </w:rPr>
        <w:tab/>
      </w:r>
      <w:r w:rsidR="004467E7" w:rsidRPr="00870A93">
        <w:rPr>
          <w:rFonts w:ascii="Century Gothic" w:hAnsi="Century Gothic"/>
        </w:rPr>
        <w:t xml:space="preserve">The DfE’s </w:t>
      </w:r>
      <w:hyperlink r:id="rId65" w:history="1">
        <w:r w:rsidR="004467E7" w:rsidRPr="00870A93">
          <w:rPr>
            <w:rStyle w:val="Hyperlink"/>
            <w:rFonts w:ascii="Century Gothic" w:hAnsi="Century Gothic"/>
            <w:color w:val="auto"/>
          </w:rPr>
          <w:t>DBS Workforce Guides</w:t>
        </w:r>
      </w:hyperlink>
      <w:r w:rsidR="004467E7" w:rsidRPr="00870A93">
        <w:rPr>
          <w:rFonts w:ascii="Century Gothic" w:hAnsi="Century Gothic"/>
        </w:rPr>
        <w:t xml:space="preserve"> will be consulted when determining whether a position fits the child workforce criteria.</w:t>
      </w:r>
    </w:p>
    <w:p w14:paraId="67B310F1" w14:textId="4B535EBF" w:rsidR="004467E7" w:rsidRPr="00870A93" w:rsidRDefault="004467E7" w:rsidP="006C12C8">
      <w:pPr>
        <w:jc w:val="left"/>
        <w:rPr>
          <w:rFonts w:ascii="Century Gothic" w:hAnsi="Century Gothic"/>
          <w:b/>
        </w:rPr>
      </w:pPr>
      <w:r w:rsidRPr="00870A93">
        <w:rPr>
          <w:rFonts w:ascii="Century Gothic" w:hAnsi="Century Gothic"/>
          <w:b/>
        </w:rPr>
        <w:t xml:space="preserve">Pre-employment checks </w:t>
      </w:r>
    </w:p>
    <w:p w14:paraId="58669F00" w14:textId="01A4EF16" w:rsidR="00B124A0" w:rsidRPr="00870A93" w:rsidRDefault="00B124A0" w:rsidP="006C12C8">
      <w:pPr>
        <w:jc w:val="left"/>
        <w:rPr>
          <w:rFonts w:ascii="Century Gothic" w:hAnsi="Century Gothic"/>
          <w:b/>
        </w:rPr>
      </w:pPr>
      <w:r w:rsidRPr="00870A93">
        <w:rPr>
          <w:rFonts w:ascii="Century Gothic" w:hAnsi="Century Gothic"/>
          <w:b/>
        </w:rPr>
        <w:t>New Staff</w:t>
      </w:r>
    </w:p>
    <w:p w14:paraId="5B9DE177" w14:textId="60EF4AB4" w:rsidR="004467E7" w:rsidRPr="00870A93" w:rsidRDefault="00F42897"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.3</w:t>
      </w:r>
      <w:r w:rsidR="0060451C" w:rsidRPr="00870A93">
        <w:rPr>
          <w:rFonts w:ascii="Century Gothic" w:hAnsi="Century Gothic"/>
        </w:rPr>
        <w:tab/>
      </w:r>
      <w:r w:rsidR="004467E7" w:rsidRPr="00870A93">
        <w:rPr>
          <w:rFonts w:ascii="Century Gothic" w:hAnsi="Century Gothic"/>
        </w:rPr>
        <w:t>The governing board will assess the suitability of prospective employees by:</w:t>
      </w:r>
    </w:p>
    <w:p w14:paraId="52DF6BFE" w14:textId="05DCE696" w:rsidR="004467E7" w:rsidRPr="00870A93" w:rsidRDefault="004467E7" w:rsidP="00276085">
      <w:pPr>
        <w:pStyle w:val="ListParagraph"/>
        <w:numPr>
          <w:ilvl w:val="0"/>
          <w:numId w:val="68"/>
        </w:numPr>
        <w:jc w:val="left"/>
        <w:rPr>
          <w:rFonts w:ascii="Century Gothic" w:hAnsi="Century Gothic"/>
        </w:rPr>
      </w:pPr>
      <w:r w:rsidRPr="00870A93">
        <w:rPr>
          <w:rFonts w:ascii="Century Gothic" w:hAnsi="Century Gothic"/>
        </w:rPr>
        <w:t>Verifying the candidate’s identity, preferably from the most current photographic ID and proof of address except where, for exceptional reasons, none is available.</w:t>
      </w:r>
    </w:p>
    <w:p w14:paraId="603EE057" w14:textId="5151B482" w:rsidR="004467E7" w:rsidRPr="00870A93" w:rsidRDefault="004467E7" w:rsidP="00276085">
      <w:pPr>
        <w:pStyle w:val="ListParagraph"/>
        <w:numPr>
          <w:ilvl w:val="0"/>
          <w:numId w:val="68"/>
        </w:numPr>
        <w:jc w:val="left"/>
        <w:rPr>
          <w:rFonts w:ascii="Century Gothic" w:hAnsi="Century Gothic"/>
        </w:rPr>
      </w:pPr>
      <w:r w:rsidRPr="00870A93">
        <w:rPr>
          <w:rFonts w:ascii="Century Gothic" w:hAnsi="Century Gothic"/>
        </w:rPr>
        <w:t>Obtaining a certificate for an enhanced DBS check with barred list information where the person will be engaged in regulated activity.</w:t>
      </w:r>
    </w:p>
    <w:p w14:paraId="6731471D" w14:textId="7F6A51B7" w:rsidR="004467E7" w:rsidRPr="00870A93" w:rsidRDefault="004467E7" w:rsidP="00276085">
      <w:pPr>
        <w:pStyle w:val="ListParagraph"/>
        <w:numPr>
          <w:ilvl w:val="0"/>
          <w:numId w:val="68"/>
        </w:numPr>
        <w:jc w:val="left"/>
        <w:rPr>
          <w:rFonts w:ascii="Century Gothic" w:hAnsi="Century Gothic"/>
        </w:rPr>
      </w:pPr>
      <w:r w:rsidRPr="00870A93">
        <w:rPr>
          <w:rFonts w:ascii="Century Gothic" w:hAnsi="Century Gothic"/>
        </w:rPr>
        <w:t>Obtaining a separate barred list check if an individual will start work in regulated activity before the DBS certificate is available.</w:t>
      </w:r>
    </w:p>
    <w:p w14:paraId="688217BF" w14:textId="50C8F491" w:rsidR="004467E7" w:rsidRPr="00870A93" w:rsidRDefault="004467E7" w:rsidP="00276085">
      <w:pPr>
        <w:pStyle w:val="ListParagraph"/>
        <w:numPr>
          <w:ilvl w:val="0"/>
          <w:numId w:val="68"/>
        </w:numPr>
        <w:jc w:val="left"/>
        <w:rPr>
          <w:rFonts w:ascii="Century Gothic" w:hAnsi="Century Gothic"/>
        </w:rPr>
      </w:pPr>
      <w:r w:rsidRPr="00870A93">
        <w:rPr>
          <w:rFonts w:ascii="Century Gothic" w:hAnsi="Century Gothic"/>
        </w:rPr>
        <w:t xml:space="preserve">Checking that a candidate to be employed as a teacher is not subject to a prohibition order issued by the Secretary of State, using the </w:t>
      </w:r>
      <w:hyperlink r:id="rId66" w:history="1">
        <w:r w:rsidRPr="00870A93">
          <w:rPr>
            <w:rStyle w:val="Hyperlink"/>
            <w:rFonts w:ascii="Century Gothic" w:hAnsi="Century Gothic"/>
            <w:color w:val="auto"/>
          </w:rPr>
          <w:t>TRA Teacher Services’ System</w:t>
        </w:r>
      </w:hyperlink>
      <w:r w:rsidRPr="00870A93">
        <w:rPr>
          <w:rFonts w:ascii="Century Gothic" w:hAnsi="Century Gothic"/>
        </w:rPr>
        <w:t>.</w:t>
      </w:r>
    </w:p>
    <w:p w14:paraId="61D5F006" w14:textId="26C936A5" w:rsidR="004467E7" w:rsidRPr="00870A93" w:rsidRDefault="004467E7" w:rsidP="00276085">
      <w:pPr>
        <w:pStyle w:val="ListParagraph"/>
        <w:numPr>
          <w:ilvl w:val="0"/>
          <w:numId w:val="68"/>
        </w:numPr>
        <w:jc w:val="left"/>
        <w:rPr>
          <w:rFonts w:ascii="Century Gothic" w:hAnsi="Century Gothic"/>
        </w:rPr>
      </w:pPr>
      <w:r w:rsidRPr="00870A93">
        <w:rPr>
          <w:rFonts w:ascii="Century Gothic" w:hAnsi="Century Gothic"/>
        </w:rPr>
        <w:t>Verifying the candidate’s mental and physical fitness to undertake their working responsibilities, including asking relevant questions about disability and health to establish whether they have the physical and mental capacity for the specific role.</w:t>
      </w:r>
    </w:p>
    <w:p w14:paraId="6765F6C3" w14:textId="10C93CAD" w:rsidR="004467E7" w:rsidRPr="00870A93" w:rsidRDefault="004467E7" w:rsidP="00276085">
      <w:pPr>
        <w:pStyle w:val="ListParagraph"/>
        <w:numPr>
          <w:ilvl w:val="0"/>
          <w:numId w:val="68"/>
        </w:numPr>
        <w:jc w:val="left"/>
        <w:rPr>
          <w:rFonts w:ascii="Century Gothic" w:hAnsi="Century Gothic"/>
        </w:rPr>
      </w:pPr>
      <w:r w:rsidRPr="00870A93">
        <w:rPr>
          <w:rFonts w:ascii="Century Gothic" w:hAnsi="Century Gothic"/>
        </w:rPr>
        <w:t xml:space="preserve">Checking the person’s right to work in the UK. If there is uncertainty about whether an individual needs permission to work in the UK, the advice set out on the </w:t>
      </w:r>
      <w:hyperlink r:id="rId67" w:history="1">
        <w:r w:rsidRPr="00870A93">
          <w:rPr>
            <w:rStyle w:val="Hyperlink"/>
            <w:rFonts w:ascii="Century Gothic" w:hAnsi="Century Gothic"/>
            <w:color w:val="auto"/>
          </w:rPr>
          <w:t>Gov.UK</w:t>
        </w:r>
      </w:hyperlink>
      <w:r w:rsidRPr="00870A93">
        <w:rPr>
          <w:rFonts w:ascii="Century Gothic" w:hAnsi="Century Gothic"/>
        </w:rPr>
        <w:t xml:space="preserve"> website will be followed. </w:t>
      </w:r>
    </w:p>
    <w:p w14:paraId="4DB875D9" w14:textId="764DBCA7" w:rsidR="004467E7" w:rsidRPr="00870A93" w:rsidRDefault="004467E7" w:rsidP="00276085">
      <w:pPr>
        <w:pStyle w:val="ListParagraph"/>
        <w:numPr>
          <w:ilvl w:val="0"/>
          <w:numId w:val="68"/>
        </w:numPr>
        <w:jc w:val="left"/>
        <w:rPr>
          <w:rFonts w:ascii="Century Gothic" w:hAnsi="Century Gothic"/>
        </w:rPr>
      </w:pPr>
      <w:r w:rsidRPr="00870A93">
        <w:rPr>
          <w:rFonts w:ascii="Century Gothic" w:hAnsi="Century Gothic"/>
        </w:rPr>
        <w:t>If the person has lived or worked outside the UK, making any further checks that the school considers appropriate; this includes checking for any teacher sanctions or restrictions that an EEA professional regulating authority has imposed.</w:t>
      </w:r>
    </w:p>
    <w:p w14:paraId="388DEBF6" w14:textId="69E8EC84" w:rsidR="004467E7" w:rsidRPr="00870A93" w:rsidRDefault="004467E7" w:rsidP="00276085">
      <w:pPr>
        <w:pStyle w:val="ListParagraph"/>
        <w:numPr>
          <w:ilvl w:val="0"/>
          <w:numId w:val="68"/>
        </w:numPr>
        <w:jc w:val="left"/>
        <w:rPr>
          <w:rFonts w:ascii="Century Gothic" w:hAnsi="Century Gothic"/>
        </w:rPr>
      </w:pPr>
      <w:r w:rsidRPr="00870A93">
        <w:rPr>
          <w:rFonts w:ascii="Century Gothic" w:hAnsi="Century Gothic"/>
        </w:rPr>
        <w:t>Checking professional experience, QTS and qualifications as appropriate using Teacher Services.</w:t>
      </w:r>
    </w:p>
    <w:p w14:paraId="37A205F3" w14:textId="4B0CA0A5" w:rsidR="004467E7" w:rsidRPr="00870A93" w:rsidRDefault="004467E7" w:rsidP="00276085">
      <w:pPr>
        <w:pStyle w:val="ListParagraph"/>
        <w:numPr>
          <w:ilvl w:val="0"/>
          <w:numId w:val="68"/>
        </w:numPr>
        <w:jc w:val="left"/>
        <w:rPr>
          <w:rFonts w:ascii="Century Gothic" w:hAnsi="Century Gothic"/>
        </w:rPr>
      </w:pPr>
      <w:r w:rsidRPr="00870A93">
        <w:rPr>
          <w:rFonts w:ascii="Century Gothic" w:hAnsi="Century Gothic"/>
        </w:rPr>
        <w:t>An enhanced DBS certificate will be obtained from candidates before or as soon as practicable after appointment. An online update check may be undertaken through the DBS update service if an applicant has subscribed to it and gives their permission.</w:t>
      </w:r>
    </w:p>
    <w:p w14:paraId="2B4AEA37" w14:textId="06C97BD2" w:rsidR="0035651B" w:rsidRPr="00870A93" w:rsidRDefault="0035651B" w:rsidP="00276085">
      <w:pPr>
        <w:pStyle w:val="ListParagraph"/>
        <w:numPr>
          <w:ilvl w:val="0"/>
          <w:numId w:val="68"/>
        </w:numPr>
        <w:spacing w:after="160" w:line="259" w:lineRule="auto"/>
        <w:rPr>
          <w:rFonts w:ascii="Century Gothic" w:eastAsia="Arial" w:hAnsi="Century Gothic" w:cs="Arial"/>
        </w:rPr>
      </w:pPr>
      <w:r w:rsidRPr="00870A93">
        <w:rPr>
          <w:rFonts w:ascii="Century Gothic" w:eastAsia="Arial" w:hAnsi="Century Gothic" w:cs="Arial"/>
          <w:szCs w:val="20"/>
        </w:rPr>
        <w:lastRenderedPageBreak/>
        <w:t xml:space="preserve">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w:t>
      </w:r>
      <w:r w:rsidRPr="00870A93">
        <w:rPr>
          <w:rFonts w:ascii="Century Gothic" w:eastAsia="Arial" w:hAnsi="Century Gothic" w:cs="Arial"/>
        </w:rPr>
        <w:t>risks and control measures put in place, and any advice sought.</w:t>
      </w:r>
    </w:p>
    <w:p w14:paraId="0C1AC158" w14:textId="77777777" w:rsidR="0035651B" w:rsidRPr="00870A93" w:rsidRDefault="0035651B" w:rsidP="00276085">
      <w:pPr>
        <w:pStyle w:val="4Bulletedcopyblue"/>
        <w:numPr>
          <w:ilvl w:val="0"/>
          <w:numId w:val="68"/>
        </w:numPr>
        <w:rPr>
          <w:rFonts w:ascii="Century Gothic" w:hAnsi="Century Gothic"/>
          <w:sz w:val="22"/>
          <w:szCs w:val="22"/>
        </w:rPr>
      </w:pPr>
      <w:r w:rsidRPr="00870A93">
        <w:rPr>
          <w:rFonts w:ascii="Century Gothic" w:hAnsi="Century Gothic"/>
          <w:sz w:val="22"/>
          <w:szCs w:val="22"/>
        </w:rPr>
        <w:t>Ensure they are not subject to a prohibition order if they are employed to be a teacher</w:t>
      </w:r>
    </w:p>
    <w:p w14:paraId="7978156C" w14:textId="77777777" w:rsidR="0035651B" w:rsidRPr="00870A93" w:rsidRDefault="0035651B" w:rsidP="00276085">
      <w:pPr>
        <w:pStyle w:val="4Bulletedcopyblue"/>
        <w:numPr>
          <w:ilvl w:val="0"/>
          <w:numId w:val="68"/>
        </w:numPr>
        <w:rPr>
          <w:rFonts w:ascii="Century Gothic" w:hAnsi="Century Gothic"/>
          <w:sz w:val="22"/>
          <w:szCs w:val="22"/>
        </w:rPr>
      </w:pPr>
      <w:r w:rsidRPr="00870A93">
        <w:rPr>
          <w:rFonts w:ascii="Century Gothic" w:hAnsi="Century Gothic"/>
          <w:sz w:val="22"/>
          <w:szCs w:val="22"/>
        </w:rPr>
        <w:t xml:space="preserve">Carry out further additional checks, as appropriate, on candidates who have lived or worked outside of the UK. Where available, these will include: </w:t>
      </w:r>
    </w:p>
    <w:p w14:paraId="0EDAC2E1" w14:textId="77777777" w:rsidR="0035651B" w:rsidRPr="00870A93" w:rsidRDefault="0035651B" w:rsidP="00276085">
      <w:pPr>
        <w:pStyle w:val="4Bulletedcopyblue"/>
        <w:numPr>
          <w:ilvl w:val="1"/>
          <w:numId w:val="83"/>
        </w:numPr>
        <w:rPr>
          <w:rFonts w:ascii="Century Gothic" w:hAnsi="Century Gothic"/>
          <w:sz w:val="22"/>
          <w:szCs w:val="22"/>
        </w:rPr>
      </w:pPr>
      <w:r w:rsidRPr="00870A93">
        <w:rPr>
          <w:rFonts w:ascii="Century Gothic" w:hAnsi="Century Gothic"/>
          <w:sz w:val="22"/>
          <w:szCs w:val="22"/>
        </w:rPr>
        <w:t xml:space="preserve">For all staff, including teaching positions: </w:t>
      </w:r>
      <w:hyperlink r:id="rId68" w:history="1">
        <w:r w:rsidRPr="00870A93">
          <w:rPr>
            <w:rStyle w:val="Hyperlink"/>
            <w:rFonts w:ascii="Century Gothic" w:hAnsi="Century Gothic"/>
            <w:sz w:val="22"/>
            <w:szCs w:val="22"/>
          </w:rPr>
          <w:t>criminal records checks for overseas applicants</w:t>
        </w:r>
      </w:hyperlink>
    </w:p>
    <w:p w14:paraId="7972E1EA" w14:textId="2F74CDD3" w:rsidR="0035651B" w:rsidRPr="00870A93" w:rsidRDefault="0035651B" w:rsidP="00276085">
      <w:pPr>
        <w:pStyle w:val="4Bulletedcopyblue"/>
        <w:numPr>
          <w:ilvl w:val="1"/>
          <w:numId w:val="83"/>
        </w:numPr>
        <w:rPr>
          <w:rFonts w:ascii="Century Gothic" w:hAnsi="Century Gothic"/>
          <w:sz w:val="22"/>
          <w:szCs w:val="22"/>
        </w:rPr>
      </w:pPr>
      <w:r w:rsidRPr="00870A93">
        <w:rPr>
          <w:rFonts w:ascii="Century Gothic" w:hAnsi="Century Gothic"/>
          <w:sz w:val="22"/>
          <w:szCs w:val="22"/>
        </w:rPr>
        <w:t>For teaching positions: obtaining a letter of professional standing from the professional regulating authority in the country where the applicant has worked</w:t>
      </w:r>
    </w:p>
    <w:p w14:paraId="026ACB61" w14:textId="77777777" w:rsidR="00B124A0" w:rsidRPr="00870A93" w:rsidRDefault="00B124A0" w:rsidP="00B124A0">
      <w:pPr>
        <w:spacing w:after="160" w:line="259" w:lineRule="auto"/>
        <w:rPr>
          <w:rFonts w:ascii="Century Gothic" w:hAnsi="Century Gothic"/>
        </w:rPr>
      </w:pPr>
      <w:r w:rsidRPr="00870A93">
        <w:rPr>
          <w:rFonts w:ascii="Century Gothic" w:eastAsia="Arial" w:hAnsi="Century Gothic" w:cs="Arial"/>
          <w:b/>
        </w:rPr>
        <w:t>Regulated activity</w:t>
      </w:r>
      <w:r w:rsidRPr="00870A93">
        <w:rPr>
          <w:rFonts w:ascii="Century Gothic" w:eastAsia="Arial" w:hAnsi="Century Gothic" w:cs="Arial"/>
        </w:rPr>
        <w:t xml:space="preserve"> means a person who will be:</w:t>
      </w:r>
    </w:p>
    <w:p w14:paraId="5608E785" w14:textId="77777777" w:rsidR="00B124A0" w:rsidRPr="00870A93" w:rsidRDefault="00B124A0" w:rsidP="00B124A0">
      <w:pPr>
        <w:pStyle w:val="4Bulletedcopyblue"/>
        <w:rPr>
          <w:rFonts w:ascii="Century Gothic" w:hAnsi="Century Gothic"/>
          <w:sz w:val="22"/>
          <w:szCs w:val="22"/>
        </w:rPr>
      </w:pPr>
      <w:r w:rsidRPr="00870A93">
        <w:rPr>
          <w:rFonts w:ascii="Century Gothic" w:hAnsi="Century Gothic"/>
          <w:sz w:val="22"/>
          <w:szCs w:val="22"/>
        </w:rPr>
        <w:t>Responsible, on a regular basis in a school or college, for teaching, training, instructing, caring for or supervising children; or</w:t>
      </w:r>
    </w:p>
    <w:p w14:paraId="2EA6C002" w14:textId="77777777" w:rsidR="00B124A0" w:rsidRPr="00870A93" w:rsidRDefault="00B124A0" w:rsidP="00B124A0">
      <w:pPr>
        <w:pStyle w:val="4Bulletedcopyblue"/>
        <w:rPr>
          <w:rFonts w:ascii="Century Gothic" w:hAnsi="Century Gothic"/>
          <w:sz w:val="22"/>
          <w:szCs w:val="22"/>
        </w:rPr>
      </w:pPr>
      <w:r w:rsidRPr="00870A93">
        <w:rPr>
          <w:rFonts w:ascii="Century Gothic" w:hAnsi="Century Gothic"/>
          <w:sz w:val="22"/>
          <w:szCs w:val="22"/>
        </w:rPr>
        <w:t>Carrying out paid, or unsupervised unpaid, work regularly in a school or college where that work provides an opportunity for contact with children; or</w:t>
      </w:r>
    </w:p>
    <w:p w14:paraId="4E20E7FD" w14:textId="77777777" w:rsidR="00B124A0" w:rsidRPr="00870A93" w:rsidRDefault="00B124A0" w:rsidP="00B124A0">
      <w:pPr>
        <w:pStyle w:val="4Bulletedcopyblue"/>
        <w:rPr>
          <w:rFonts w:ascii="Century Gothic" w:hAnsi="Century Gothic"/>
          <w:sz w:val="22"/>
          <w:szCs w:val="22"/>
        </w:rPr>
      </w:pPr>
      <w:r w:rsidRPr="00870A93">
        <w:rPr>
          <w:rFonts w:ascii="Century Gothic" w:hAnsi="Century Gothic"/>
          <w:sz w:val="22"/>
          <w:szCs w:val="22"/>
        </w:rPr>
        <w:t>Engaging in intimate or personal care or overnight activity, even if this happens only once and regardless of whether they are supervised or not</w:t>
      </w:r>
    </w:p>
    <w:p w14:paraId="2F08DF49" w14:textId="77777777" w:rsidR="00B124A0" w:rsidRPr="00870A93" w:rsidRDefault="00B124A0" w:rsidP="00B124A0">
      <w:pPr>
        <w:pStyle w:val="4Bulletedcopyblue"/>
        <w:numPr>
          <w:ilvl w:val="0"/>
          <w:numId w:val="0"/>
        </w:numPr>
        <w:rPr>
          <w:rFonts w:ascii="Century Gothic" w:hAnsi="Century Gothic"/>
          <w:sz w:val="22"/>
          <w:szCs w:val="22"/>
        </w:rPr>
      </w:pPr>
    </w:p>
    <w:p w14:paraId="6983508E" w14:textId="77777777" w:rsidR="00B124A0" w:rsidRPr="00870A93" w:rsidRDefault="00B124A0" w:rsidP="00B124A0">
      <w:pPr>
        <w:pStyle w:val="1bodycopy10pt"/>
        <w:rPr>
          <w:rFonts w:ascii="Century Gothic" w:hAnsi="Century Gothic"/>
          <w:b/>
          <w:sz w:val="22"/>
          <w:szCs w:val="22"/>
        </w:rPr>
      </w:pPr>
      <w:r w:rsidRPr="00870A93">
        <w:rPr>
          <w:rFonts w:ascii="Century Gothic" w:hAnsi="Century Gothic"/>
          <w:b/>
          <w:sz w:val="22"/>
          <w:szCs w:val="22"/>
        </w:rPr>
        <w:t>Existing staff</w:t>
      </w:r>
    </w:p>
    <w:p w14:paraId="6DB63EE9" w14:textId="77777777" w:rsidR="00B124A0" w:rsidRPr="00870A93" w:rsidRDefault="00B124A0" w:rsidP="00B124A0">
      <w:pPr>
        <w:rPr>
          <w:rFonts w:ascii="Century Gothic" w:hAnsi="Century Gothic"/>
        </w:rPr>
      </w:pPr>
      <w:r w:rsidRPr="00870A93">
        <w:rPr>
          <w:rFonts w:ascii="Century Gothic" w:hAnsi="Century Gothic"/>
        </w:rPr>
        <w:t>In certain circumstances we will carry out all the relevant checks on existing staff as if the individual was a new member of staff. These circumstances are when:</w:t>
      </w:r>
    </w:p>
    <w:p w14:paraId="03985CFF" w14:textId="77777777" w:rsidR="00B124A0" w:rsidRPr="00870A93" w:rsidRDefault="00B124A0" w:rsidP="00B124A0">
      <w:pPr>
        <w:pStyle w:val="4Bulletedcopyblue"/>
        <w:ind w:left="340"/>
        <w:rPr>
          <w:rFonts w:ascii="Century Gothic" w:hAnsi="Century Gothic"/>
          <w:sz w:val="22"/>
          <w:szCs w:val="22"/>
        </w:rPr>
      </w:pPr>
      <w:r w:rsidRPr="00870A93">
        <w:rPr>
          <w:rFonts w:ascii="Century Gothic" w:hAnsi="Century Gothic"/>
          <w:sz w:val="22"/>
          <w:szCs w:val="22"/>
        </w:rPr>
        <w:t xml:space="preserve">There are concerns about an existing member of staff’s suitability to work with children; or </w:t>
      </w:r>
    </w:p>
    <w:p w14:paraId="073448EE" w14:textId="77777777" w:rsidR="00B124A0" w:rsidRPr="00870A93" w:rsidRDefault="00B124A0" w:rsidP="00B124A0">
      <w:pPr>
        <w:pStyle w:val="4Bulletedcopyblue"/>
        <w:ind w:left="340"/>
        <w:rPr>
          <w:rFonts w:ascii="Century Gothic" w:hAnsi="Century Gothic"/>
          <w:sz w:val="22"/>
          <w:szCs w:val="22"/>
        </w:rPr>
      </w:pPr>
      <w:r w:rsidRPr="00870A93">
        <w:rPr>
          <w:rFonts w:ascii="Century Gothic" w:hAnsi="Century Gothic"/>
          <w:sz w:val="22"/>
          <w:szCs w:val="22"/>
        </w:rPr>
        <w:t>An individual moves from a post that is not regulated activity to one that is; or</w:t>
      </w:r>
    </w:p>
    <w:p w14:paraId="7BDE7EF7" w14:textId="77777777" w:rsidR="00B124A0" w:rsidRPr="00870A93" w:rsidRDefault="00B124A0" w:rsidP="00B124A0">
      <w:pPr>
        <w:pStyle w:val="4Bulletedcopyblue"/>
        <w:ind w:left="340"/>
        <w:rPr>
          <w:rFonts w:ascii="Century Gothic" w:hAnsi="Century Gothic"/>
          <w:sz w:val="22"/>
          <w:szCs w:val="22"/>
        </w:rPr>
      </w:pPr>
      <w:r w:rsidRPr="00870A93">
        <w:rPr>
          <w:rFonts w:ascii="Century Gothic" w:hAnsi="Century Gothic"/>
          <w:sz w:val="22"/>
          <w:szCs w:val="22"/>
        </w:rPr>
        <w:t xml:space="preserve">There has been a break in service of 12 weeks or more </w:t>
      </w:r>
    </w:p>
    <w:p w14:paraId="21B9C5E4" w14:textId="77777777" w:rsidR="00B124A0" w:rsidRPr="00870A93" w:rsidRDefault="00B124A0" w:rsidP="00B124A0">
      <w:pPr>
        <w:rPr>
          <w:rFonts w:ascii="Century Gothic" w:hAnsi="Century Gothic"/>
        </w:rPr>
      </w:pPr>
      <w:r w:rsidRPr="00870A93">
        <w:rPr>
          <w:rFonts w:ascii="Century Gothic" w:hAnsi="Century Gothic"/>
        </w:rPr>
        <w:t>We will refer to the DBS anyone who has harmed, or poses a risk of harm, to a child or vulnerable adult where:</w:t>
      </w:r>
    </w:p>
    <w:p w14:paraId="6EE96E8D" w14:textId="77777777" w:rsidR="00B124A0" w:rsidRPr="00870A93" w:rsidRDefault="00B124A0" w:rsidP="00B124A0">
      <w:pPr>
        <w:pStyle w:val="4Bulletedcopyblue"/>
        <w:ind w:left="340"/>
        <w:rPr>
          <w:rFonts w:ascii="Century Gothic" w:hAnsi="Century Gothic"/>
          <w:sz w:val="22"/>
          <w:szCs w:val="22"/>
        </w:rPr>
      </w:pPr>
      <w:r w:rsidRPr="00870A93">
        <w:rPr>
          <w:rFonts w:ascii="Century Gothic" w:hAnsi="Century Gothic"/>
          <w:sz w:val="22"/>
          <w:szCs w:val="22"/>
        </w:rPr>
        <w:t xml:space="preserve">We believe the individual has engaged in </w:t>
      </w:r>
      <w:hyperlink r:id="rId69" w:anchor="relevant-conduct-in-relation-to-children" w:history="1">
        <w:r w:rsidRPr="00870A93">
          <w:rPr>
            <w:rStyle w:val="Hyperlink"/>
            <w:rFonts w:ascii="Century Gothic" w:hAnsi="Century Gothic"/>
            <w:sz w:val="22"/>
            <w:szCs w:val="22"/>
          </w:rPr>
          <w:t>relevant conduct</w:t>
        </w:r>
      </w:hyperlink>
      <w:r w:rsidRPr="00870A93">
        <w:rPr>
          <w:rFonts w:ascii="Century Gothic" w:hAnsi="Century Gothic"/>
          <w:sz w:val="22"/>
          <w:szCs w:val="22"/>
        </w:rPr>
        <w:t>; or</w:t>
      </w:r>
    </w:p>
    <w:p w14:paraId="0C43164E" w14:textId="77777777" w:rsidR="00B124A0" w:rsidRPr="00870A93" w:rsidRDefault="00B124A0" w:rsidP="00B124A0">
      <w:pPr>
        <w:pStyle w:val="4Bulletedcopyblue"/>
        <w:ind w:left="340"/>
        <w:rPr>
          <w:rFonts w:ascii="Century Gothic" w:hAnsi="Century Gothic"/>
          <w:sz w:val="22"/>
          <w:szCs w:val="22"/>
        </w:rPr>
      </w:pPr>
      <w:r w:rsidRPr="00870A93">
        <w:rPr>
          <w:rFonts w:ascii="Century Gothic" w:hAnsi="Century Gothic"/>
          <w:sz w:val="22"/>
          <w:szCs w:val="22"/>
        </w:rPr>
        <w:t xml:space="preserve">We believe the individual has received a caution or conviction for a relevant (automatic barring either with or without the right to make representations) offence, under the </w:t>
      </w:r>
      <w:hyperlink r:id="rId70" w:history="1">
        <w:r w:rsidRPr="00870A93">
          <w:rPr>
            <w:rStyle w:val="Hyperlink"/>
            <w:rFonts w:ascii="Century Gothic" w:hAnsi="Century Gothic"/>
            <w:sz w:val="22"/>
            <w:szCs w:val="22"/>
          </w:rPr>
          <w:t>Safeguarding Vulnerable Groups Act 2006 (Prescribed Criteria and Miscellaneous Provisions) Regulations 2009</w:t>
        </w:r>
      </w:hyperlink>
      <w:r w:rsidRPr="00870A93">
        <w:rPr>
          <w:rFonts w:ascii="Century Gothic" w:hAnsi="Century Gothic"/>
          <w:sz w:val="22"/>
          <w:szCs w:val="22"/>
        </w:rPr>
        <w:t>; or</w:t>
      </w:r>
    </w:p>
    <w:p w14:paraId="04BB6437" w14:textId="77777777" w:rsidR="00B124A0" w:rsidRPr="00870A93" w:rsidRDefault="00B124A0" w:rsidP="00B124A0">
      <w:pPr>
        <w:pStyle w:val="4Bulletedcopyblue"/>
        <w:ind w:left="340"/>
        <w:rPr>
          <w:rFonts w:ascii="Century Gothic" w:hAnsi="Century Gothic"/>
          <w:sz w:val="22"/>
          <w:szCs w:val="22"/>
        </w:rPr>
      </w:pPr>
      <w:r w:rsidRPr="00870A93">
        <w:rPr>
          <w:rFonts w:ascii="Century Gothic" w:hAnsi="Century Gothic"/>
          <w:sz w:val="22"/>
          <w:szCs w:val="22"/>
        </w:rPr>
        <w:t>We believe the ‘harm test’ is satisfied in respect of the individual (i.e. they may harm a child or vulnerable adult or put them at risk of harm); and</w:t>
      </w:r>
    </w:p>
    <w:p w14:paraId="24003619" w14:textId="77777777" w:rsidR="00B124A0" w:rsidRPr="00870A93" w:rsidRDefault="00B124A0" w:rsidP="00B124A0">
      <w:pPr>
        <w:pStyle w:val="4Bulletedcopyblue"/>
        <w:ind w:left="340"/>
        <w:rPr>
          <w:rFonts w:ascii="Century Gothic" w:hAnsi="Century Gothic"/>
          <w:sz w:val="22"/>
          <w:szCs w:val="22"/>
        </w:rPr>
      </w:pPr>
      <w:r w:rsidRPr="00870A93">
        <w:rPr>
          <w:rFonts w:ascii="Century Gothic" w:hAnsi="Century Gothic"/>
          <w:sz w:val="22"/>
          <w:szCs w:val="22"/>
        </w:rPr>
        <w:t>The individual has been removed from working in regulated activity (paid or unpaid) or would have been removed if they had not left</w:t>
      </w:r>
      <w:r w:rsidRPr="00870A93">
        <w:rPr>
          <w:rFonts w:ascii="Century Gothic" w:eastAsia="Arial" w:hAnsi="Century Gothic"/>
          <w:sz w:val="22"/>
          <w:szCs w:val="22"/>
        </w:rPr>
        <w:t xml:space="preserve"> </w:t>
      </w:r>
    </w:p>
    <w:p w14:paraId="12CF15CF" w14:textId="77777777" w:rsidR="00B124A0" w:rsidRPr="00870A93" w:rsidRDefault="00B124A0" w:rsidP="00B124A0">
      <w:pPr>
        <w:pStyle w:val="4Bulletedcopyblue"/>
        <w:numPr>
          <w:ilvl w:val="0"/>
          <w:numId w:val="0"/>
        </w:numPr>
        <w:rPr>
          <w:rFonts w:ascii="Century Gothic" w:hAnsi="Century Gothic"/>
          <w:sz w:val="22"/>
          <w:szCs w:val="22"/>
        </w:rPr>
      </w:pPr>
      <w:r w:rsidRPr="00870A93">
        <w:rPr>
          <w:rFonts w:ascii="Century Gothic" w:hAnsi="Century Gothic"/>
          <w:sz w:val="22"/>
          <w:szCs w:val="22"/>
        </w:rPr>
        <w:t>Agency and third-party staff</w:t>
      </w:r>
    </w:p>
    <w:p w14:paraId="2D845BB3" w14:textId="77777777" w:rsidR="00B124A0" w:rsidRPr="00870A93" w:rsidRDefault="00B124A0" w:rsidP="00B124A0">
      <w:pPr>
        <w:pStyle w:val="4Bulletedcopyblue"/>
        <w:rPr>
          <w:rFonts w:ascii="Century Gothic" w:hAnsi="Century Gothic"/>
          <w:sz w:val="22"/>
          <w:szCs w:val="22"/>
        </w:rPr>
      </w:pPr>
      <w:r w:rsidRPr="00870A93">
        <w:rPr>
          <w:rFonts w:ascii="Century Gothic" w:hAnsi="Century Gothic"/>
          <w:sz w:val="22"/>
          <w:szCs w:val="22"/>
        </w:rPr>
        <w:t xml:space="preserve">We will obtain written notification from any agency or third-party organisation that it has carried out the necessary safer recruitment checks that we would otherwise </w:t>
      </w:r>
      <w:r w:rsidRPr="00870A93">
        <w:rPr>
          <w:rFonts w:ascii="Century Gothic" w:hAnsi="Century Gothic"/>
          <w:sz w:val="22"/>
          <w:szCs w:val="22"/>
        </w:rPr>
        <w:lastRenderedPageBreak/>
        <w:t>perform. We will also check that the person presenting themselves for work is the same person on whom the checks have been made.</w:t>
      </w:r>
    </w:p>
    <w:p w14:paraId="3E7BB7E7" w14:textId="77777777" w:rsidR="0035651B" w:rsidRPr="00870A93" w:rsidRDefault="0035651B" w:rsidP="0035651B">
      <w:pPr>
        <w:pStyle w:val="ListParagraph"/>
        <w:spacing w:after="160" w:line="259" w:lineRule="auto"/>
        <w:ind w:left="1080"/>
        <w:rPr>
          <w:rFonts w:ascii="Century Gothic" w:eastAsia="Arial" w:hAnsi="Century Gothic" w:cs="Arial"/>
          <w:szCs w:val="20"/>
        </w:rPr>
      </w:pPr>
    </w:p>
    <w:p w14:paraId="5DCAFCFD" w14:textId="77777777" w:rsidR="004467E7" w:rsidRPr="00870A93" w:rsidRDefault="004467E7" w:rsidP="006C12C8">
      <w:pPr>
        <w:jc w:val="left"/>
        <w:rPr>
          <w:rFonts w:ascii="Century Gothic" w:hAnsi="Century Gothic"/>
          <w:b/>
        </w:rPr>
      </w:pPr>
      <w:r w:rsidRPr="00870A93">
        <w:rPr>
          <w:rFonts w:ascii="Century Gothic" w:hAnsi="Century Gothic"/>
          <w:b/>
        </w:rPr>
        <w:t>Internal candidates</w:t>
      </w:r>
    </w:p>
    <w:p w14:paraId="4F585B36" w14:textId="243B757D" w:rsidR="004467E7" w:rsidRPr="00870A93" w:rsidRDefault="00F42897"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17408" w:rsidRPr="00870A93">
        <w:rPr>
          <w:rFonts w:ascii="Century Gothic" w:hAnsi="Century Gothic"/>
        </w:rPr>
        <w:t>4</w:t>
      </w:r>
      <w:r w:rsidR="0060451C" w:rsidRPr="00870A93">
        <w:rPr>
          <w:rFonts w:ascii="Century Gothic" w:hAnsi="Century Gothic"/>
        </w:rPr>
        <w:tab/>
      </w:r>
      <w:r w:rsidR="004467E7" w:rsidRPr="00870A93">
        <w:rPr>
          <w:rFonts w:ascii="Century Gothic" w:hAnsi="Century Gothic"/>
        </w:rPr>
        <w:t>References from internal candidates will always be scrutinised before appointment.</w:t>
      </w:r>
    </w:p>
    <w:p w14:paraId="0BB016A3" w14:textId="77777777" w:rsidR="004467E7" w:rsidRPr="00870A93" w:rsidRDefault="004467E7" w:rsidP="006C12C8">
      <w:pPr>
        <w:jc w:val="left"/>
        <w:rPr>
          <w:rFonts w:ascii="Century Gothic" w:hAnsi="Century Gothic"/>
          <w:b/>
        </w:rPr>
      </w:pPr>
      <w:r w:rsidRPr="00870A93">
        <w:rPr>
          <w:rFonts w:ascii="Century Gothic" w:hAnsi="Century Gothic"/>
          <w:b/>
        </w:rPr>
        <w:t>ITT candidates</w:t>
      </w:r>
    </w:p>
    <w:p w14:paraId="7D6133E4" w14:textId="2FDBDC83" w:rsidR="004467E7" w:rsidRPr="00870A93" w:rsidRDefault="00F42897"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17408" w:rsidRPr="00870A93">
        <w:rPr>
          <w:rFonts w:ascii="Century Gothic" w:hAnsi="Century Gothic"/>
        </w:rPr>
        <w:t>5</w:t>
      </w:r>
      <w:r w:rsidR="0060451C" w:rsidRPr="00870A93">
        <w:rPr>
          <w:rFonts w:ascii="Century Gothic" w:hAnsi="Century Gothic"/>
        </w:rPr>
        <w:tab/>
      </w:r>
      <w:r w:rsidR="004467E7" w:rsidRPr="00870A93">
        <w:rPr>
          <w:rFonts w:ascii="Century Gothic" w:hAnsi="Century Gothic"/>
        </w:rPr>
        <w:t xml:space="preserve">Where applicants for ITT are salaried by the school, the school will ensure that enhanced DBS checks with barred list information are carried out.  </w:t>
      </w:r>
    </w:p>
    <w:p w14:paraId="1510B960" w14:textId="0489F915" w:rsidR="004467E7" w:rsidRPr="00870A93" w:rsidRDefault="00F42897"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17408" w:rsidRPr="00870A93">
        <w:rPr>
          <w:rFonts w:ascii="Century Gothic" w:hAnsi="Century Gothic"/>
        </w:rPr>
        <w:t>6</w:t>
      </w:r>
      <w:r w:rsidR="0060451C" w:rsidRPr="00870A93">
        <w:rPr>
          <w:rFonts w:ascii="Century Gothic" w:hAnsi="Century Gothic"/>
        </w:rPr>
        <w:tab/>
      </w:r>
      <w:r w:rsidR="004467E7" w:rsidRPr="00870A93">
        <w:rPr>
          <w:rFonts w:ascii="Century Gothic" w:hAnsi="Century Gothic"/>
        </w:rPr>
        <w:t>Written confirmation will be obtained to ensure that an enhanced DBS certificate and barred list check has been carried out for all fee-funded trainees.</w:t>
      </w:r>
    </w:p>
    <w:p w14:paraId="7C1B8B88" w14:textId="1B1A2674" w:rsidR="00541838" w:rsidRPr="00870A93" w:rsidRDefault="00541838" w:rsidP="00541838">
      <w:pPr>
        <w:ind w:left="720"/>
        <w:rPr>
          <w:rFonts w:ascii="Century Gothic" w:hAnsi="Century Gothic"/>
        </w:rPr>
      </w:pPr>
      <w:r w:rsidRPr="00870A93">
        <w:rPr>
          <w:rFonts w:ascii="Century Gothic" w:hAnsi="Century Gothic"/>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5541F958" w14:textId="5F079090" w:rsidR="00B124A0" w:rsidRPr="00870A93" w:rsidRDefault="00B124A0" w:rsidP="00541838">
      <w:pPr>
        <w:ind w:left="720"/>
        <w:rPr>
          <w:rFonts w:ascii="Century Gothic" w:hAnsi="Century Gothic"/>
        </w:rPr>
      </w:pPr>
    </w:p>
    <w:p w14:paraId="4041DE39" w14:textId="77777777" w:rsidR="00B124A0" w:rsidRPr="00870A93" w:rsidRDefault="00B124A0" w:rsidP="00B124A0">
      <w:pPr>
        <w:jc w:val="left"/>
        <w:rPr>
          <w:rFonts w:ascii="Century Gothic" w:hAnsi="Century Gothic"/>
        </w:rPr>
      </w:pPr>
    </w:p>
    <w:p w14:paraId="3DA461FB" w14:textId="77777777" w:rsidR="004467E7" w:rsidRPr="00870A93" w:rsidRDefault="004467E7" w:rsidP="006C12C8">
      <w:pPr>
        <w:jc w:val="left"/>
        <w:rPr>
          <w:rFonts w:ascii="Century Gothic" w:hAnsi="Century Gothic"/>
          <w:b/>
        </w:rPr>
      </w:pPr>
      <w:r w:rsidRPr="00870A93">
        <w:rPr>
          <w:rFonts w:ascii="Century Gothic" w:hAnsi="Century Gothic"/>
          <w:b/>
        </w:rPr>
        <w:t>Governors</w:t>
      </w:r>
    </w:p>
    <w:p w14:paraId="664FA64F" w14:textId="5107DDB2" w:rsidR="004467E7" w:rsidRPr="00870A93" w:rsidRDefault="00F42897"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17408" w:rsidRPr="00870A93">
        <w:rPr>
          <w:rFonts w:ascii="Century Gothic" w:hAnsi="Century Gothic"/>
        </w:rPr>
        <w:t>7</w:t>
      </w:r>
      <w:r w:rsidR="0060451C" w:rsidRPr="00870A93">
        <w:rPr>
          <w:rFonts w:ascii="Century Gothic" w:hAnsi="Century Gothic"/>
        </w:rPr>
        <w:tab/>
      </w:r>
      <w:r w:rsidR="004467E7" w:rsidRPr="00870A93">
        <w:rPr>
          <w:rFonts w:ascii="Century Gothic" w:hAnsi="Century Gothic"/>
        </w:rPr>
        <w:t xml:space="preserve">An enhanced DBS check will be carried out for each member of the governing board. Where a governor also engages in regulated activity, a barred list check will also be requested. The school will also contact the TRA using Teacher Services to check if a proposed governor is barred as a result of being subject to a section 128 direction. Where a barred list check has been performed, the section 128 direction will also be shown and will not require a separate check. </w:t>
      </w:r>
    </w:p>
    <w:p w14:paraId="18AC1385" w14:textId="77777777" w:rsidR="004467E7" w:rsidRPr="00870A93" w:rsidRDefault="004467E7" w:rsidP="006C12C8">
      <w:pPr>
        <w:jc w:val="left"/>
        <w:rPr>
          <w:rFonts w:ascii="Century Gothic" w:hAnsi="Century Gothic"/>
          <w:b/>
        </w:rPr>
      </w:pPr>
      <w:r w:rsidRPr="00870A93">
        <w:rPr>
          <w:rFonts w:ascii="Century Gothic" w:hAnsi="Century Gothic"/>
          <w:b/>
        </w:rPr>
        <w:t>Those who have lived or worked outside of the UK</w:t>
      </w:r>
    </w:p>
    <w:p w14:paraId="1C75A199" w14:textId="39CAFF7C"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17408" w:rsidRPr="00870A93">
        <w:rPr>
          <w:rFonts w:ascii="Century Gothic" w:hAnsi="Century Gothic"/>
        </w:rPr>
        <w:t>8</w:t>
      </w:r>
      <w:r w:rsidR="0060451C" w:rsidRPr="00870A93">
        <w:rPr>
          <w:rFonts w:ascii="Century Gothic" w:hAnsi="Century Gothic"/>
        </w:rPr>
        <w:tab/>
      </w:r>
      <w:r w:rsidR="004467E7" w:rsidRPr="00870A93">
        <w:rPr>
          <w:rFonts w:ascii="Century Gothic" w:hAnsi="Century Gothic"/>
        </w:rPr>
        <w:t>For those who have lived or worked outside of the UK, additional checks regarding teacher sanctions or restrictions will be conducted, this includes checking for any teacher sanctions or restrictions that an EEA professional regulating authority has imposed.</w:t>
      </w:r>
    </w:p>
    <w:p w14:paraId="67C51A9C" w14:textId="77777777" w:rsidR="004467E7" w:rsidRPr="00870A93" w:rsidRDefault="004467E7" w:rsidP="006C12C8">
      <w:pPr>
        <w:jc w:val="left"/>
        <w:rPr>
          <w:rFonts w:ascii="Century Gothic" w:hAnsi="Century Gothic"/>
          <w:b/>
        </w:rPr>
      </w:pPr>
      <w:r w:rsidRPr="00870A93">
        <w:rPr>
          <w:rFonts w:ascii="Century Gothic" w:hAnsi="Century Gothic"/>
          <w:b/>
        </w:rPr>
        <w:t>Barred list check</w:t>
      </w:r>
    </w:p>
    <w:p w14:paraId="0F9ABD13" w14:textId="5FF948B2"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17408" w:rsidRPr="00870A93">
        <w:rPr>
          <w:rFonts w:ascii="Century Gothic" w:hAnsi="Century Gothic"/>
        </w:rPr>
        <w:t>9</w:t>
      </w:r>
      <w:r w:rsidR="0060451C" w:rsidRPr="00870A93">
        <w:rPr>
          <w:rFonts w:ascii="Century Gothic" w:hAnsi="Century Gothic"/>
        </w:rPr>
        <w:tab/>
      </w:r>
      <w:r w:rsidR="004467E7" w:rsidRPr="00870A93">
        <w:rPr>
          <w:rFonts w:ascii="Century Gothic" w:hAnsi="Century Gothic"/>
        </w:rPr>
        <w:t>An enhanced DBS check may be requested for anyone working in school that is not in regulated activity but does not have a barred list check.</w:t>
      </w:r>
    </w:p>
    <w:p w14:paraId="3E5432AE" w14:textId="787FC023"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.1</w:t>
      </w:r>
      <w:r w:rsidR="00D17408" w:rsidRPr="00870A93">
        <w:rPr>
          <w:rFonts w:ascii="Century Gothic" w:hAnsi="Century Gothic"/>
        </w:rPr>
        <w:t>0</w:t>
      </w:r>
      <w:r w:rsidR="0060451C" w:rsidRPr="00870A93">
        <w:rPr>
          <w:rFonts w:ascii="Century Gothic" w:hAnsi="Century Gothic"/>
        </w:rPr>
        <w:tab/>
      </w:r>
      <w:r w:rsidR="004467E7" w:rsidRPr="00870A93">
        <w:rPr>
          <w:rFonts w:ascii="Century Gothic" w:hAnsi="Century Gothic"/>
        </w:rPr>
        <w:t xml:space="preserve">If there are concerns about an applicant, an enhanced DBS check with barred list information may be requested, even if they have worked in regulated activity in the three months prior to appointment. </w:t>
      </w:r>
    </w:p>
    <w:p w14:paraId="3F292091" w14:textId="0A5F05D6"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17408" w:rsidRPr="00870A93">
        <w:rPr>
          <w:rFonts w:ascii="Century Gothic" w:hAnsi="Century Gothic"/>
        </w:rPr>
        <w:t>11</w:t>
      </w:r>
      <w:r w:rsidR="0060451C" w:rsidRPr="00870A93">
        <w:rPr>
          <w:rFonts w:ascii="Century Gothic" w:hAnsi="Century Gothic"/>
        </w:rPr>
        <w:tab/>
      </w:r>
      <w:r w:rsidR="004467E7" w:rsidRPr="00870A93">
        <w:rPr>
          <w:rFonts w:ascii="Century Gothic" w:hAnsi="Century Gothic"/>
        </w:rPr>
        <w:t xml:space="preserve">Written information about their previous employment history will be obtained from candidates and the appropriate checks undertaken to ensure information is not contradictory or incomplete. </w:t>
      </w:r>
    </w:p>
    <w:p w14:paraId="27D32EF9" w14:textId="77777777" w:rsidR="004467E7" w:rsidRPr="00870A93" w:rsidRDefault="004467E7" w:rsidP="006C12C8">
      <w:pPr>
        <w:jc w:val="left"/>
        <w:rPr>
          <w:rFonts w:ascii="Century Gothic" w:hAnsi="Century Gothic"/>
          <w:b/>
        </w:rPr>
      </w:pPr>
      <w:r w:rsidRPr="00870A93">
        <w:rPr>
          <w:rFonts w:ascii="Century Gothic" w:hAnsi="Century Gothic"/>
          <w:b/>
        </w:rPr>
        <w:lastRenderedPageBreak/>
        <w:t>References</w:t>
      </w:r>
    </w:p>
    <w:p w14:paraId="6BBDC731" w14:textId="02956F49"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8260E" w:rsidRPr="00870A93">
        <w:rPr>
          <w:rFonts w:ascii="Century Gothic" w:hAnsi="Century Gothic"/>
        </w:rPr>
        <w:t>1</w:t>
      </w:r>
      <w:r w:rsidR="0060451C" w:rsidRPr="00870A93">
        <w:rPr>
          <w:rFonts w:ascii="Century Gothic" w:hAnsi="Century Gothic"/>
        </w:rPr>
        <w:t>2</w:t>
      </w:r>
      <w:r w:rsidR="0060451C" w:rsidRPr="00870A93">
        <w:rPr>
          <w:rFonts w:ascii="Century Gothic" w:hAnsi="Century Gothic"/>
        </w:rPr>
        <w:tab/>
      </w:r>
      <w:r w:rsidR="004467E7" w:rsidRPr="00870A93">
        <w:rPr>
          <w:rFonts w:ascii="Century Gothic" w:hAnsi="Century Gothic"/>
        </w:rPr>
        <w:t xml:space="preserve">References will be obtained directly from referees and scrutinised, with all concerns satisfactorily resolved prior to confirmation of employment. </w:t>
      </w:r>
    </w:p>
    <w:p w14:paraId="6A8FA09A" w14:textId="476419A5"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8260E" w:rsidRPr="00870A93">
        <w:rPr>
          <w:rFonts w:ascii="Century Gothic" w:hAnsi="Century Gothic"/>
        </w:rPr>
        <w:t>13</w:t>
      </w:r>
      <w:r w:rsidR="0060451C" w:rsidRPr="00870A93">
        <w:rPr>
          <w:rFonts w:ascii="Century Gothic" w:hAnsi="Century Gothic"/>
        </w:rPr>
        <w:tab/>
      </w:r>
      <w:r w:rsidR="004467E7" w:rsidRPr="00870A93">
        <w:rPr>
          <w:rFonts w:ascii="Century Gothic" w:hAnsi="Century Gothic"/>
        </w:rPr>
        <w:t xml:space="preserve">References will only be accepted from a senior person and not from a colleague. </w:t>
      </w:r>
    </w:p>
    <w:p w14:paraId="23113340" w14:textId="08568774"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8260E" w:rsidRPr="00870A93">
        <w:rPr>
          <w:rFonts w:ascii="Century Gothic" w:hAnsi="Century Gothic"/>
        </w:rPr>
        <w:t>14</w:t>
      </w:r>
      <w:r w:rsidR="0060451C" w:rsidRPr="00870A93">
        <w:rPr>
          <w:rFonts w:ascii="Century Gothic" w:hAnsi="Century Gothic"/>
        </w:rPr>
        <w:tab/>
      </w:r>
      <w:r w:rsidR="004467E7" w:rsidRPr="00870A93">
        <w:rPr>
          <w:rFonts w:ascii="Century Gothic" w:hAnsi="Century Gothic"/>
        </w:rPr>
        <w:t>References will be sought on all short-listed candidates, including internal ones, before an interview and checked on receipt to ensure that all specific questions were answered satisfactorily.</w:t>
      </w:r>
    </w:p>
    <w:p w14:paraId="65E7E907" w14:textId="272B86E9"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8260E" w:rsidRPr="00870A93">
        <w:rPr>
          <w:rFonts w:ascii="Century Gothic" w:hAnsi="Century Gothic"/>
        </w:rPr>
        <w:t>15</w:t>
      </w:r>
      <w:r w:rsidR="0060451C" w:rsidRPr="00870A93">
        <w:rPr>
          <w:rFonts w:ascii="Century Gothic" w:hAnsi="Century Gothic"/>
        </w:rPr>
        <w:tab/>
      </w:r>
      <w:r w:rsidR="004467E7" w:rsidRPr="00870A93">
        <w:rPr>
          <w:rFonts w:ascii="Century Gothic" w:hAnsi="Century Gothic"/>
        </w:rPr>
        <w:t>References will be obtained prior to interviews taking place and discussed during interviews.</w:t>
      </w:r>
    </w:p>
    <w:p w14:paraId="0CE39606" w14:textId="49FC4B0C"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8260E" w:rsidRPr="00870A93">
        <w:rPr>
          <w:rFonts w:ascii="Century Gothic" w:hAnsi="Century Gothic"/>
        </w:rPr>
        <w:t>16</w:t>
      </w:r>
      <w:r w:rsidR="0060451C" w:rsidRPr="00870A93">
        <w:rPr>
          <w:rFonts w:ascii="Century Gothic" w:hAnsi="Century Gothic"/>
        </w:rPr>
        <w:tab/>
      </w:r>
      <w:r w:rsidR="004467E7" w:rsidRPr="00870A93">
        <w:rPr>
          <w:rFonts w:ascii="Century Gothic" w:hAnsi="Century Gothic"/>
        </w:rPr>
        <w:t xml:space="preserve">Open testimonials will not be considered. </w:t>
      </w:r>
    </w:p>
    <w:p w14:paraId="11FF2DEA" w14:textId="7C954E5E"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8260E" w:rsidRPr="00870A93">
        <w:rPr>
          <w:rFonts w:ascii="Century Gothic" w:hAnsi="Century Gothic"/>
        </w:rPr>
        <w:t>17</w:t>
      </w:r>
      <w:r w:rsidR="0060451C" w:rsidRPr="00870A93">
        <w:rPr>
          <w:rFonts w:ascii="Century Gothic" w:hAnsi="Century Gothic"/>
        </w:rPr>
        <w:tab/>
      </w:r>
      <w:r w:rsidR="004467E7" w:rsidRPr="00870A93">
        <w:rPr>
          <w:rFonts w:ascii="Century Gothic" w:hAnsi="Century Gothic"/>
        </w:rPr>
        <w:t>Information about past disciplinary actions or allegations will be considered carefully when assessing an applicant’s suitability for a post.</w:t>
      </w:r>
    </w:p>
    <w:p w14:paraId="0591134C" w14:textId="2351BBBB"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D8260E" w:rsidRPr="00870A93">
        <w:rPr>
          <w:rFonts w:ascii="Century Gothic" w:hAnsi="Century Gothic"/>
        </w:rPr>
        <w:t>18</w:t>
      </w:r>
      <w:r w:rsidR="0060451C" w:rsidRPr="00870A93">
        <w:rPr>
          <w:rFonts w:ascii="Century Gothic" w:hAnsi="Century Gothic"/>
        </w:rPr>
        <w:tab/>
      </w:r>
      <w:r w:rsidR="004467E7" w:rsidRPr="00870A93">
        <w:rPr>
          <w:rFonts w:ascii="Century Gothic" w:hAnsi="Century Gothic"/>
        </w:rPr>
        <w:t xml:space="preserve">Information sourced directly from a candidate or online source will be carefully vetted to ensure they originate from a credible source. </w:t>
      </w:r>
    </w:p>
    <w:p w14:paraId="299E014F" w14:textId="77777777" w:rsidR="004467E7" w:rsidRPr="00870A93" w:rsidRDefault="004467E7" w:rsidP="006C12C8">
      <w:pPr>
        <w:jc w:val="left"/>
        <w:rPr>
          <w:rFonts w:ascii="Century Gothic" w:hAnsi="Century Gothic"/>
          <w:b/>
        </w:rPr>
      </w:pPr>
      <w:r w:rsidRPr="00870A93">
        <w:rPr>
          <w:rFonts w:ascii="Century Gothic" w:hAnsi="Century Gothic"/>
          <w:b/>
        </w:rPr>
        <w:t xml:space="preserve">Volunteers </w:t>
      </w:r>
    </w:p>
    <w:p w14:paraId="2DA4FE1B" w14:textId="7DB07293"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FF3D4E" w:rsidRPr="00870A93">
        <w:rPr>
          <w:rFonts w:ascii="Century Gothic" w:hAnsi="Century Gothic"/>
        </w:rPr>
        <w:t>19</w:t>
      </w:r>
      <w:r w:rsidR="0060451C" w:rsidRPr="00870A93">
        <w:rPr>
          <w:rFonts w:ascii="Century Gothic" w:hAnsi="Century Gothic"/>
        </w:rPr>
        <w:tab/>
      </w:r>
      <w:r w:rsidR="004467E7" w:rsidRPr="00870A93">
        <w:rPr>
          <w:rFonts w:ascii="Century Gothic" w:hAnsi="Century Gothic"/>
        </w:rPr>
        <w:t xml:space="preserve">No volunteer will be left unsupervised with a pupil or allowed to work in regulated activity until the necessary checks have been obtained. </w:t>
      </w:r>
    </w:p>
    <w:p w14:paraId="2DB51372" w14:textId="2A92A4F4"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.2</w:t>
      </w:r>
      <w:r w:rsidR="00FF3D4E" w:rsidRPr="00870A93">
        <w:rPr>
          <w:rFonts w:ascii="Century Gothic" w:hAnsi="Century Gothic"/>
        </w:rPr>
        <w:t>0</w:t>
      </w:r>
      <w:r w:rsidR="0060451C" w:rsidRPr="00870A93">
        <w:rPr>
          <w:rFonts w:ascii="Century Gothic" w:hAnsi="Century Gothic"/>
        </w:rPr>
        <w:tab/>
      </w:r>
      <w:r w:rsidR="004467E7" w:rsidRPr="00870A93">
        <w:rPr>
          <w:rFonts w:ascii="Century Gothic" w:hAnsi="Century Gothic"/>
        </w:rPr>
        <w:t xml:space="preserve">An enhanced DBS certificate with barred list check will be obtained for all new volunteers in regulated activity that will regularly teach or look after children on an unsupervised basis or provide personal care on a one-off basis. </w:t>
      </w:r>
    </w:p>
    <w:p w14:paraId="16B7DAC0" w14:textId="1EC211AF"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FF3D4E" w:rsidRPr="00870A93">
        <w:rPr>
          <w:rFonts w:ascii="Century Gothic" w:hAnsi="Century Gothic"/>
        </w:rPr>
        <w:t>21</w:t>
      </w:r>
      <w:r w:rsidR="0060451C" w:rsidRPr="00870A93">
        <w:rPr>
          <w:rFonts w:ascii="Century Gothic" w:hAnsi="Century Gothic"/>
        </w:rPr>
        <w:tab/>
      </w:r>
      <w:r w:rsidR="004467E7" w:rsidRPr="00870A93">
        <w:rPr>
          <w:rFonts w:ascii="Century Gothic" w:hAnsi="Century Gothic"/>
        </w:rPr>
        <w:t xml:space="preserve">Personal care includes helping a child with eating and drinking for reasons of illness, or care in connection with toileting, washing, bathing and dressing for reasons of age, illness or disability. </w:t>
      </w:r>
    </w:p>
    <w:p w14:paraId="264FC587" w14:textId="186ECD03"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2D34FC" w:rsidRPr="00870A93">
        <w:rPr>
          <w:rFonts w:ascii="Century Gothic" w:hAnsi="Century Gothic"/>
        </w:rPr>
        <w:t>22</w:t>
      </w:r>
      <w:r w:rsidR="0060451C" w:rsidRPr="00870A93">
        <w:rPr>
          <w:rFonts w:ascii="Century Gothic" w:hAnsi="Century Gothic"/>
        </w:rPr>
        <w:tab/>
      </w:r>
      <w:r w:rsidR="004467E7" w:rsidRPr="00870A93">
        <w:rPr>
          <w:rFonts w:ascii="Century Gothic" w:hAnsi="Century Gothic"/>
        </w:rPr>
        <w:t>A supervised volunteer who regularly teaches or looks after children is not in regulated activity.</w:t>
      </w:r>
    </w:p>
    <w:p w14:paraId="5D599459" w14:textId="2D944528"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2D34FC" w:rsidRPr="00870A93">
        <w:rPr>
          <w:rFonts w:ascii="Century Gothic" w:hAnsi="Century Gothic"/>
        </w:rPr>
        <w:t>23</w:t>
      </w:r>
      <w:r w:rsidR="0060451C" w:rsidRPr="00870A93">
        <w:rPr>
          <w:rFonts w:ascii="Century Gothic" w:hAnsi="Century Gothic"/>
        </w:rPr>
        <w:tab/>
      </w:r>
      <w:r w:rsidR="004467E7" w:rsidRPr="00870A93">
        <w:rPr>
          <w:rFonts w:ascii="Century Gothic" w:hAnsi="Century Gothic"/>
        </w:rPr>
        <w:t>The school will obtain an enhanced DBS certificate with barred list check for existing volunteers that provide pastoral care.</w:t>
      </w:r>
    </w:p>
    <w:p w14:paraId="509CFF09" w14:textId="30859FB1"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2D34FC" w:rsidRPr="00870A93">
        <w:rPr>
          <w:rFonts w:ascii="Century Gothic" w:hAnsi="Century Gothic"/>
        </w:rPr>
        <w:t>24</w:t>
      </w:r>
      <w:r w:rsidR="0060451C" w:rsidRPr="00870A93">
        <w:rPr>
          <w:rFonts w:ascii="Century Gothic" w:hAnsi="Century Gothic"/>
        </w:rPr>
        <w:tab/>
      </w:r>
      <w:r w:rsidR="004467E7" w:rsidRPr="00870A93">
        <w:rPr>
          <w:rFonts w:ascii="Century Gothic" w:hAnsi="Century Gothic"/>
        </w:rPr>
        <w:t>Unless there is cause for concern, the school will not request any new DBS certificates with barred list check for existing volunteers that have already been checked.</w:t>
      </w:r>
    </w:p>
    <w:p w14:paraId="31F0DAE8" w14:textId="29D71E4B" w:rsidR="004467E7" w:rsidRPr="00870A93" w:rsidRDefault="00FD3C3A" w:rsidP="006C12C8">
      <w:pPr>
        <w:ind w:left="720" w:hanging="720"/>
        <w:jc w:val="left"/>
        <w:rPr>
          <w:rFonts w:ascii="Century Gothic" w:hAnsi="Century Gothic"/>
        </w:rPr>
      </w:pPr>
      <w:r w:rsidRPr="00870A93">
        <w:rPr>
          <w:rFonts w:ascii="Century Gothic" w:hAnsi="Century Gothic"/>
        </w:rPr>
        <w:t>1.</w:t>
      </w:r>
      <w:r w:rsidR="002D34FC" w:rsidRPr="00870A93">
        <w:rPr>
          <w:rFonts w:ascii="Century Gothic" w:hAnsi="Century Gothic"/>
        </w:rPr>
        <w:t>25</w:t>
      </w:r>
      <w:r w:rsidR="0060451C" w:rsidRPr="00870A93">
        <w:rPr>
          <w:rFonts w:ascii="Century Gothic" w:hAnsi="Century Gothic"/>
        </w:rPr>
        <w:tab/>
      </w:r>
      <w:r w:rsidR="004467E7" w:rsidRPr="00870A93">
        <w:rPr>
          <w:rFonts w:ascii="Century Gothic" w:hAnsi="Century Gothic"/>
        </w:rPr>
        <w:t xml:space="preserve">A risk assessment will be undertaken for volunteers not engaged in regulated activity when deciding whether to seek an enhanced DBS check. </w:t>
      </w:r>
    </w:p>
    <w:p w14:paraId="1280AF97" w14:textId="77777777" w:rsidR="00541838" w:rsidRPr="00870A93" w:rsidRDefault="00541838" w:rsidP="00541838">
      <w:pPr>
        <w:ind w:left="720"/>
        <w:rPr>
          <w:rFonts w:ascii="Century Gothic" w:hAnsi="Century Gothic"/>
        </w:rPr>
      </w:pPr>
      <w:r w:rsidRPr="00870A93">
        <w:rPr>
          <w:rFonts w:ascii="Century Gothic" w:hAnsi="Century Gothic"/>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000AB992" w14:textId="77777777" w:rsidR="004467E7" w:rsidRPr="00870A93" w:rsidRDefault="004467E7" w:rsidP="006C12C8">
      <w:pPr>
        <w:jc w:val="left"/>
        <w:rPr>
          <w:rFonts w:ascii="Century Gothic" w:hAnsi="Century Gothic"/>
          <w:b/>
          <w:bCs/>
        </w:rPr>
      </w:pPr>
      <w:r w:rsidRPr="00870A93">
        <w:rPr>
          <w:rFonts w:ascii="Century Gothic" w:hAnsi="Century Gothic"/>
          <w:b/>
          <w:bCs/>
        </w:rPr>
        <w:t xml:space="preserve">Associate members </w:t>
      </w:r>
    </w:p>
    <w:p w14:paraId="367DCDDD" w14:textId="368AADCA" w:rsidR="004467E7" w:rsidRPr="00870A93" w:rsidRDefault="00FD3C3A" w:rsidP="006C12C8">
      <w:pPr>
        <w:ind w:left="720" w:hanging="720"/>
        <w:jc w:val="left"/>
        <w:rPr>
          <w:rFonts w:ascii="Century Gothic" w:hAnsi="Century Gothic"/>
        </w:rPr>
      </w:pPr>
      <w:r w:rsidRPr="00870A93">
        <w:rPr>
          <w:rFonts w:ascii="Century Gothic" w:hAnsi="Century Gothic"/>
        </w:rPr>
        <w:lastRenderedPageBreak/>
        <w:t>1</w:t>
      </w:r>
      <w:r w:rsidR="0060451C" w:rsidRPr="00870A93">
        <w:rPr>
          <w:rFonts w:ascii="Century Gothic" w:hAnsi="Century Gothic"/>
        </w:rPr>
        <w:t>.</w:t>
      </w:r>
      <w:r w:rsidR="002D34FC" w:rsidRPr="00870A93">
        <w:rPr>
          <w:rFonts w:ascii="Century Gothic" w:hAnsi="Century Gothic"/>
        </w:rPr>
        <w:t>26</w:t>
      </w:r>
      <w:r w:rsidR="0060451C" w:rsidRPr="00870A93">
        <w:rPr>
          <w:rFonts w:ascii="Century Gothic" w:hAnsi="Century Gothic"/>
        </w:rPr>
        <w:tab/>
      </w:r>
      <w:r w:rsidR="004467E7" w:rsidRPr="00870A93">
        <w:rPr>
          <w:rFonts w:ascii="Century Gothic" w:hAnsi="Century Gothic"/>
        </w:rPr>
        <w:t xml:space="preserve">Associate members (i.e. individuals that are appointed by the governing board to serve on one or more committees) will not be required to obtain enhanced DBS checks. </w:t>
      </w:r>
    </w:p>
    <w:p w14:paraId="013A01D1" w14:textId="296463D4" w:rsidR="00B124A0" w:rsidRPr="00870A93" w:rsidRDefault="00B124A0" w:rsidP="006C12C8">
      <w:pPr>
        <w:ind w:left="720" w:hanging="720"/>
        <w:jc w:val="left"/>
        <w:rPr>
          <w:rFonts w:ascii="Century Gothic" w:hAnsi="Century Gothic"/>
        </w:rPr>
      </w:pPr>
    </w:p>
    <w:p w14:paraId="0B5678A3" w14:textId="77777777" w:rsidR="00B124A0" w:rsidRPr="00870A93" w:rsidRDefault="00B124A0" w:rsidP="006C12C8">
      <w:pPr>
        <w:ind w:left="720" w:hanging="720"/>
        <w:jc w:val="left"/>
        <w:rPr>
          <w:rFonts w:ascii="Century Gothic" w:hAnsi="Century Gothic"/>
        </w:rPr>
      </w:pPr>
    </w:p>
    <w:p w14:paraId="134F5721" w14:textId="77777777" w:rsidR="004467E7" w:rsidRPr="00870A93" w:rsidRDefault="004467E7" w:rsidP="006C12C8">
      <w:pPr>
        <w:jc w:val="left"/>
        <w:rPr>
          <w:rFonts w:ascii="Century Gothic" w:hAnsi="Century Gothic"/>
          <w:b/>
        </w:rPr>
      </w:pPr>
      <w:r w:rsidRPr="00870A93">
        <w:rPr>
          <w:rFonts w:ascii="Century Gothic" w:hAnsi="Century Gothic"/>
          <w:b/>
        </w:rPr>
        <w:t>Contractors</w:t>
      </w:r>
    </w:p>
    <w:p w14:paraId="65CE44CF" w14:textId="213AD282"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2D34FC" w:rsidRPr="00870A93">
        <w:rPr>
          <w:rFonts w:ascii="Century Gothic" w:hAnsi="Century Gothic"/>
        </w:rPr>
        <w:t>27</w:t>
      </w:r>
      <w:r w:rsidR="0060451C" w:rsidRPr="00870A93">
        <w:rPr>
          <w:rFonts w:ascii="Century Gothic" w:hAnsi="Century Gothic"/>
        </w:rPr>
        <w:tab/>
      </w:r>
      <w:r w:rsidR="004467E7" w:rsidRPr="00870A93">
        <w:rPr>
          <w:rFonts w:ascii="Century Gothic" w:hAnsi="Century Gothic"/>
        </w:rPr>
        <w:t>The school will ensure that any contractor or employee of the contractor working on the premises has been subject to the appropriate level of DBS check.</w:t>
      </w:r>
    </w:p>
    <w:p w14:paraId="35329F67" w14:textId="6FE2F4DE" w:rsidR="004467E7" w:rsidRPr="00870A93" w:rsidRDefault="00FD3C3A" w:rsidP="006C12C8">
      <w:pPr>
        <w:ind w:left="720" w:hanging="720"/>
        <w:jc w:val="left"/>
        <w:rPr>
          <w:rFonts w:ascii="Century Gothic" w:hAnsi="Century Gothic"/>
          <w:b/>
        </w:rPr>
      </w:pPr>
      <w:r w:rsidRPr="00870A93">
        <w:rPr>
          <w:rFonts w:ascii="Century Gothic" w:hAnsi="Century Gothic"/>
        </w:rPr>
        <w:t>1</w:t>
      </w:r>
      <w:r w:rsidR="0060451C" w:rsidRPr="00870A93">
        <w:rPr>
          <w:rFonts w:ascii="Century Gothic" w:hAnsi="Century Gothic"/>
        </w:rPr>
        <w:t>.</w:t>
      </w:r>
      <w:r w:rsidR="002D34FC" w:rsidRPr="00870A93">
        <w:rPr>
          <w:rFonts w:ascii="Century Gothic" w:hAnsi="Century Gothic"/>
        </w:rPr>
        <w:t>28</w:t>
      </w:r>
      <w:r w:rsidR="0060451C" w:rsidRPr="00870A93">
        <w:rPr>
          <w:rFonts w:ascii="Century Gothic" w:hAnsi="Century Gothic"/>
        </w:rPr>
        <w:tab/>
      </w:r>
      <w:r w:rsidR="004467E7" w:rsidRPr="00870A93">
        <w:rPr>
          <w:rFonts w:ascii="Century Gothic" w:hAnsi="Century Gothic"/>
        </w:rPr>
        <w:t>Checks will be conducted to ensure that the contractor presenting themselves for work is the same person on whom the checks have been made.</w:t>
      </w:r>
    </w:p>
    <w:p w14:paraId="721A02F7" w14:textId="0B5A2882"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2D34FC" w:rsidRPr="00870A93">
        <w:rPr>
          <w:rFonts w:ascii="Century Gothic" w:hAnsi="Century Gothic"/>
        </w:rPr>
        <w:t>29</w:t>
      </w:r>
      <w:r w:rsidR="0060451C" w:rsidRPr="00870A93">
        <w:rPr>
          <w:rFonts w:ascii="Century Gothic" w:hAnsi="Century Gothic"/>
        </w:rPr>
        <w:tab/>
      </w:r>
      <w:r w:rsidR="004467E7" w:rsidRPr="00870A93">
        <w:rPr>
          <w:rFonts w:ascii="Century Gothic" w:hAnsi="Century Gothic"/>
        </w:rPr>
        <w:t>Contractors without a DBS check will be supervised if they will have contact with children. The identity of the contractor will be checked upon their arrival at the school.</w:t>
      </w:r>
    </w:p>
    <w:p w14:paraId="112B6477" w14:textId="77777777" w:rsidR="00541838" w:rsidRPr="00870A93" w:rsidRDefault="00541838" w:rsidP="00541838">
      <w:pPr>
        <w:ind w:left="720"/>
        <w:rPr>
          <w:rFonts w:ascii="Century Gothic" w:hAnsi="Century Gothic"/>
        </w:rPr>
      </w:pPr>
      <w:r w:rsidRPr="00870A93">
        <w:rPr>
          <w:rFonts w:ascii="Century Gothic" w:hAnsi="Century Gothic"/>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AF0A1AF" w14:textId="77777777" w:rsidR="004467E7" w:rsidRPr="00870A93" w:rsidRDefault="004467E7" w:rsidP="006C12C8">
      <w:pPr>
        <w:jc w:val="left"/>
        <w:rPr>
          <w:rFonts w:ascii="Century Gothic" w:hAnsi="Century Gothic"/>
          <w:b/>
        </w:rPr>
      </w:pPr>
      <w:r w:rsidRPr="00870A93">
        <w:rPr>
          <w:rFonts w:ascii="Century Gothic" w:hAnsi="Century Gothic"/>
          <w:b/>
        </w:rPr>
        <w:t>Data retention</w:t>
      </w:r>
    </w:p>
    <w:p w14:paraId="2C779C67" w14:textId="4FD552D7"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.3</w:t>
      </w:r>
      <w:r w:rsidR="002D34FC" w:rsidRPr="00870A93">
        <w:rPr>
          <w:rFonts w:ascii="Century Gothic" w:hAnsi="Century Gothic"/>
        </w:rPr>
        <w:t>0</w:t>
      </w:r>
      <w:r w:rsidR="0060451C" w:rsidRPr="00870A93">
        <w:rPr>
          <w:rFonts w:ascii="Century Gothic" w:hAnsi="Century Gothic"/>
        </w:rPr>
        <w:tab/>
      </w:r>
      <w:r w:rsidR="004467E7" w:rsidRPr="00870A93">
        <w:rPr>
          <w:rFonts w:ascii="Century Gothic" w:hAnsi="Century Gothic"/>
        </w:rPr>
        <w:t xml:space="preserve">DBS certificates will be securely destroyed as soon as practicable, but not retained for longer than six months from receipt. </w:t>
      </w:r>
    </w:p>
    <w:p w14:paraId="03B7EF91" w14:textId="0F913952"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2D34FC" w:rsidRPr="00870A93">
        <w:rPr>
          <w:rFonts w:ascii="Century Gothic" w:hAnsi="Century Gothic"/>
        </w:rPr>
        <w:t>31</w:t>
      </w:r>
      <w:r w:rsidR="0060451C" w:rsidRPr="00870A93">
        <w:rPr>
          <w:rFonts w:ascii="Century Gothic" w:hAnsi="Century Gothic"/>
        </w:rPr>
        <w:tab/>
      </w:r>
      <w:r w:rsidR="004467E7" w:rsidRPr="00870A93">
        <w:rPr>
          <w:rFonts w:ascii="Century Gothic" w:hAnsi="Century Gothic"/>
        </w:rPr>
        <w:t xml:space="preserve">A copy of the other documents used to verify the successful candidate’s identity, right to work and required qualifications will be kept for the personnel file. The personnel file will be held for the duration of the employee’s employment plus six years. </w:t>
      </w:r>
    </w:p>
    <w:p w14:paraId="426E407A" w14:textId="77777777" w:rsidR="004467E7" w:rsidRPr="00870A93" w:rsidRDefault="004467E7" w:rsidP="006C12C8">
      <w:pPr>
        <w:jc w:val="left"/>
        <w:rPr>
          <w:rFonts w:ascii="Century Gothic" w:hAnsi="Century Gothic"/>
          <w:b/>
        </w:rPr>
      </w:pPr>
      <w:r w:rsidRPr="00870A93">
        <w:rPr>
          <w:rFonts w:ascii="Century Gothic" w:hAnsi="Century Gothic"/>
          <w:b/>
        </w:rPr>
        <w:t>Referral to the DBS</w:t>
      </w:r>
    </w:p>
    <w:p w14:paraId="1AAC6802" w14:textId="0774EDA4"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2D34FC" w:rsidRPr="00870A93">
        <w:rPr>
          <w:rFonts w:ascii="Century Gothic" w:hAnsi="Century Gothic"/>
        </w:rPr>
        <w:t>32</w:t>
      </w:r>
      <w:r w:rsidR="0060451C" w:rsidRPr="00870A93">
        <w:rPr>
          <w:rFonts w:ascii="Century Gothic" w:hAnsi="Century Gothic"/>
        </w:rPr>
        <w:tab/>
      </w:r>
      <w:r w:rsidR="004467E7" w:rsidRPr="00870A93">
        <w:rPr>
          <w:rFonts w:ascii="Century Gothic" w:hAnsi="Century Gothic"/>
        </w:rPr>
        <w:t xml:space="preserve">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 </w:t>
      </w:r>
    </w:p>
    <w:p w14:paraId="631EC67A" w14:textId="77777777" w:rsidR="004467E7" w:rsidRPr="00870A93" w:rsidRDefault="004467E7" w:rsidP="006C12C8">
      <w:pPr>
        <w:jc w:val="left"/>
        <w:rPr>
          <w:rFonts w:ascii="Century Gothic" w:hAnsi="Century Gothic"/>
          <w:b/>
        </w:rPr>
      </w:pPr>
      <w:r w:rsidRPr="00870A93">
        <w:rPr>
          <w:rFonts w:ascii="Century Gothic" w:hAnsi="Century Gothic"/>
          <w:b/>
        </w:rPr>
        <w:t>Ongoing suitability</w:t>
      </w:r>
    </w:p>
    <w:p w14:paraId="2EB1278A" w14:textId="496D7060" w:rsidR="004467E7" w:rsidRPr="00870A93" w:rsidRDefault="00FD3C3A" w:rsidP="006C12C8">
      <w:pPr>
        <w:ind w:left="720" w:hanging="720"/>
        <w:jc w:val="left"/>
        <w:rPr>
          <w:rFonts w:ascii="Century Gothic" w:hAnsi="Century Gothic"/>
        </w:rPr>
      </w:pPr>
      <w:r w:rsidRPr="00870A93">
        <w:rPr>
          <w:rFonts w:ascii="Century Gothic" w:hAnsi="Century Gothic"/>
        </w:rPr>
        <w:t>1</w:t>
      </w:r>
      <w:r w:rsidR="0060451C" w:rsidRPr="00870A93">
        <w:rPr>
          <w:rFonts w:ascii="Century Gothic" w:hAnsi="Century Gothic"/>
        </w:rPr>
        <w:t>.</w:t>
      </w:r>
      <w:r w:rsidR="002D34FC" w:rsidRPr="00870A93">
        <w:rPr>
          <w:rFonts w:ascii="Century Gothic" w:hAnsi="Century Gothic"/>
        </w:rPr>
        <w:t>33</w:t>
      </w:r>
      <w:r w:rsidR="0060451C" w:rsidRPr="00870A93">
        <w:rPr>
          <w:rFonts w:ascii="Century Gothic" w:hAnsi="Century Gothic"/>
        </w:rPr>
        <w:tab/>
      </w:r>
      <w:r w:rsidR="004467E7" w:rsidRPr="00870A93">
        <w:rPr>
          <w:rFonts w:ascii="Century Gothic" w:hAnsi="Century Gothic"/>
        </w:rPr>
        <w:t>Following appointment, consideration will be given to staff and volunteers’ ongoing suitability – to prevent the opportunity for harm to children or placing children at risk.</w:t>
      </w:r>
    </w:p>
    <w:p w14:paraId="5D469E37" w14:textId="19204104" w:rsidR="004467E7" w:rsidRPr="00870A93" w:rsidRDefault="00FD3C3A" w:rsidP="00FD3C3A">
      <w:pPr>
        <w:pStyle w:val="Heading3"/>
        <w:rPr>
          <w:rFonts w:ascii="Century Gothic" w:hAnsi="Century Gothic"/>
          <w:color w:val="2F5496" w:themeColor="accent1" w:themeShade="BF"/>
          <w:u w:val="single"/>
        </w:rPr>
      </w:pPr>
      <w:bookmarkStart w:id="31" w:name="_Single_central_record"/>
      <w:bookmarkStart w:id="32" w:name="_Toc36469015"/>
      <w:bookmarkEnd w:id="31"/>
      <w:r w:rsidRPr="00870A93">
        <w:rPr>
          <w:rFonts w:ascii="Century Gothic" w:hAnsi="Century Gothic"/>
          <w:color w:val="2F5496" w:themeColor="accent1" w:themeShade="BF"/>
          <w:u w:val="single"/>
        </w:rPr>
        <w:t>2</w:t>
      </w:r>
      <w:r w:rsidR="00B95336" w:rsidRPr="00870A93">
        <w:rPr>
          <w:rFonts w:ascii="Century Gothic" w:hAnsi="Century Gothic"/>
          <w:color w:val="2F5496" w:themeColor="accent1" w:themeShade="BF"/>
          <w:u w:val="single"/>
        </w:rPr>
        <w:t>.</w:t>
      </w:r>
      <w:r w:rsidR="0060451C" w:rsidRPr="00870A93">
        <w:rPr>
          <w:rFonts w:ascii="Century Gothic" w:hAnsi="Century Gothic"/>
          <w:color w:val="2F5496" w:themeColor="accent1" w:themeShade="BF"/>
          <w:u w:val="single"/>
        </w:rPr>
        <w:tab/>
      </w:r>
      <w:r w:rsidR="004467E7" w:rsidRPr="00870A93">
        <w:rPr>
          <w:rFonts w:ascii="Century Gothic" w:hAnsi="Century Gothic"/>
          <w:color w:val="2F5496" w:themeColor="accent1" w:themeShade="BF"/>
          <w:u w:val="single"/>
        </w:rPr>
        <w:t>Single central record (SCR)</w:t>
      </w:r>
      <w:bookmarkEnd w:id="32"/>
    </w:p>
    <w:p w14:paraId="79308FF3" w14:textId="08246686" w:rsidR="004467E7" w:rsidRPr="00870A93" w:rsidRDefault="00FD3C3A" w:rsidP="006C12C8">
      <w:pPr>
        <w:ind w:left="720" w:hanging="720"/>
        <w:jc w:val="left"/>
        <w:rPr>
          <w:rFonts w:ascii="Century Gothic" w:hAnsi="Century Gothic"/>
        </w:rPr>
      </w:pPr>
      <w:r w:rsidRPr="00870A93">
        <w:rPr>
          <w:rFonts w:ascii="Century Gothic" w:hAnsi="Century Gothic"/>
        </w:rPr>
        <w:t>2</w:t>
      </w:r>
      <w:r w:rsidR="0060451C" w:rsidRPr="00870A93">
        <w:rPr>
          <w:rFonts w:ascii="Century Gothic" w:hAnsi="Century Gothic"/>
        </w:rPr>
        <w:t>.1</w:t>
      </w:r>
      <w:r w:rsidR="0060451C" w:rsidRPr="00870A93">
        <w:rPr>
          <w:rFonts w:ascii="Century Gothic" w:hAnsi="Century Gothic"/>
        </w:rPr>
        <w:tab/>
      </w:r>
      <w:r w:rsidR="004467E7" w:rsidRPr="00870A93">
        <w:rPr>
          <w:rFonts w:ascii="Century Gothic" w:hAnsi="Century Gothic"/>
        </w:rPr>
        <w:t>The school keeps an SCR which records all staff, including supply staff and teacher trainees on salaried routes, who work at the school.</w:t>
      </w:r>
    </w:p>
    <w:p w14:paraId="570F53AA" w14:textId="3479EFFD" w:rsidR="004467E7" w:rsidRPr="00870A93" w:rsidRDefault="00FD3C3A" w:rsidP="006C12C8">
      <w:pPr>
        <w:ind w:left="720" w:hanging="720"/>
        <w:jc w:val="left"/>
        <w:rPr>
          <w:rFonts w:ascii="Century Gothic" w:hAnsi="Century Gothic"/>
        </w:rPr>
      </w:pPr>
      <w:r w:rsidRPr="00870A93">
        <w:rPr>
          <w:rFonts w:ascii="Century Gothic" w:hAnsi="Century Gothic"/>
        </w:rPr>
        <w:t>2</w:t>
      </w:r>
      <w:r w:rsidR="0060451C" w:rsidRPr="00870A93">
        <w:rPr>
          <w:rFonts w:ascii="Century Gothic" w:hAnsi="Century Gothic"/>
        </w:rPr>
        <w:t>.2</w:t>
      </w:r>
      <w:r w:rsidR="0060451C" w:rsidRPr="00870A93">
        <w:rPr>
          <w:rFonts w:ascii="Century Gothic" w:hAnsi="Century Gothic"/>
        </w:rPr>
        <w:tab/>
      </w:r>
      <w:r w:rsidR="004467E7" w:rsidRPr="00870A93">
        <w:rPr>
          <w:rFonts w:ascii="Century Gothic" w:hAnsi="Century Gothic"/>
        </w:rPr>
        <w:t>The following information is recorded on the SCR:</w:t>
      </w:r>
    </w:p>
    <w:p w14:paraId="02097A4D" w14:textId="77777777" w:rsidR="004467E7" w:rsidRPr="00870A93" w:rsidRDefault="004467E7" w:rsidP="009565AD">
      <w:pPr>
        <w:pStyle w:val="ListParagraph"/>
        <w:numPr>
          <w:ilvl w:val="0"/>
          <w:numId w:val="20"/>
        </w:numPr>
        <w:jc w:val="left"/>
        <w:rPr>
          <w:rFonts w:ascii="Century Gothic" w:hAnsi="Century Gothic"/>
        </w:rPr>
      </w:pPr>
      <w:r w:rsidRPr="00870A93">
        <w:rPr>
          <w:rFonts w:ascii="Century Gothic" w:hAnsi="Century Gothic"/>
        </w:rPr>
        <w:t>An identity check</w:t>
      </w:r>
    </w:p>
    <w:p w14:paraId="40A591C5" w14:textId="77777777" w:rsidR="004467E7" w:rsidRPr="00870A93" w:rsidRDefault="004467E7" w:rsidP="009565AD">
      <w:pPr>
        <w:pStyle w:val="ListParagraph"/>
        <w:numPr>
          <w:ilvl w:val="0"/>
          <w:numId w:val="20"/>
        </w:numPr>
        <w:jc w:val="left"/>
        <w:rPr>
          <w:rFonts w:ascii="Century Gothic" w:hAnsi="Century Gothic"/>
        </w:rPr>
      </w:pPr>
      <w:r w:rsidRPr="00870A93">
        <w:rPr>
          <w:rFonts w:ascii="Century Gothic" w:hAnsi="Century Gothic"/>
        </w:rPr>
        <w:lastRenderedPageBreak/>
        <w:t>A barred list check</w:t>
      </w:r>
    </w:p>
    <w:p w14:paraId="2AD61C72" w14:textId="77777777" w:rsidR="004467E7" w:rsidRPr="00870A93" w:rsidRDefault="004467E7" w:rsidP="009565AD">
      <w:pPr>
        <w:pStyle w:val="ListParagraph"/>
        <w:numPr>
          <w:ilvl w:val="0"/>
          <w:numId w:val="20"/>
        </w:numPr>
        <w:jc w:val="left"/>
        <w:rPr>
          <w:rFonts w:ascii="Century Gothic" w:hAnsi="Century Gothic"/>
        </w:rPr>
      </w:pPr>
      <w:r w:rsidRPr="00870A93">
        <w:rPr>
          <w:rFonts w:ascii="Century Gothic" w:hAnsi="Century Gothic"/>
        </w:rPr>
        <w:t>An enhanced DBS check</w:t>
      </w:r>
    </w:p>
    <w:p w14:paraId="730DFEC7" w14:textId="77777777" w:rsidR="004467E7" w:rsidRPr="00870A93" w:rsidRDefault="004467E7" w:rsidP="009565AD">
      <w:pPr>
        <w:pStyle w:val="ListParagraph"/>
        <w:numPr>
          <w:ilvl w:val="0"/>
          <w:numId w:val="20"/>
        </w:numPr>
        <w:jc w:val="left"/>
        <w:rPr>
          <w:rFonts w:ascii="Century Gothic" w:hAnsi="Century Gothic"/>
        </w:rPr>
      </w:pPr>
      <w:r w:rsidRPr="00870A93">
        <w:rPr>
          <w:rFonts w:ascii="Century Gothic" w:hAnsi="Century Gothic"/>
        </w:rPr>
        <w:t>A prohibition from teaching check</w:t>
      </w:r>
    </w:p>
    <w:p w14:paraId="7AF40F6D" w14:textId="77777777" w:rsidR="004467E7" w:rsidRPr="00870A93" w:rsidRDefault="004467E7" w:rsidP="009565AD">
      <w:pPr>
        <w:pStyle w:val="ListParagraph"/>
        <w:numPr>
          <w:ilvl w:val="0"/>
          <w:numId w:val="20"/>
        </w:numPr>
        <w:jc w:val="left"/>
        <w:rPr>
          <w:rFonts w:ascii="Century Gothic" w:hAnsi="Century Gothic"/>
        </w:rPr>
      </w:pPr>
      <w:r w:rsidRPr="00870A93">
        <w:rPr>
          <w:rFonts w:ascii="Century Gothic" w:hAnsi="Century Gothic"/>
        </w:rPr>
        <w:t>A section 128 check</w:t>
      </w:r>
    </w:p>
    <w:p w14:paraId="0000C19C" w14:textId="77777777" w:rsidR="004467E7" w:rsidRPr="00870A93" w:rsidRDefault="004467E7" w:rsidP="009565AD">
      <w:pPr>
        <w:pStyle w:val="ListParagraph"/>
        <w:numPr>
          <w:ilvl w:val="0"/>
          <w:numId w:val="20"/>
        </w:numPr>
        <w:jc w:val="left"/>
        <w:rPr>
          <w:rFonts w:ascii="Century Gothic" w:hAnsi="Century Gothic"/>
        </w:rPr>
      </w:pPr>
      <w:r w:rsidRPr="00870A93">
        <w:rPr>
          <w:rFonts w:ascii="Century Gothic" w:hAnsi="Century Gothic"/>
        </w:rPr>
        <w:t>A check of professional qualifications</w:t>
      </w:r>
    </w:p>
    <w:p w14:paraId="38103EA3" w14:textId="77777777" w:rsidR="004467E7" w:rsidRPr="00870A93" w:rsidRDefault="004467E7" w:rsidP="009565AD">
      <w:pPr>
        <w:pStyle w:val="ListParagraph"/>
        <w:numPr>
          <w:ilvl w:val="0"/>
          <w:numId w:val="20"/>
        </w:numPr>
        <w:jc w:val="left"/>
        <w:rPr>
          <w:rFonts w:ascii="Century Gothic" w:hAnsi="Century Gothic"/>
        </w:rPr>
      </w:pPr>
      <w:r w:rsidRPr="00870A93">
        <w:rPr>
          <w:rFonts w:ascii="Century Gothic" w:hAnsi="Century Gothic"/>
        </w:rPr>
        <w:t>A check to determine the individual’s right to work in the UK</w:t>
      </w:r>
    </w:p>
    <w:p w14:paraId="623FB933" w14:textId="77777777" w:rsidR="004467E7" w:rsidRPr="00870A93" w:rsidRDefault="004467E7" w:rsidP="009565AD">
      <w:pPr>
        <w:pStyle w:val="ListParagraph"/>
        <w:numPr>
          <w:ilvl w:val="0"/>
          <w:numId w:val="20"/>
        </w:numPr>
        <w:jc w:val="left"/>
        <w:rPr>
          <w:rFonts w:ascii="Century Gothic" w:hAnsi="Century Gothic"/>
        </w:rPr>
      </w:pPr>
      <w:r w:rsidRPr="00870A93">
        <w:rPr>
          <w:rFonts w:ascii="Century Gothic" w:hAnsi="Century Gothic"/>
        </w:rPr>
        <w:t>Additional checks for those who have lived or worked outside of the UK</w:t>
      </w:r>
    </w:p>
    <w:p w14:paraId="41B0B3D1" w14:textId="1260D00C" w:rsidR="004467E7" w:rsidRPr="00870A93" w:rsidRDefault="00FD3C3A" w:rsidP="006C12C8">
      <w:pPr>
        <w:ind w:left="720" w:hanging="720"/>
        <w:jc w:val="left"/>
        <w:rPr>
          <w:rFonts w:ascii="Century Gothic" w:hAnsi="Century Gothic"/>
        </w:rPr>
      </w:pPr>
      <w:r w:rsidRPr="00870A93">
        <w:rPr>
          <w:rFonts w:ascii="Century Gothic" w:hAnsi="Century Gothic"/>
        </w:rPr>
        <w:t>2</w:t>
      </w:r>
      <w:r w:rsidR="0060451C" w:rsidRPr="00870A93">
        <w:rPr>
          <w:rFonts w:ascii="Century Gothic" w:hAnsi="Century Gothic"/>
        </w:rPr>
        <w:t>.3</w:t>
      </w:r>
      <w:r w:rsidR="0060451C" w:rsidRPr="00870A93">
        <w:rPr>
          <w:rFonts w:ascii="Century Gothic" w:hAnsi="Century Gothic"/>
        </w:rPr>
        <w:tab/>
      </w:r>
      <w:r w:rsidR="004467E7" w:rsidRPr="00870A93">
        <w:rPr>
          <w:rFonts w:ascii="Century Gothic" w:hAnsi="Century Gothic"/>
        </w:rPr>
        <w:t>For agency and third-party supply staff, the school will also record whether written confirmation from the employment business supplying the member of staff has been received which indicates that all the necessary checks have been conducted and the date that confirmation was received.</w:t>
      </w:r>
    </w:p>
    <w:p w14:paraId="32EF2E0C" w14:textId="35F264F6" w:rsidR="004467E7" w:rsidRPr="00870A93" w:rsidRDefault="00FD3C3A" w:rsidP="006C12C8">
      <w:pPr>
        <w:ind w:left="720" w:hanging="720"/>
        <w:jc w:val="left"/>
        <w:rPr>
          <w:rFonts w:ascii="Century Gothic" w:hAnsi="Century Gothic"/>
        </w:rPr>
      </w:pPr>
      <w:r w:rsidRPr="00870A93">
        <w:rPr>
          <w:rFonts w:ascii="Century Gothic" w:hAnsi="Century Gothic"/>
        </w:rPr>
        <w:t>2</w:t>
      </w:r>
      <w:r w:rsidR="0060451C" w:rsidRPr="00870A93">
        <w:rPr>
          <w:rFonts w:ascii="Century Gothic" w:hAnsi="Century Gothic"/>
        </w:rPr>
        <w:t>.4</w:t>
      </w:r>
      <w:r w:rsidR="0060451C" w:rsidRPr="00870A93">
        <w:rPr>
          <w:rFonts w:ascii="Century Gothic" w:hAnsi="Century Gothic"/>
        </w:rPr>
        <w:tab/>
      </w:r>
      <w:r w:rsidR="004467E7" w:rsidRPr="00870A93">
        <w:rPr>
          <w:rFonts w:ascii="Century Gothic" w:hAnsi="Century Gothic"/>
        </w:rPr>
        <w:t>If any checks have been conducted for volunteers, this will also be recorded on the SCR.</w:t>
      </w:r>
    </w:p>
    <w:p w14:paraId="1CC64306" w14:textId="626274BD" w:rsidR="004467E7" w:rsidRPr="00870A93" w:rsidRDefault="00FD3C3A" w:rsidP="006C12C8">
      <w:pPr>
        <w:ind w:left="720" w:hanging="720"/>
        <w:jc w:val="left"/>
        <w:rPr>
          <w:rFonts w:ascii="Century Gothic" w:hAnsi="Century Gothic"/>
        </w:rPr>
      </w:pPr>
      <w:r w:rsidRPr="00870A93">
        <w:rPr>
          <w:rFonts w:ascii="Century Gothic" w:hAnsi="Century Gothic"/>
        </w:rPr>
        <w:t>2</w:t>
      </w:r>
      <w:r w:rsidR="0060451C" w:rsidRPr="00870A93">
        <w:rPr>
          <w:rFonts w:ascii="Century Gothic" w:hAnsi="Century Gothic"/>
        </w:rPr>
        <w:t>.5</w:t>
      </w:r>
      <w:r w:rsidR="0060451C" w:rsidRPr="00870A93">
        <w:rPr>
          <w:rFonts w:ascii="Century Gothic" w:hAnsi="Century Gothic"/>
        </w:rPr>
        <w:tab/>
      </w:r>
      <w:r w:rsidR="004467E7" w:rsidRPr="00870A93">
        <w:rPr>
          <w:rFonts w:ascii="Century Gothic" w:hAnsi="Century Gothic"/>
        </w:rPr>
        <w:t xml:space="preserve">If risk assessments are conducted to assess whether a volunteer should be subject to an enhanced DBS check, the risk assessment will be recorded. </w:t>
      </w:r>
    </w:p>
    <w:p w14:paraId="7D060DA6" w14:textId="7B9D9C6A" w:rsidR="004467E7" w:rsidRPr="00870A93" w:rsidRDefault="00307912" w:rsidP="00FD3C3A">
      <w:pPr>
        <w:pStyle w:val="Heading3"/>
        <w:rPr>
          <w:rFonts w:ascii="Century Gothic" w:hAnsi="Century Gothic"/>
          <w:color w:val="2F5496" w:themeColor="accent1" w:themeShade="BF"/>
          <w:u w:val="single"/>
        </w:rPr>
      </w:pPr>
      <w:bookmarkStart w:id="33" w:name="_Staff_suitability"/>
      <w:bookmarkStart w:id="34" w:name="_Toc36469016"/>
      <w:bookmarkEnd w:id="33"/>
      <w:r w:rsidRPr="00870A93">
        <w:rPr>
          <w:rFonts w:ascii="Century Gothic" w:hAnsi="Century Gothic"/>
          <w:color w:val="2F5496" w:themeColor="accent1" w:themeShade="BF"/>
          <w:u w:val="single"/>
        </w:rPr>
        <w:t>3.</w:t>
      </w:r>
      <w:r w:rsidR="0060451C" w:rsidRPr="00870A93">
        <w:rPr>
          <w:rFonts w:ascii="Century Gothic" w:hAnsi="Century Gothic"/>
          <w:color w:val="2F5496" w:themeColor="accent1" w:themeShade="BF"/>
          <w:u w:val="single"/>
        </w:rPr>
        <w:tab/>
      </w:r>
      <w:r w:rsidR="004467E7" w:rsidRPr="00870A93">
        <w:rPr>
          <w:rFonts w:ascii="Century Gothic" w:hAnsi="Century Gothic"/>
          <w:color w:val="2F5496" w:themeColor="accent1" w:themeShade="BF"/>
          <w:u w:val="single"/>
        </w:rPr>
        <w:t>S</w:t>
      </w:r>
      <w:bookmarkStart w:id="35" w:name="staffsuitability"/>
      <w:r w:rsidR="004467E7" w:rsidRPr="00870A93">
        <w:rPr>
          <w:rFonts w:ascii="Century Gothic" w:hAnsi="Century Gothic"/>
          <w:color w:val="2F5496" w:themeColor="accent1" w:themeShade="BF"/>
          <w:u w:val="single"/>
        </w:rPr>
        <w:t>taff suitability</w:t>
      </w:r>
      <w:bookmarkEnd w:id="34"/>
      <w:bookmarkEnd w:id="35"/>
    </w:p>
    <w:p w14:paraId="6C469CA7" w14:textId="688681E5" w:rsidR="004467E7" w:rsidRPr="00870A93" w:rsidRDefault="0060451C" w:rsidP="006C12C8">
      <w:pPr>
        <w:ind w:left="720" w:hanging="720"/>
        <w:jc w:val="left"/>
        <w:rPr>
          <w:rFonts w:ascii="Century Gothic" w:hAnsi="Century Gothic"/>
        </w:rPr>
      </w:pPr>
      <w:r w:rsidRPr="00870A93">
        <w:rPr>
          <w:rFonts w:ascii="Century Gothic" w:hAnsi="Century Gothic"/>
        </w:rPr>
        <w:t>3.1</w:t>
      </w:r>
      <w:r w:rsidRPr="00870A93">
        <w:rPr>
          <w:rFonts w:ascii="Century Gothic" w:hAnsi="Century Gothic"/>
        </w:rPr>
        <w:tab/>
      </w:r>
      <w:r w:rsidR="004467E7" w:rsidRPr="00870A93">
        <w:rPr>
          <w:rFonts w:ascii="Century Gothic" w:hAnsi="Century Gothic"/>
        </w:rPr>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p>
    <w:p w14:paraId="6BF49C8A" w14:textId="0B3223E8" w:rsidR="004467E7" w:rsidRPr="00870A93" w:rsidRDefault="0060451C" w:rsidP="006C12C8">
      <w:pPr>
        <w:ind w:left="720" w:hanging="720"/>
        <w:jc w:val="left"/>
        <w:rPr>
          <w:rFonts w:ascii="Century Gothic" w:hAnsi="Century Gothic"/>
        </w:rPr>
      </w:pPr>
      <w:r w:rsidRPr="00870A93">
        <w:rPr>
          <w:rFonts w:ascii="Century Gothic" w:hAnsi="Century Gothic"/>
        </w:rPr>
        <w:t>3.2</w:t>
      </w:r>
      <w:r w:rsidRPr="00870A93">
        <w:rPr>
          <w:rFonts w:ascii="Century Gothic" w:hAnsi="Century Gothic"/>
        </w:rPr>
        <w:tab/>
      </w:r>
      <w:r w:rsidR="004467E7" w:rsidRPr="00870A93">
        <w:rPr>
          <w:rFonts w:ascii="Century Gothic" w:hAnsi="Century Gothic"/>
        </w:rPr>
        <w:t>A person may be disqualified if they:</w:t>
      </w:r>
    </w:p>
    <w:p w14:paraId="22264D4D" w14:textId="77777777" w:rsidR="004467E7" w:rsidRPr="00870A93" w:rsidRDefault="004467E7" w:rsidP="009565AD">
      <w:pPr>
        <w:pStyle w:val="ListParagraph"/>
        <w:numPr>
          <w:ilvl w:val="0"/>
          <w:numId w:val="21"/>
        </w:numPr>
        <w:jc w:val="left"/>
        <w:rPr>
          <w:rFonts w:ascii="Century Gothic" w:hAnsi="Century Gothic"/>
        </w:rPr>
      </w:pPr>
      <w:r w:rsidRPr="00870A93">
        <w:rPr>
          <w:rFonts w:ascii="Century Gothic" w:hAnsi="Century Gothic"/>
        </w:rPr>
        <w:t>Have certain orders or other restrictions placed upon them.</w:t>
      </w:r>
    </w:p>
    <w:p w14:paraId="32703D7E" w14:textId="77777777" w:rsidR="004467E7" w:rsidRPr="00870A93" w:rsidRDefault="004467E7" w:rsidP="009565AD">
      <w:pPr>
        <w:pStyle w:val="ListParagraph"/>
        <w:numPr>
          <w:ilvl w:val="0"/>
          <w:numId w:val="21"/>
        </w:numPr>
        <w:jc w:val="left"/>
        <w:rPr>
          <w:rFonts w:ascii="Century Gothic" w:hAnsi="Century Gothic"/>
        </w:rPr>
      </w:pPr>
      <w:r w:rsidRPr="00870A93">
        <w:rPr>
          <w:rFonts w:ascii="Century Gothic" w:hAnsi="Century Gothic"/>
        </w:rPr>
        <w:t>Have committed certain offences.</w:t>
      </w:r>
    </w:p>
    <w:p w14:paraId="16F3DF4C" w14:textId="1D983C79" w:rsidR="004467E7" w:rsidRPr="00870A93" w:rsidRDefault="0060451C" w:rsidP="006C12C8">
      <w:pPr>
        <w:ind w:left="720" w:hanging="720"/>
        <w:jc w:val="left"/>
        <w:rPr>
          <w:rFonts w:ascii="Century Gothic" w:hAnsi="Century Gothic"/>
        </w:rPr>
      </w:pPr>
      <w:r w:rsidRPr="00870A93">
        <w:rPr>
          <w:rFonts w:ascii="Century Gothic" w:hAnsi="Century Gothic"/>
        </w:rPr>
        <w:t>3.3</w:t>
      </w:r>
      <w:r w:rsidRPr="00870A93">
        <w:rPr>
          <w:rFonts w:ascii="Century Gothic" w:hAnsi="Century Gothic"/>
        </w:rPr>
        <w:tab/>
      </w:r>
      <w:r w:rsidR="004467E7" w:rsidRPr="00870A93">
        <w:rPr>
          <w:rFonts w:ascii="Century Gothic" w:hAnsi="Century Gothic"/>
        </w:rPr>
        <w:t xml:space="preserve">All staff members are required to sign the </w:t>
      </w:r>
      <w:hyperlink w:anchor="B" w:history="1">
        <w:r w:rsidR="004467E7" w:rsidRPr="00870A93">
          <w:rPr>
            <w:rStyle w:val="Hyperlink"/>
            <w:rFonts w:ascii="Century Gothic" w:hAnsi="Century Gothic"/>
            <w:color w:val="auto"/>
          </w:rPr>
          <w:t>declaration form</w:t>
        </w:r>
      </w:hyperlink>
      <w:r w:rsidR="004467E7" w:rsidRPr="00870A93">
        <w:rPr>
          <w:rFonts w:ascii="Century Gothic" w:hAnsi="Century Gothic"/>
        </w:rPr>
        <w:t xml:space="preserve"> provided in the appendices of this policy confirming that they are not disqualified from working in a schooling environment.</w:t>
      </w:r>
    </w:p>
    <w:p w14:paraId="24CA15E4" w14:textId="7454A27B" w:rsidR="004467E7" w:rsidRPr="00870A93" w:rsidRDefault="0060451C" w:rsidP="006C12C8">
      <w:pPr>
        <w:ind w:left="720" w:hanging="720"/>
        <w:jc w:val="left"/>
        <w:rPr>
          <w:rFonts w:ascii="Century Gothic" w:hAnsi="Century Gothic"/>
        </w:rPr>
      </w:pPr>
      <w:r w:rsidRPr="00870A93">
        <w:rPr>
          <w:rFonts w:ascii="Century Gothic" w:hAnsi="Century Gothic"/>
        </w:rPr>
        <w:t>3.4</w:t>
      </w:r>
      <w:r w:rsidRPr="00870A93">
        <w:rPr>
          <w:rFonts w:ascii="Century Gothic" w:hAnsi="Century Gothic"/>
        </w:rPr>
        <w:tab/>
      </w:r>
      <w:r w:rsidR="004467E7" w:rsidRPr="00870A93">
        <w:rPr>
          <w:rFonts w:ascii="Century Gothic" w:hAnsi="Century Gothic"/>
        </w:rPr>
        <w:t>A disqualified person will not be permitted to continue working at the school, unless they apply for and are granted a waiver from Ofsted. The school will provide support with this process.</w:t>
      </w:r>
    </w:p>
    <w:p w14:paraId="219E931C" w14:textId="0CAC70F8" w:rsidR="00D539CD" w:rsidRPr="00870A93" w:rsidRDefault="00FD3C3A" w:rsidP="00FD3C3A">
      <w:pPr>
        <w:pStyle w:val="Heading3"/>
        <w:rPr>
          <w:rFonts w:ascii="Century Gothic" w:eastAsia="MS Mincho" w:hAnsi="Century Gothic"/>
          <w:color w:val="2F5496" w:themeColor="accent1" w:themeShade="BF"/>
          <w:u w:val="single"/>
        </w:rPr>
      </w:pPr>
      <w:bookmarkStart w:id="36" w:name="_Training"/>
      <w:bookmarkStart w:id="37" w:name="_Monitoring_and_review"/>
      <w:bookmarkStart w:id="38" w:name="_Toc36469017"/>
      <w:bookmarkEnd w:id="36"/>
      <w:bookmarkEnd w:id="37"/>
      <w:r w:rsidRPr="00870A93">
        <w:rPr>
          <w:rFonts w:ascii="Century Gothic" w:hAnsi="Century Gothic"/>
          <w:color w:val="2F5496" w:themeColor="accent1" w:themeShade="BF"/>
          <w:u w:val="single"/>
        </w:rPr>
        <w:t>4.</w:t>
      </w:r>
      <w:r w:rsidRPr="00870A93">
        <w:rPr>
          <w:rFonts w:ascii="Century Gothic" w:hAnsi="Century Gothic"/>
          <w:color w:val="2F5496" w:themeColor="accent1" w:themeShade="BF"/>
          <w:u w:val="single"/>
        </w:rPr>
        <w:tab/>
      </w:r>
      <w:r w:rsidR="00D539CD" w:rsidRPr="00870A93">
        <w:rPr>
          <w:rFonts w:ascii="Century Gothic" w:eastAsia="MS Mincho" w:hAnsi="Century Gothic"/>
          <w:color w:val="2F5496" w:themeColor="accent1" w:themeShade="BF"/>
          <w:u w:val="single"/>
        </w:rPr>
        <w:t>Checking the identity and suitability of visitors</w:t>
      </w:r>
      <w:bookmarkEnd w:id="38"/>
    </w:p>
    <w:p w14:paraId="1C1D96A1" w14:textId="5FB739CA" w:rsidR="00D539CD" w:rsidRPr="00870A93" w:rsidRDefault="00FD3C3A" w:rsidP="00FD3C3A">
      <w:pPr>
        <w:pStyle w:val="NoSpacing"/>
        <w:ind w:left="720" w:hanging="720"/>
        <w:rPr>
          <w:rFonts w:ascii="Century Gothic" w:hAnsi="Century Gothic" w:cstheme="minorHAnsi"/>
        </w:rPr>
      </w:pPr>
      <w:r w:rsidRPr="00870A93">
        <w:rPr>
          <w:rFonts w:ascii="Century Gothic" w:hAnsi="Century Gothic" w:cstheme="minorHAnsi"/>
        </w:rPr>
        <w:t>4.1</w:t>
      </w:r>
      <w:r w:rsidRPr="00870A93">
        <w:rPr>
          <w:rFonts w:ascii="Century Gothic" w:hAnsi="Century Gothic" w:cstheme="minorHAnsi"/>
        </w:rPr>
        <w:tab/>
      </w:r>
      <w:r w:rsidR="00D539CD" w:rsidRPr="00870A93">
        <w:rPr>
          <w:rFonts w:ascii="Century Gothic" w:hAnsi="Century Gothic" w:cstheme="minorHAnsi"/>
        </w:rPr>
        <w:t>All visitors will be required to verify their identity to the satisfaction of staff and to leave their belongings, including their mobile phone(s), in a safe place during their visit.</w:t>
      </w:r>
    </w:p>
    <w:p w14:paraId="1337D370" w14:textId="77777777" w:rsidR="00FD3C3A" w:rsidRPr="00870A93" w:rsidRDefault="00FD3C3A" w:rsidP="00FD3C3A">
      <w:pPr>
        <w:pStyle w:val="NoSpacing"/>
        <w:ind w:left="720" w:hanging="720"/>
        <w:rPr>
          <w:rFonts w:ascii="Century Gothic" w:hAnsi="Century Gothic" w:cstheme="minorHAnsi"/>
        </w:rPr>
      </w:pPr>
    </w:p>
    <w:p w14:paraId="3628526A" w14:textId="70E948A1" w:rsidR="00D539CD" w:rsidRPr="00870A93" w:rsidRDefault="00FD3C3A" w:rsidP="00FD3C3A">
      <w:pPr>
        <w:pStyle w:val="NoSpacing"/>
        <w:ind w:left="720" w:hanging="720"/>
        <w:rPr>
          <w:rFonts w:ascii="Century Gothic" w:hAnsi="Century Gothic" w:cstheme="minorHAnsi"/>
        </w:rPr>
      </w:pPr>
      <w:r w:rsidRPr="00870A93">
        <w:rPr>
          <w:rFonts w:ascii="Century Gothic" w:hAnsi="Century Gothic" w:cstheme="minorHAnsi"/>
        </w:rPr>
        <w:t>4.2</w:t>
      </w:r>
      <w:r w:rsidRPr="00870A93">
        <w:rPr>
          <w:rFonts w:ascii="Century Gothic" w:hAnsi="Century Gothic" w:cstheme="minorHAnsi"/>
        </w:rPr>
        <w:tab/>
      </w:r>
      <w:r w:rsidR="00D539CD" w:rsidRPr="00870A93">
        <w:rPr>
          <w:rFonts w:ascii="Century Gothic" w:hAnsi="Century Gothic" w:cstheme="minorHAnsi"/>
        </w:rPr>
        <w:t>If the visitor is unknown to the setting, we will check their credentials and reason for visiting before allowing them to enter the setting. Visitors should be ready to produce identification.</w:t>
      </w:r>
    </w:p>
    <w:p w14:paraId="409445FE" w14:textId="77777777" w:rsidR="00FD3C3A" w:rsidRPr="00870A93" w:rsidRDefault="00FD3C3A" w:rsidP="00FD3C3A">
      <w:pPr>
        <w:pStyle w:val="NoSpacing"/>
        <w:ind w:left="720" w:hanging="720"/>
        <w:rPr>
          <w:rFonts w:ascii="Century Gothic" w:hAnsi="Century Gothic" w:cstheme="minorHAnsi"/>
        </w:rPr>
      </w:pPr>
    </w:p>
    <w:p w14:paraId="43EE81A0" w14:textId="15BD4B19" w:rsidR="00D539CD" w:rsidRPr="00870A93" w:rsidRDefault="00FD3C3A" w:rsidP="00FD3C3A">
      <w:pPr>
        <w:pStyle w:val="NoSpacing"/>
        <w:ind w:left="720" w:hanging="720"/>
        <w:rPr>
          <w:rFonts w:ascii="Century Gothic" w:hAnsi="Century Gothic" w:cstheme="minorHAnsi"/>
        </w:rPr>
      </w:pPr>
      <w:r w:rsidRPr="00870A93">
        <w:rPr>
          <w:rFonts w:ascii="Century Gothic" w:hAnsi="Century Gothic" w:cstheme="minorHAnsi"/>
        </w:rPr>
        <w:t>4.3</w:t>
      </w:r>
      <w:r w:rsidRPr="00870A93">
        <w:rPr>
          <w:rFonts w:ascii="Century Gothic" w:hAnsi="Century Gothic" w:cstheme="minorHAnsi"/>
        </w:rPr>
        <w:tab/>
      </w:r>
      <w:r w:rsidR="00D539CD" w:rsidRPr="00870A93">
        <w:rPr>
          <w:rFonts w:ascii="Century Gothic" w:hAnsi="Century Gothic" w:cstheme="minorHAnsi"/>
        </w:rPr>
        <w:t xml:space="preserve">Visitors are expected to sign </w:t>
      </w:r>
      <w:r w:rsidRPr="00870A93">
        <w:rPr>
          <w:rFonts w:ascii="Century Gothic" w:hAnsi="Century Gothic" w:cstheme="minorHAnsi"/>
        </w:rPr>
        <w:t>in using the school’s electronic signing-in system</w:t>
      </w:r>
      <w:r w:rsidR="00D539CD" w:rsidRPr="00870A93">
        <w:rPr>
          <w:rFonts w:ascii="Century Gothic" w:hAnsi="Century Gothic" w:cstheme="minorHAnsi"/>
        </w:rPr>
        <w:t xml:space="preserve"> and wear a visitor’s badge.</w:t>
      </w:r>
    </w:p>
    <w:p w14:paraId="3ECE2EE1" w14:textId="77777777" w:rsidR="00FD3C3A" w:rsidRPr="00870A93" w:rsidRDefault="00FD3C3A" w:rsidP="00FD3C3A">
      <w:pPr>
        <w:pStyle w:val="NoSpacing"/>
        <w:rPr>
          <w:rFonts w:ascii="Century Gothic" w:hAnsi="Century Gothic" w:cstheme="minorHAnsi"/>
        </w:rPr>
      </w:pPr>
    </w:p>
    <w:p w14:paraId="2FEFBE27" w14:textId="53A9A756" w:rsidR="00D539CD" w:rsidRPr="00870A93" w:rsidRDefault="00FD3C3A" w:rsidP="00FD3C3A">
      <w:pPr>
        <w:pStyle w:val="NoSpacing"/>
        <w:ind w:left="720" w:hanging="720"/>
        <w:rPr>
          <w:rFonts w:ascii="Century Gothic" w:hAnsi="Century Gothic" w:cstheme="minorHAnsi"/>
        </w:rPr>
      </w:pPr>
      <w:r w:rsidRPr="00870A93">
        <w:rPr>
          <w:rFonts w:ascii="Century Gothic" w:hAnsi="Century Gothic" w:cstheme="minorHAnsi"/>
        </w:rPr>
        <w:t>4.4</w:t>
      </w:r>
      <w:r w:rsidRPr="00870A93">
        <w:rPr>
          <w:rFonts w:ascii="Century Gothic" w:hAnsi="Century Gothic" w:cstheme="minorHAnsi"/>
        </w:rPr>
        <w:tab/>
      </w:r>
      <w:r w:rsidR="00D539CD" w:rsidRPr="00870A93">
        <w:rPr>
          <w:rFonts w:ascii="Century Gothic" w:hAnsi="Century Gothic" w:cstheme="minorHAnsi"/>
        </w:rPr>
        <w:t>Visitors to the school who are visiting for a professional purpose, such as educational psychologists and school improvement officers, will be asked to show photo ID and:</w:t>
      </w:r>
    </w:p>
    <w:p w14:paraId="2E855D71" w14:textId="77777777" w:rsidR="00FD3C3A" w:rsidRPr="00870A93" w:rsidRDefault="00FD3C3A" w:rsidP="00FD3C3A">
      <w:pPr>
        <w:pStyle w:val="NoSpacing"/>
        <w:ind w:left="720" w:hanging="720"/>
        <w:rPr>
          <w:rFonts w:ascii="Century Gothic" w:hAnsi="Century Gothic" w:cstheme="minorHAnsi"/>
        </w:rPr>
      </w:pPr>
    </w:p>
    <w:p w14:paraId="1B5EAEA5" w14:textId="77777777" w:rsidR="00D539CD" w:rsidRPr="00870A93" w:rsidRDefault="00D539CD" w:rsidP="00276085">
      <w:pPr>
        <w:pStyle w:val="NoSpacing"/>
        <w:numPr>
          <w:ilvl w:val="0"/>
          <w:numId w:val="46"/>
        </w:numPr>
        <w:rPr>
          <w:rFonts w:ascii="Century Gothic" w:hAnsi="Century Gothic" w:cstheme="minorHAnsi"/>
        </w:rPr>
      </w:pPr>
      <w:r w:rsidRPr="00870A93">
        <w:rPr>
          <w:rFonts w:ascii="Century Gothic" w:hAnsi="Century Gothic" w:cstheme="minorHAnsi"/>
        </w:rPr>
        <w:t xml:space="preserve">Will be asked to show their DBS certificate, which will be checked alongside their photo ID; or </w:t>
      </w:r>
    </w:p>
    <w:p w14:paraId="1A5EA691" w14:textId="19F6BEAC" w:rsidR="00D539CD" w:rsidRPr="00870A93" w:rsidRDefault="00D539CD" w:rsidP="00276085">
      <w:pPr>
        <w:pStyle w:val="NoSpacing"/>
        <w:numPr>
          <w:ilvl w:val="0"/>
          <w:numId w:val="46"/>
        </w:numPr>
        <w:rPr>
          <w:rFonts w:ascii="Century Gothic" w:hAnsi="Century Gothic" w:cstheme="minorHAnsi"/>
        </w:rPr>
      </w:pPr>
      <w:r w:rsidRPr="00870A93">
        <w:rPr>
          <w:rFonts w:ascii="Century Gothic" w:hAnsi="Century Gothic" w:cstheme="minorHAnsi"/>
        </w:rPr>
        <w:t xml:space="preserve">The organisation sending the professional, such as the LA or educational psychology service, will provide prior written confirmation that an enhanced DBS check with barred list information has been carried out </w:t>
      </w:r>
    </w:p>
    <w:p w14:paraId="29FD95FE" w14:textId="77777777" w:rsidR="00FD3C3A" w:rsidRPr="00870A93" w:rsidRDefault="00FD3C3A" w:rsidP="00FD3C3A">
      <w:pPr>
        <w:pStyle w:val="NoSpacing"/>
        <w:rPr>
          <w:rFonts w:ascii="Century Gothic" w:hAnsi="Century Gothic" w:cstheme="minorHAnsi"/>
        </w:rPr>
      </w:pPr>
    </w:p>
    <w:p w14:paraId="7864CE4D" w14:textId="5552D5BC" w:rsidR="00FD3C3A" w:rsidRPr="00870A93" w:rsidRDefault="00FD3C3A" w:rsidP="00FD3C3A">
      <w:pPr>
        <w:pStyle w:val="NoSpacing"/>
        <w:ind w:left="720" w:hanging="720"/>
        <w:rPr>
          <w:rFonts w:ascii="Century Gothic" w:hAnsi="Century Gothic" w:cstheme="minorHAnsi"/>
        </w:rPr>
      </w:pPr>
      <w:r w:rsidRPr="00870A93">
        <w:rPr>
          <w:rFonts w:ascii="Century Gothic" w:hAnsi="Century Gothic" w:cstheme="minorHAnsi"/>
        </w:rPr>
        <w:t>4.5</w:t>
      </w:r>
      <w:r w:rsidRPr="00870A93">
        <w:rPr>
          <w:rFonts w:ascii="Century Gothic" w:hAnsi="Century Gothic" w:cstheme="minorHAnsi"/>
        </w:rPr>
        <w:tab/>
      </w:r>
      <w:r w:rsidR="00D539CD" w:rsidRPr="00870A93">
        <w:rPr>
          <w:rFonts w:ascii="Century Gothic" w:hAnsi="Century Gothic" w:cstheme="minorHAnsi"/>
        </w:rPr>
        <w:t xml:space="preserve">All other visitors, including visiting speakers, will be accompanied by a member of staff </w:t>
      </w:r>
      <w:r w:rsidR="00D539CD" w:rsidRPr="00870A93">
        <w:rPr>
          <w:rFonts w:ascii="Century Gothic" w:hAnsi="Century Gothic" w:cstheme="minorHAnsi"/>
          <w:b/>
          <w:bCs/>
        </w:rPr>
        <w:t>at all times</w:t>
      </w:r>
      <w:r w:rsidRPr="00870A93">
        <w:rPr>
          <w:rFonts w:ascii="Century Gothic" w:hAnsi="Century Gothic" w:cstheme="minorHAnsi"/>
        </w:rPr>
        <w:t>, in accordance with our</w:t>
      </w:r>
      <w:r w:rsidRPr="00870A93">
        <w:rPr>
          <w:rFonts w:ascii="Century Gothic" w:hAnsi="Century Gothic" w:cstheme="minorHAnsi"/>
          <w:b/>
          <w:bCs/>
        </w:rPr>
        <w:t xml:space="preserve"> Guest Speakers Policy. </w:t>
      </w:r>
      <w:r w:rsidR="00D539CD" w:rsidRPr="00870A93">
        <w:rPr>
          <w:rFonts w:ascii="Century Gothic" w:hAnsi="Century Gothic" w:cstheme="minorHAnsi"/>
        </w:rPr>
        <w:t xml:space="preserve"> </w:t>
      </w:r>
    </w:p>
    <w:p w14:paraId="395CD6A2" w14:textId="77777777" w:rsidR="00FD3C3A" w:rsidRPr="00870A93" w:rsidRDefault="00FD3C3A" w:rsidP="00FD3C3A">
      <w:pPr>
        <w:pStyle w:val="NoSpacing"/>
        <w:ind w:left="720" w:hanging="720"/>
        <w:rPr>
          <w:rFonts w:ascii="Century Gothic" w:hAnsi="Century Gothic" w:cstheme="minorHAnsi"/>
        </w:rPr>
      </w:pPr>
    </w:p>
    <w:p w14:paraId="3C28CC1D" w14:textId="3EF1FFEA" w:rsidR="00D539CD" w:rsidRPr="00870A93" w:rsidRDefault="00FD3C3A" w:rsidP="00FD3C3A">
      <w:pPr>
        <w:pStyle w:val="NoSpacing"/>
        <w:ind w:left="720" w:hanging="720"/>
        <w:rPr>
          <w:rFonts w:ascii="Century Gothic" w:hAnsi="Century Gothic" w:cstheme="minorHAnsi"/>
        </w:rPr>
      </w:pPr>
      <w:r w:rsidRPr="00870A93">
        <w:rPr>
          <w:rFonts w:ascii="Century Gothic" w:hAnsi="Century Gothic" w:cstheme="minorHAnsi"/>
        </w:rPr>
        <w:t>4.6</w:t>
      </w:r>
      <w:r w:rsidRPr="00870A93">
        <w:rPr>
          <w:rFonts w:ascii="Century Gothic" w:hAnsi="Century Gothic" w:cstheme="minorHAnsi"/>
        </w:rPr>
        <w:tab/>
      </w:r>
      <w:r w:rsidR="00D539CD" w:rsidRPr="00870A93">
        <w:rPr>
          <w:rFonts w:ascii="Century Gothic" w:hAnsi="Century Gothic" w:cstheme="minorHAnsi"/>
        </w:rPr>
        <w:t>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5A8047F8" w14:textId="77777777" w:rsidR="00917B50" w:rsidRPr="00870A93" w:rsidRDefault="00917B50" w:rsidP="00FD3C3A">
      <w:pPr>
        <w:pStyle w:val="NoSpacing"/>
        <w:rPr>
          <w:rFonts w:ascii="Century Gothic" w:hAnsi="Century Gothic" w:cstheme="minorHAnsi"/>
          <w:color w:val="FF0000"/>
        </w:rPr>
      </w:pPr>
      <w:bookmarkStart w:id="39" w:name="_Appendix_1:"/>
      <w:bookmarkStart w:id="40" w:name="_Appendix_2"/>
      <w:bookmarkStart w:id="41" w:name="_Appendix_3"/>
      <w:bookmarkEnd w:id="39"/>
      <w:bookmarkEnd w:id="40"/>
      <w:bookmarkEnd w:id="41"/>
    </w:p>
    <w:p w14:paraId="5791E1FD" w14:textId="3013CF75" w:rsidR="00712458" w:rsidRPr="0031501F" w:rsidRDefault="00712458" w:rsidP="00712458">
      <w:pPr>
        <w:pStyle w:val="NoSpacing"/>
        <w:rPr>
          <w:rFonts w:ascii="Century Gothic" w:hAnsi="Century Gothic" w:cs="Arial"/>
          <w:b/>
        </w:rPr>
      </w:pPr>
      <w:r w:rsidRPr="0031501F">
        <w:rPr>
          <w:rFonts w:ascii="Century Gothic" w:hAnsi="Century Gothic" w:cs="Arial"/>
          <w:b/>
        </w:rPr>
        <w:t>Site Security</w:t>
      </w:r>
    </w:p>
    <w:p w14:paraId="030A8157" w14:textId="77777777" w:rsidR="00712458" w:rsidRPr="0031501F" w:rsidRDefault="00712458" w:rsidP="00712458">
      <w:pPr>
        <w:pStyle w:val="NoSpacing"/>
        <w:rPr>
          <w:rFonts w:ascii="Century Gothic" w:hAnsi="Century Gothic" w:cs="Arial"/>
          <w:b/>
        </w:rPr>
      </w:pPr>
    </w:p>
    <w:p w14:paraId="1297815A" w14:textId="54BB9F28" w:rsidR="00712458" w:rsidRPr="0031501F" w:rsidRDefault="00712458" w:rsidP="00712458">
      <w:pPr>
        <w:pStyle w:val="NoSpacing"/>
        <w:ind w:left="720" w:hanging="720"/>
        <w:rPr>
          <w:rFonts w:ascii="Century Gothic" w:hAnsi="Century Gothic" w:cs="Arial"/>
        </w:rPr>
      </w:pPr>
      <w:r w:rsidRPr="0031501F">
        <w:rPr>
          <w:rFonts w:ascii="Century Gothic" w:hAnsi="Century Gothic" w:cs="Arial"/>
        </w:rPr>
        <w:t>16.1</w:t>
      </w:r>
      <w:r w:rsidRPr="0031501F">
        <w:rPr>
          <w:rFonts w:ascii="Century Gothic" w:hAnsi="Century Gothic" w:cs="Arial"/>
        </w:rPr>
        <w:tab/>
        <w:t>The school site is surrounded by a continuous perimeter fence/wall to reduce the risk of unauthorised access/egress.</w:t>
      </w:r>
    </w:p>
    <w:p w14:paraId="594A1663" w14:textId="77777777" w:rsidR="00712458" w:rsidRPr="0031501F" w:rsidRDefault="00712458" w:rsidP="00712458">
      <w:pPr>
        <w:pStyle w:val="NoSpacing"/>
        <w:rPr>
          <w:rFonts w:ascii="Century Gothic" w:hAnsi="Century Gothic" w:cs="Arial"/>
        </w:rPr>
      </w:pPr>
    </w:p>
    <w:p w14:paraId="0A49B2C1" w14:textId="77777777" w:rsidR="00712458" w:rsidRPr="0031501F" w:rsidRDefault="00712458" w:rsidP="003C2EB0">
      <w:pPr>
        <w:pStyle w:val="NoSpacing"/>
        <w:rPr>
          <w:rFonts w:ascii="Century Gothic" w:hAnsi="Century Gothic" w:cs="Arial"/>
        </w:rPr>
      </w:pPr>
      <w:r w:rsidRPr="0031501F">
        <w:rPr>
          <w:rFonts w:ascii="Century Gothic" w:hAnsi="Century Gothic" w:cs="Arial"/>
        </w:rPr>
        <w:t>16.2</w:t>
      </w:r>
      <w:r w:rsidRPr="0031501F">
        <w:rPr>
          <w:rFonts w:ascii="Century Gothic" w:hAnsi="Century Gothic" w:cs="Arial"/>
        </w:rPr>
        <w:tab/>
        <w:t xml:space="preserve">All staff members have a responsibility to ensure our buildings and grounds are </w:t>
      </w:r>
      <w:r w:rsidRPr="0031501F">
        <w:rPr>
          <w:rFonts w:ascii="Century Gothic" w:hAnsi="Century Gothic" w:cs="Arial"/>
        </w:rPr>
        <w:tab/>
        <w:t xml:space="preserve">secure and for reporting concerns that may come to light. </w:t>
      </w:r>
    </w:p>
    <w:p w14:paraId="485B40F9" w14:textId="77777777" w:rsidR="00712458" w:rsidRPr="0031501F" w:rsidRDefault="00712458" w:rsidP="00712458">
      <w:pPr>
        <w:pStyle w:val="NoSpacing"/>
        <w:rPr>
          <w:rFonts w:ascii="Century Gothic" w:hAnsi="Century Gothic" w:cs="Arial"/>
        </w:rPr>
      </w:pPr>
    </w:p>
    <w:p w14:paraId="6FD86666" w14:textId="18D036A2" w:rsidR="00712458" w:rsidRPr="0031501F" w:rsidRDefault="00712458" w:rsidP="00712458">
      <w:pPr>
        <w:pStyle w:val="NoSpacing"/>
        <w:ind w:left="720" w:hanging="720"/>
        <w:rPr>
          <w:rFonts w:ascii="Century Gothic" w:hAnsi="Century Gothic" w:cs="Arial"/>
        </w:rPr>
      </w:pPr>
      <w:r w:rsidRPr="0031501F">
        <w:rPr>
          <w:rFonts w:ascii="Century Gothic" w:hAnsi="Century Gothic" w:cs="Arial"/>
        </w:rPr>
        <w:t>16.3</w:t>
      </w:r>
      <w:r w:rsidRPr="0031501F">
        <w:rPr>
          <w:rFonts w:ascii="Century Gothic" w:hAnsi="Century Gothic" w:cs="Arial"/>
        </w:rPr>
        <w:tab/>
        <w:t xml:space="preserve">We check the identity of all visitors and volunteers coming into school.  Visitors are expected to sign in and out in the office visitors’ log using InVentory and to display a visitor’s badge while on the school site. Any individual who is not known or identifiable will be challenged for clarification and reassurance. Red lanyards for visitors without a DBS check and Yellow for visitors with DBS clearance. </w:t>
      </w:r>
    </w:p>
    <w:p w14:paraId="5BDD3E01" w14:textId="77777777" w:rsidR="00712458" w:rsidRPr="0031501F" w:rsidRDefault="00712458" w:rsidP="00712458">
      <w:pPr>
        <w:pStyle w:val="NoSpacing"/>
        <w:rPr>
          <w:rFonts w:ascii="Century Gothic" w:hAnsi="Century Gothic" w:cs="Arial"/>
        </w:rPr>
      </w:pPr>
    </w:p>
    <w:p w14:paraId="22EE034D" w14:textId="05FD0934" w:rsidR="00712458" w:rsidRPr="0031501F" w:rsidRDefault="00712458" w:rsidP="003C2EB0">
      <w:pPr>
        <w:pStyle w:val="NoSpacing"/>
        <w:ind w:left="720" w:hanging="720"/>
        <w:rPr>
          <w:rFonts w:ascii="Century Gothic" w:hAnsi="Century Gothic" w:cs="Arial"/>
        </w:rPr>
      </w:pPr>
      <w:r w:rsidRPr="0031501F">
        <w:rPr>
          <w:rFonts w:ascii="Century Gothic" w:hAnsi="Century Gothic" w:cs="Arial"/>
        </w:rPr>
        <w:t>16.4</w:t>
      </w:r>
      <w:r w:rsidRPr="0031501F">
        <w:rPr>
          <w:rFonts w:ascii="Century Gothic" w:hAnsi="Century Gothic" w:cs="Arial"/>
        </w:rPr>
        <w:tab/>
        <w:t xml:space="preserve">The school will not accept the behaviour of any individual, parent or anyone else, that threatens school security or leads others, child or adult, to feel unsafe. Such behaviour will be treated as a serious concern and may result in a decision to </w:t>
      </w:r>
      <w:r w:rsidR="00674D71" w:rsidRPr="0031501F">
        <w:rPr>
          <w:rFonts w:ascii="Century Gothic" w:hAnsi="Century Gothic" w:cs="Arial"/>
        </w:rPr>
        <w:t>refuse entry</w:t>
      </w:r>
      <w:r w:rsidR="00CD0FBD" w:rsidRPr="0031501F">
        <w:rPr>
          <w:rFonts w:ascii="Century Gothic" w:hAnsi="Century Gothic" w:cs="Arial"/>
        </w:rPr>
        <w:t xml:space="preserve"> into the school.</w:t>
      </w:r>
    </w:p>
    <w:p w14:paraId="68E13EAC" w14:textId="77777777" w:rsidR="00CD0FBD" w:rsidRPr="0031501F" w:rsidRDefault="00CD0FBD" w:rsidP="003C2EB0">
      <w:pPr>
        <w:pStyle w:val="NoSpacing"/>
        <w:ind w:left="720" w:hanging="720"/>
        <w:rPr>
          <w:rFonts w:ascii="Century Gothic" w:hAnsi="Century Gothic" w:cs="Arial"/>
        </w:rPr>
      </w:pPr>
    </w:p>
    <w:p w14:paraId="7F7A1626" w14:textId="77777777" w:rsidR="00CD0FBD" w:rsidRPr="0031501F" w:rsidRDefault="00CD0FBD" w:rsidP="003C2EB0">
      <w:pPr>
        <w:pStyle w:val="NoSpacing"/>
        <w:ind w:left="720" w:hanging="720"/>
        <w:rPr>
          <w:rFonts w:ascii="Century Gothic" w:hAnsi="Century Gothic" w:cstheme="minorHAnsi"/>
          <w:color w:val="FF0000"/>
        </w:rPr>
      </w:pPr>
      <w:r w:rsidRPr="0031501F">
        <w:rPr>
          <w:rFonts w:ascii="Century Gothic" w:hAnsi="Century Gothic" w:cstheme="minorHAnsi"/>
          <w:color w:val="FF0000"/>
        </w:rPr>
        <w:t>Appendix 4:</w:t>
      </w:r>
    </w:p>
    <w:p w14:paraId="6F1781E5" w14:textId="77777777" w:rsidR="00CD0FBD" w:rsidRPr="0031501F" w:rsidRDefault="00CD0FBD" w:rsidP="003C2EB0">
      <w:pPr>
        <w:pStyle w:val="NoSpacing"/>
        <w:ind w:left="720" w:hanging="720"/>
        <w:rPr>
          <w:rFonts w:ascii="Century Gothic" w:hAnsi="Century Gothic" w:cstheme="minorHAnsi"/>
          <w:color w:val="FF0000"/>
        </w:rPr>
      </w:pPr>
      <w:r w:rsidRPr="0031501F">
        <w:rPr>
          <w:rFonts w:ascii="Century Gothic" w:hAnsi="Century Gothic" w:cstheme="minorHAnsi"/>
          <w:color w:val="FF0000"/>
        </w:rPr>
        <w:t>Does this need to go in this section</w:t>
      </w:r>
    </w:p>
    <w:p w14:paraId="51C4C44D" w14:textId="77777777" w:rsidR="00CD0FBD" w:rsidRPr="0031501F" w:rsidRDefault="00CD0FBD" w:rsidP="003C2EB0">
      <w:pPr>
        <w:pStyle w:val="NoSpacing"/>
        <w:ind w:left="720" w:hanging="720"/>
        <w:rPr>
          <w:rFonts w:ascii="Century Gothic" w:hAnsi="Century Gothic" w:cstheme="minorHAnsi"/>
          <w:color w:val="FF0000"/>
        </w:rPr>
      </w:pPr>
    </w:p>
    <w:p w14:paraId="04ABB0FE" w14:textId="4F40E8B8"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Section 4 allegations that may meet the harms threshold</w:t>
      </w:r>
    </w:p>
    <w:p w14:paraId="49B1ACC8" w14:textId="77777777" w:rsidR="00CD0FBD" w:rsidRPr="0031501F" w:rsidRDefault="00CD0FBD" w:rsidP="00CD0FBD">
      <w:pPr>
        <w:rPr>
          <w:rFonts w:ascii="Century Gothic" w:hAnsi="Century Gothic"/>
        </w:rPr>
      </w:pPr>
      <w:r w:rsidRPr="0031501F">
        <w:rPr>
          <w:rFonts w:ascii="Century Gothic" w:hAnsi="Century Gothic"/>
        </w:rPr>
        <w:t xml:space="preserve">This section is based on ‘Section 1: Allegations that may meet the harms threshold’ in part 4 of Keeping Children Safe in Education. </w:t>
      </w:r>
      <w:r w:rsidRPr="0031501F">
        <w:rPr>
          <w:rStyle w:val="1bodycopy10ptChar"/>
          <w:rFonts w:ascii="Century Gothic" w:hAnsi="Century Gothic"/>
          <w:sz w:val="22"/>
          <w:szCs w:val="22"/>
        </w:rPr>
        <w:t xml:space="preserve">Amend or add to this as applicable to reflect your own approach. </w:t>
      </w:r>
      <w:r w:rsidRPr="0031501F">
        <w:rPr>
          <w:rFonts w:ascii="Century Gothic" w:hAnsi="Century Gothic"/>
        </w:rPr>
        <w:t xml:space="preserve"> </w:t>
      </w:r>
    </w:p>
    <w:p w14:paraId="403E4A73" w14:textId="77777777" w:rsidR="00CD0FBD" w:rsidRPr="0031501F" w:rsidRDefault="00CD0FBD" w:rsidP="00CD0FBD">
      <w:pPr>
        <w:rPr>
          <w:rFonts w:ascii="Century Gothic" w:hAnsi="Century Gothic"/>
        </w:rPr>
      </w:pPr>
      <w:r w:rsidRPr="0031501F">
        <w:rPr>
          <w:rFonts w:ascii="Century Gothic" w:hAnsi="Century Gothic"/>
        </w:rPr>
        <w:t>This section applies to all cases in which it is alleged that a current member of staff, including a supply teacher, volunteer or contractor, has:</w:t>
      </w:r>
    </w:p>
    <w:p w14:paraId="30BAF6CB"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Behaved in a way that has harmed a child, or may have harmed a child, and/or </w:t>
      </w:r>
    </w:p>
    <w:p w14:paraId="0F9A9B7F"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Possibly committed a criminal offence against or related to a child, and/or</w:t>
      </w:r>
    </w:p>
    <w:p w14:paraId="394C1122"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Behaved towards a child or children in a way that indicates he or she may pose a risk of harm to children, and/or </w:t>
      </w:r>
    </w:p>
    <w:p w14:paraId="363A0F75"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lastRenderedPageBreak/>
        <w:t xml:space="preserve">Behaved or may have behaved in a way that indicates they may not be suitable to work with children – this includes behaviour taking place both inside and outside of school </w:t>
      </w:r>
    </w:p>
    <w:p w14:paraId="6C6FC7A1"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 xml:space="preserve">We will deal with any allegation of abuse quickly, in a fair and consistent way that provides effective child protection while also supporting the individual who is the subject of the allegation. </w:t>
      </w:r>
    </w:p>
    <w:p w14:paraId="174A5A4F" w14:textId="77777777" w:rsidR="00CD0FBD" w:rsidRPr="0031501F" w:rsidRDefault="00CD0FBD" w:rsidP="00CD0FBD">
      <w:pPr>
        <w:pStyle w:val="1bodycopy10pt"/>
        <w:rPr>
          <w:rFonts w:ascii="Century Gothic" w:hAnsi="Century Gothic"/>
          <w:sz w:val="22"/>
          <w:szCs w:val="22"/>
          <w:u w:val="single"/>
        </w:rPr>
      </w:pPr>
      <w:r w:rsidRPr="0031501F">
        <w:rPr>
          <w:rFonts w:ascii="Century Gothic" w:hAnsi="Century Gothic"/>
          <w:sz w:val="22"/>
          <w:szCs w:val="22"/>
        </w:rPr>
        <w:t xml:space="preserve">A ‘case manager’ will lead any investigation. This will be the headteacher, or the chair of governors </w:t>
      </w:r>
      <w:r w:rsidRPr="0031501F">
        <w:rPr>
          <w:rStyle w:val="1bodycopy10ptChar"/>
          <w:rFonts w:ascii="Century Gothic" w:hAnsi="Century Gothic"/>
          <w:sz w:val="22"/>
          <w:szCs w:val="22"/>
        </w:rPr>
        <w:t>[in independent schools: proprietor]</w:t>
      </w:r>
      <w:r w:rsidRPr="0031501F">
        <w:rPr>
          <w:rFonts w:ascii="Century Gothic" w:hAnsi="Century Gothic"/>
          <w:sz w:val="22"/>
          <w:szCs w:val="22"/>
        </w:rPr>
        <w:t xml:space="preserve"> where the headteacher is the subject of the allegation. The case manager will be identified at the earliest opportunity.</w:t>
      </w:r>
    </w:p>
    <w:p w14:paraId="1A77550E"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Our procedures for dealing with allegations will be applied with common sense and judgement.</w:t>
      </w:r>
    </w:p>
    <w:p w14:paraId="6F06B115"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Suspension of the accused until the case is resolved</w:t>
      </w:r>
    </w:p>
    <w:p w14:paraId="6EC458E7" w14:textId="77777777" w:rsidR="00CD0FBD" w:rsidRPr="0031501F" w:rsidRDefault="00CD0FBD" w:rsidP="00CD0FBD">
      <w:pPr>
        <w:rPr>
          <w:rFonts w:ascii="Century Gothic" w:hAnsi="Century Gothic"/>
        </w:rPr>
      </w:pPr>
      <w:r w:rsidRPr="0031501F">
        <w:rPr>
          <w:rFonts w:ascii="Century Gothic" w:hAnsi="Century Gothic"/>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7D9393DE" w14:textId="77777777" w:rsidR="00CD0FBD" w:rsidRPr="0031501F" w:rsidRDefault="00CD0FBD" w:rsidP="00CD0FBD">
      <w:pPr>
        <w:rPr>
          <w:rFonts w:ascii="Century Gothic" w:hAnsi="Century Gothic"/>
        </w:rPr>
      </w:pPr>
      <w:r w:rsidRPr="0031501F">
        <w:rPr>
          <w:rFonts w:ascii="Century Gothic" w:hAnsi="Century Gothic"/>
        </w:rPr>
        <w:t>Based on an assessment of risk, we will consider alternatives such as:</w:t>
      </w:r>
    </w:p>
    <w:p w14:paraId="219CB8E4"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Redeployment within the school so that the individual does not have direct contact with the child or children concerned</w:t>
      </w:r>
    </w:p>
    <w:p w14:paraId="146DC571"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Providing an assistant to be present when the individual has contact with children</w:t>
      </w:r>
    </w:p>
    <w:p w14:paraId="523C45E2"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Redeploying the individual to alternative work in the school so that they do not have unsupervised access to children</w:t>
      </w:r>
    </w:p>
    <w:p w14:paraId="6D51D407"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Moving the child or children to classes where they will not come into contact with the individual, making it clear that this is not a punishment and parents/carers have been consulted</w:t>
      </w:r>
    </w:p>
    <w:p w14:paraId="77400414" w14:textId="77777777" w:rsidR="00CD0FBD" w:rsidRPr="0031501F" w:rsidRDefault="00CD0FBD" w:rsidP="00CD0FBD">
      <w:pPr>
        <w:pStyle w:val="4Bulletedcopyblue"/>
        <w:ind w:left="340"/>
        <w:rPr>
          <w:rStyle w:val="1bodycopy10ptChar"/>
          <w:rFonts w:ascii="Century Gothic" w:hAnsi="Century Gothic"/>
          <w:sz w:val="22"/>
          <w:szCs w:val="22"/>
          <w:lang w:val="en-GB"/>
        </w:rPr>
      </w:pPr>
      <w:r w:rsidRPr="0031501F">
        <w:rPr>
          <w:rFonts w:ascii="Century Gothic" w:hAnsi="Century Gothic"/>
          <w:sz w:val="22"/>
          <w:szCs w:val="22"/>
        </w:rPr>
        <w:t xml:space="preserve">Temporarily redeploying the individual to another role in a different location, for example to an alternative school or other work for the </w:t>
      </w:r>
      <w:r w:rsidRPr="0031501F">
        <w:rPr>
          <w:rStyle w:val="1bodycopy10ptChar"/>
          <w:rFonts w:ascii="Century Gothic" w:hAnsi="Century Gothic"/>
          <w:sz w:val="22"/>
          <w:szCs w:val="22"/>
        </w:rPr>
        <w:t>[local authority/academy trust]</w:t>
      </w:r>
    </w:p>
    <w:p w14:paraId="6DE97710"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If in doubt, the case manager will seek views from the school’s personnel adviser and the designated officer at the local authority, as well as the police and children’s social care where they have been involved.</w:t>
      </w:r>
    </w:p>
    <w:p w14:paraId="30898E22"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Definitions for outcomes of allegation investigations</w:t>
      </w:r>
    </w:p>
    <w:p w14:paraId="281E88CB"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b/>
          <w:sz w:val="22"/>
          <w:szCs w:val="22"/>
        </w:rPr>
        <w:t>Substantiated:</w:t>
      </w:r>
      <w:r w:rsidRPr="0031501F">
        <w:rPr>
          <w:rFonts w:ascii="Century Gothic" w:hAnsi="Century Gothic"/>
          <w:sz w:val="22"/>
          <w:szCs w:val="22"/>
        </w:rPr>
        <w:t xml:space="preserve"> there is sufficient evidence to prove the allegation</w:t>
      </w:r>
    </w:p>
    <w:p w14:paraId="36729070"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b/>
          <w:sz w:val="22"/>
          <w:szCs w:val="22"/>
        </w:rPr>
        <w:t>Malicious:</w:t>
      </w:r>
      <w:r w:rsidRPr="0031501F">
        <w:rPr>
          <w:rFonts w:ascii="Century Gothic" w:hAnsi="Century Gothic"/>
          <w:sz w:val="22"/>
          <w:szCs w:val="22"/>
        </w:rPr>
        <w:t xml:space="preserve"> there is sufficient evidence to disprove the allegation and there has been a deliberate act to deceive, or to cause harm to the subject of the allegation</w:t>
      </w:r>
    </w:p>
    <w:p w14:paraId="641BF778"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b/>
          <w:sz w:val="22"/>
          <w:szCs w:val="22"/>
        </w:rPr>
        <w:t>False:</w:t>
      </w:r>
      <w:r w:rsidRPr="0031501F">
        <w:rPr>
          <w:rFonts w:ascii="Century Gothic" w:hAnsi="Century Gothic"/>
          <w:sz w:val="22"/>
          <w:szCs w:val="22"/>
        </w:rPr>
        <w:t xml:space="preserve"> there is sufficient evidence to disprove the allegation</w:t>
      </w:r>
    </w:p>
    <w:p w14:paraId="1FF1AE2E"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b/>
          <w:sz w:val="22"/>
          <w:szCs w:val="22"/>
        </w:rPr>
        <w:t>Unsubstantiated:</w:t>
      </w:r>
      <w:r w:rsidRPr="0031501F">
        <w:rPr>
          <w:rFonts w:ascii="Century Gothic" w:hAnsi="Century Gothic"/>
          <w:sz w:val="22"/>
          <w:szCs w:val="22"/>
        </w:rPr>
        <w:t xml:space="preserve"> there is insufficient evidence to either prove or disprove the allegation (this does not imply guilt or innocence)</w:t>
      </w:r>
    </w:p>
    <w:p w14:paraId="15B3F0A8"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b/>
          <w:sz w:val="22"/>
          <w:szCs w:val="22"/>
        </w:rPr>
        <w:t>Unfounded</w:t>
      </w:r>
      <w:r w:rsidRPr="0031501F">
        <w:rPr>
          <w:rFonts w:ascii="Century Gothic" w:hAnsi="Century Gothic"/>
          <w:sz w:val="22"/>
          <w:szCs w:val="22"/>
        </w:rPr>
        <w:t>: to reflect cases where there is no evidence or proper basis which supports the allegation being made</w:t>
      </w:r>
    </w:p>
    <w:p w14:paraId="33241D9F"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Procedure for dealing with allegations</w:t>
      </w:r>
    </w:p>
    <w:p w14:paraId="0B912645" w14:textId="77777777" w:rsidR="00CD0FBD" w:rsidRPr="0031501F" w:rsidRDefault="00CD0FBD" w:rsidP="00CD0FBD">
      <w:pPr>
        <w:rPr>
          <w:rFonts w:ascii="Century Gothic" w:hAnsi="Century Gothic"/>
        </w:rPr>
      </w:pPr>
      <w:r w:rsidRPr="0031501F">
        <w:rPr>
          <w:rFonts w:ascii="Century Gothic" w:hAnsi="Century Gothic"/>
        </w:rPr>
        <w:lastRenderedPageBreak/>
        <w:t>In the event of an allegation that meets the criteria above, the case manager will take the following steps:</w:t>
      </w:r>
    </w:p>
    <w:p w14:paraId="5A75DFCF"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Conduct basic enquiries in line with local procedures to establish the facts to help determine whether there is any foundation to the allegation before carrying on with the steps below</w:t>
      </w:r>
    </w:p>
    <w:p w14:paraId="7717F19F"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31501F">
        <w:rPr>
          <w:rFonts w:ascii="Century Gothic" w:hAnsi="Century Gothic"/>
          <w:i/>
          <w:sz w:val="22"/>
          <w:szCs w:val="22"/>
        </w:rPr>
        <w:t>before</w:t>
      </w:r>
      <w:r w:rsidRPr="0031501F">
        <w:rPr>
          <w:rFonts w:ascii="Century Gothic" w:hAnsi="Century Gothic"/>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6C9D5067"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6A227222"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46815FC9"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6C448F43"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b/>
          <w:sz w:val="22"/>
          <w:szCs w:val="22"/>
        </w:rPr>
        <w:t>If immediate suspension is considered necessary</w:t>
      </w:r>
      <w:r w:rsidRPr="0031501F">
        <w:rPr>
          <w:rFonts w:ascii="Century Gothic" w:hAnsi="Century Gothic"/>
          <w:sz w:val="22"/>
          <w:szCs w:val="22"/>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1D38F71A"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b/>
          <w:sz w:val="22"/>
          <w:szCs w:val="22"/>
        </w:rPr>
        <w:t xml:space="preserve">If it is decided that no further action is to be taken </w:t>
      </w:r>
      <w:r w:rsidRPr="0031501F">
        <w:rPr>
          <w:rFonts w:ascii="Century Gothic" w:hAnsi="Century Gothic"/>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2D6C5A5E"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b/>
          <w:sz w:val="22"/>
          <w:szCs w:val="22"/>
        </w:rPr>
        <w:t>If it is decided that further action is needed</w:t>
      </w:r>
      <w:r w:rsidRPr="0031501F">
        <w:rPr>
          <w:rFonts w:ascii="Century Gothic" w:hAnsi="Century Gothic"/>
          <w:sz w:val="22"/>
          <w:szCs w:val="22"/>
        </w:rPr>
        <w:t>, take steps as agreed with the designated officer to initiate the appropriate action in school and/or liaise with the police and/or children’s social care services as appropriate</w:t>
      </w:r>
    </w:p>
    <w:p w14:paraId="30D38B49"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Provide effective support for the individual facing the allegation or concern, including appointing a named representative to keep them informed of the progress of the case and considering what other support is appropriate. </w:t>
      </w:r>
      <w:r w:rsidRPr="0031501F">
        <w:rPr>
          <w:rStyle w:val="1bodycopy10ptChar"/>
          <w:rFonts w:ascii="Century Gothic" w:hAnsi="Century Gothic"/>
          <w:sz w:val="22"/>
          <w:szCs w:val="22"/>
        </w:rPr>
        <w:t>[Add further information here about the support available to individuals in your context, such as who they can turn to for advice – trade union representatives, or a colleague, for example – and any school/local authority/trust arrangements for welfare counselling or medical advice]</w:t>
      </w:r>
      <w:r w:rsidRPr="0031501F">
        <w:rPr>
          <w:rFonts w:ascii="Century Gothic" w:hAnsi="Century Gothic"/>
          <w:sz w:val="22"/>
          <w:szCs w:val="22"/>
        </w:rPr>
        <w:t xml:space="preserve"> </w:t>
      </w:r>
    </w:p>
    <w:p w14:paraId="3E933FC5"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lastRenderedPageBreak/>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320230A6"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Keep the parents or carers of the child/children involved informed of the progress of the case (only in relation to their child – no information will be shared regarding the staff member) </w:t>
      </w:r>
    </w:p>
    <w:p w14:paraId="1911201B"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Make a referral to the DBS where it is thought that the individual facing the allegation or concern has engaged in conduct that harmed or is likely to harm a child, or if the individual otherwise poses a risk of harm to a child</w:t>
      </w:r>
    </w:p>
    <w:p w14:paraId="41097071"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Early years providers add:</w:t>
      </w:r>
    </w:p>
    <w:p w14:paraId="222B8794" w14:textId="77777777" w:rsidR="00CD0FBD" w:rsidRPr="0031501F" w:rsidRDefault="00CD0FBD" w:rsidP="00CD0FBD">
      <w:pPr>
        <w:rPr>
          <w:rFonts w:ascii="Century Gothic" w:hAnsi="Century Gothic"/>
        </w:rPr>
      </w:pPr>
      <w:r w:rsidRPr="0031501F">
        <w:rPr>
          <w:rFonts w:ascii="Century Gothic" w:hAnsi="Century Gothic"/>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7AFCFB26"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All schools continue with:</w:t>
      </w:r>
    </w:p>
    <w:p w14:paraId="563BDE75" w14:textId="77777777" w:rsidR="00CD0FBD" w:rsidRPr="0031501F" w:rsidRDefault="00CD0FBD" w:rsidP="00CD0FBD">
      <w:pPr>
        <w:rPr>
          <w:rFonts w:ascii="Century Gothic" w:hAnsi="Century Gothic"/>
        </w:rPr>
      </w:pPr>
      <w:r w:rsidRPr="0031501F">
        <w:rPr>
          <w:rFonts w:ascii="Century Gothic" w:hAnsi="Century Gothic"/>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51D21FDF" w14:textId="77777777" w:rsidR="00CD0FBD" w:rsidRPr="0031501F" w:rsidRDefault="00CD0FBD" w:rsidP="00CD0FBD">
      <w:pPr>
        <w:rPr>
          <w:rFonts w:ascii="Century Gothic" w:hAnsi="Century Gothic"/>
        </w:rPr>
      </w:pPr>
      <w:r w:rsidRPr="0031501F">
        <w:rPr>
          <w:rFonts w:ascii="Century Gothic" w:hAnsi="Century Gothic"/>
        </w:rPr>
        <w:t xml:space="preserve">Where the police are involved, wherever possible the </w:t>
      </w:r>
      <w:r w:rsidRPr="0031501F">
        <w:rPr>
          <w:rStyle w:val="1bodycopy10ptChar"/>
          <w:rFonts w:ascii="Century Gothic" w:hAnsi="Century Gothic"/>
          <w:sz w:val="22"/>
          <w:szCs w:val="22"/>
        </w:rPr>
        <w:t xml:space="preserve">school </w:t>
      </w:r>
      <w:r w:rsidRPr="0031501F">
        <w:rPr>
          <w:rFonts w:ascii="Century Gothic" w:hAnsi="Century Gothic"/>
        </w:rPr>
        <w:t>will ask the police at the start of the investigation to obtain consent from the individuals involved to share their statements and evidence for use in the school’s disciplinary process, should this be required at a later point.</w:t>
      </w:r>
    </w:p>
    <w:p w14:paraId="051D8109" w14:textId="77777777" w:rsidR="00CD0FBD" w:rsidRPr="0031501F" w:rsidRDefault="00CD0FBD" w:rsidP="00CD0FBD">
      <w:pPr>
        <w:pStyle w:val="1bodycopy10pt"/>
        <w:rPr>
          <w:rFonts w:ascii="Century Gothic" w:hAnsi="Century Gothic"/>
          <w:b/>
          <w:sz w:val="22"/>
          <w:szCs w:val="22"/>
        </w:rPr>
      </w:pPr>
      <w:r w:rsidRPr="0031501F">
        <w:rPr>
          <w:rFonts w:ascii="Century Gothic" w:hAnsi="Century Gothic"/>
          <w:b/>
          <w:sz w:val="22"/>
          <w:szCs w:val="22"/>
        </w:rPr>
        <w:t xml:space="preserve">Additional considerations for supply teachers and all contracted staff </w:t>
      </w:r>
    </w:p>
    <w:p w14:paraId="57EBF3A2" w14:textId="77777777" w:rsidR="00CD0FBD" w:rsidRPr="0031501F" w:rsidRDefault="00CD0FBD" w:rsidP="00CD0FBD">
      <w:pPr>
        <w:pStyle w:val="4Bulletedcopyblue"/>
        <w:numPr>
          <w:ilvl w:val="0"/>
          <w:numId w:val="0"/>
        </w:numPr>
        <w:rPr>
          <w:rFonts w:ascii="Century Gothic" w:hAnsi="Century Gothic"/>
          <w:sz w:val="22"/>
          <w:szCs w:val="22"/>
          <w:shd w:val="clear" w:color="auto" w:fill="FFFFFF"/>
        </w:rPr>
      </w:pPr>
      <w:r w:rsidRPr="0031501F">
        <w:rPr>
          <w:rFonts w:ascii="Century Gothic" w:hAnsi="Century Gothic"/>
          <w:sz w:val="22"/>
          <w:szCs w:val="22"/>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11EE84FE" w14:textId="77777777" w:rsidR="00CD0FBD" w:rsidRPr="0031501F" w:rsidRDefault="00CD0FBD" w:rsidP="00CD0FBD">
      <w:pPr>
        <w:pStyle w:val="4Bulletedcopyblue"/>
        <w:ind w:left="340"/>
        <w:rPr>
          <w:rFonts w:ascii="Century Gothic" w:hAnsi="Century Gothic"/>
          <w:sz w:val="22"/>
          <w:szCs w:val="22"/>
          <w:shd w:val="clear" w:color="auto" w:fill="FFFFFF"/>
        </w:rPr>
      </w:pPr>
      <w:r w:rsidRPr="0031501F">
        <w:rPr>
          <w:rFonts w:ascii="Century Gothic" w:hAnsi="Century Gothic"/>
          <w:sz w:val="22"/>
          <w:szCs w:val="22"/>
          <w:shd w:val="clear" w:color="auto" w:fill="FFFFFF"/>
        </w:rPr>
        <w:t>We will not decide to stop using an individual due to safeguarding concerns without finding out the facts and liaising with our LADO to determine a suitable outcome</w:t>
      </w:r>
    </w:p>
    <w:p w14:paraId="0670B069" w14:textId="77777777" w:rsidR="00CD0FBD" w:rsidRPr="0031501F" w:rsidRDefault="00CD0FBD" w:rsidP="00CD0FBD">
      <w:pPr>
        <w:pStyle w:val="4Bulletedcopyblue"/>
        <w:ind w:left="340"/>
        <w:rPr>
          <w:rFonts w:ascii="Century Gothic" w:hAnsi="Century Gothic"/>
          <w:sz w:val="22"/>
          <w:szCs w:val="22"/>
          <w:shd w:val="clear" w:color="auto" w:fill="FFFFFF"/>
        </w:rPr>
      </w:pPr>
      <w:r w:rsidRPr="0031501F">
        <w:rPr>
          <w:rFonts w:ascii="Century Gothic" w:hAnsi="Century Gothic"/>
          <w:sz w:val="22"/>
          <w:szCs w:val="22"/>
          <w:shd w:val="clear" w:color="auto" w:fill="FFFFFF"/>
        </w:rPr>
        <w:t>The governing board will discuss with the agency whether it is appropriate to suspend the individual, or redeploy them to another part of the school, while the school carries out the investigation</w:t>
      </w:r>
    </w:p>
    <w:p w14:paraId="2C2C5F19"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shd w:val="clear" w:color="auto" w:fill="FFFFFF"/>
        </w:rPr>
        <w:t>We will involve the agency fully, but the school will take the lead in collecting the necessary information and providing it to the LADO as required</w:t>
      </w:r>
    </w:p>
    <w:p w14:paraId="3D490957"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35F81E7B"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0AB6204A"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lastRenderedPageBreak/>
        <w:t>Timescales</w:t>
      </w:r>
    </w:p>
    <w:p w14:paraId="080174ED"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We will deal with all allegations as quickly and effectively as possible and will endeavour to comply with the following timescales, where reasonably practicable:</w:t>
      </w:r>
    </w:p>
    <w:p w14:paraId="3AEF6ADC"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Any cases where it is clear immediately that the allegation is unsubstantiated or malicious should be resolved within 1 week </w:t>
      </w:r>
    </w:p>
    <w:p w14:paraId="0DE34DB2"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If the nature of an allegation does not require formal disciplinary action, appropriate action should be taken within 3 working days </w:t>
      </w:r>
    </w:p>
    <w:p w14:paraId="64285BFC"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If a disciplinary hearing is required and can be held without further investigation, this should be held within 15 working days </w:t>
      </w:r>
    </w:p>
    <w:p w14:paraId="7B5DC6D5" w14:textId="77777777" w:rsidR="00CD0FBD" w:rsidRPr="0031501F" w:rsidRDefault="00CD0FBD" w:rsidP="00CD0FBD">
      <w:pPr>
        <w:rPr>
          <w:rFonts w:ascii="Century Gothic" w:eastAsia="Arial" w:hAnsi="Century Gothic"/>
        </w:rPr>
      </w:pPr>
      <w:r w:rsidRPr="0031501F">
        <w:rPr>
          <w:rFonts w:ascii="Century Gothic" w:eastAsia="Arial" w:hAnsi="Century Gothic"/>
        </w:rPr>
        <w:t xml:space="preserve">However, these are objectives only and where they are not met, we will endeavour to take the required action as soon as possible thereafter. </w:t>
      </w:r>
    </w:p>
    <w:p w14:paraId="57A1D5FC"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Specific actions</w:t>
      </w:r>
    </w:p>
    <w:p w14:paraId="769B0115" w14:textId="77777777" w:rsidR="00CD0FBD" w:rsidRPr="0031501F" w:rsidRDefault="00CD0FBD" w:rsidP="00CD0FBD">
      <w:pPr>
        <w:rPr>
          <w:rFonts w:ascii="Century Gothic" w:hAnsi="Century Gothic"/>
          <w:b/>
        </w:rPr>
      </w:pPr>
      <w:r w:rsidRPr="0031501F">
        <w:rPr>
          <w:rFonts w:ascii="Century Gothic" w:hAnsi="Century Gothic"/>
          <w:b/>
        </w:rPr>
        <w:t>Action following a criminal investigation or prosecution</w:t>
      </w:r>
    </w:p>
    <w:p w14:paraId="338568FB" w14:textId="77777777" w:rsidR="00CD0FBD" w:rsidRPr="0031501F" w:rsidRDefault="00CD0FBD" w:rsidP="00CD0FBD">
      <w:pPr>
        <w:rPr>
          <w:rFonts w:ascii="Century Gothic" w:hAnsi="Century Gothic"/>
        </w:rPr>
      </w:pPr>
      <w:r w:rsidRPr="0031501F">
        <w:rPr>
          <w:rFonts w:ascii="Century Gothic" w:hAnsi="Century Gothic"/>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201943D2" w14:textId="77777777" w:rsidR="00CD0FBD" w:rsidRPr="0031501F" w:rsidRDefault="00CD0FBD" w:rsidP="00CD0FBD">
      <w:pPr>
        <w:rPr>
          <w:rFonts w:ascii="Century Gothic" w:hAnsi="Century Gothic"/>
          <w:b/>
        </w:rPr>
      </w:pPr>
      <w:r w:rsidRPr="0031501F">
        <w:rPr>
          <w:rFonts w:ascii="Century Gothic" w:hAnsi="Century Gothic"/>
          <w:b/>
        </w:rPr>
        <w:t>Conclusion of a case where the allegation is substantiated</w:t>
      </w:r>
    </w:p>
    <w:p w14:paraId="044B9294" w14:textId="77777777" w:rsidR="00CD0FBD" w:rsidRPr="0031501F" w:rsidRDefault="00CD0FBD" w:rsidP="00CD0FBD">
      <w:pPr>
        <w:rPr>
          <w:rFonts w:ascii="Century Gothic" w:hAnsi="Century Gothic"/>
        </w:rPr>
      </w:pPr>
      <w:r w:rsidRPr="0031501F">
        <w:rPr>
          <w:rFonts w:ascii="Century Gothic" w:hAnsi="Century Gothic"/>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6242EF96" w14:textId="77777777" w:rsidR="00CD0FBD" w:rsidRPr="0031501F" w:rsidRDefault="00CD0FBD" w:rsidP="00CD0FBD">
      <w:pPr>
        <w:rPr>
          <w:rFonts w:ascii="Century Gothic" w:hAnsi="Century Gothic"/>
        </w:rPr>
      </w:pPr>
      <w:r w:rsidRPr="0031501F">
        <w:rPr>
          <w:rFonts w:ascii="Century Gothic" w:hAnsi="Century Gothic"/>
        </w:rPr>
        <w:t>If the individual concerned is a member of teaching staff, the school will consider whether to refer the matter to the Teaching Regulation Agency to consider prohibiting the individual from teaching.</w:t>
      </w:r>
    </w:p>
    <w:p w14:paraId="3CEE33B2" w14:textId="77777777" w:rsidR="00CD0FBD" w:rsidRPr="0031501F" w:rsidRDefault="00CD0FBD" w:rsidP="00CD0FBD">
      <w:pPr>
        <w:rPr>
          <w:rFonts w:ascii="Century Gothic" w:hAnsi="Century Gothic"/>
          <w:b/>
        </w:rPr>
      </w:pPr>
      <w:r w:rsidRPr="0031501F">
        <w:rPr>
          <w:rFonts w:ascii="Century Gothic" w:hAnsi="Century Gothic"/>
          <w:b/>
        </w:rPr>
        <w:t>Individuals returning to work after suspension</w:t>
      </w:r>
    </w:p>
    <w:p w14:paraId="19420437" w14:textId="77777777" w:rsidR="00CD0FBD" w:rsidRPr="0031501F" w:rsidRDefault="00CD0FBD" w:rsidP="00CD0FBD">
      <w:pPr>
        <w:rPr>
          <w:rFonts w:ascii="Century Gothic" w:hAnsi="Century Gothic"/>
        </w:rPr>
      </w:pPr>
      <w:r w:rsidRPr="0031501F">
        <w:rPr>
          <w:rFonts w:ascii="Century Gothic" w:hAnsi="Century Gothic"/>
        </w:rPr>
        <w:t>If it is decided on the conclusion of a case that an individual who has been suspended can return to work, the case manager will consider how best to facilitate this.</w:t>
      </w:r>
    </w:p>
    <w:p w14:paraId="14A86F93" w14:textId="77777777" w:rsidR="00CD0FBD" w:rsidRPr="0031501F" w:rsidRDefault="00CD0FBD" w:rsidP="00CD0FBD">
      <w:pPr>
        <w:rPr>
          <w:rFonts w:ascii="Century Gothic" w:hAnsi="Century Gothic"/>
        </w:rPr>
      </w:pPr>
      <w:r w:rsidRPr="0031501F">
        <w:rPr>
          <w:rFonts w:ascii="Century Gothic" w:hAnsi="Century Gothic"/>
        </w:rPr>
        <w:t>The case manager will also consider how best to manage the individual’s contact with the child or children who made the allegation, if they are still attending the school.</w:t>
      </w:r>
    </w:p>
    <w:p w14:paraId="1CCD19B8" w14:textId="77777777" w:rsidR="00CD0FBD" w:rsidRPr="0031501F" w:rsidRDefault="00CD0FBD" w:rsidP="00CD0FBD">
      <w:pPr>
        <w:rPr>
          <w:rFonts w:ascii="Century Gothic" w:hAnsi="Century Gothic"/>
          <w:b/>
        </w:rPr>
      </w:pPr>
      <w:r w:rsidRPr="0031501F">
        <w:rPr>
          <w:rFonts w:ascii="Century Gothic" w:hAnsi="Century Gothic"/>
          <w:b/>
        </w:rPr>
        <w:t>Unsubstantiated, unfounded, false or malicious reports</w:t>
      </w:r>
    </w:p>
    <w:p w14:paraId="03606DFB" w14:textId="77777777" w:rsidR="00CD0FBD" w:rsidRPr="0031501F" w:rsidRDefault="00CD0FBD" w:rsidP="00CD0FBD">
      <w:pPr>
        <w:rPr>
          <w:rFonts w:ascii="Century Gothic" w:hAnsi="Century Gothic"/>
        </w:rPr>
      </w:pPr>
      <w:r w:rsidRPr="0031501F">
        <w:rPr>
          <w:rFonts w:ascii="Century Gothic" w:hAnsi="Century Gothic"/>
        </w:rPr>
        <w:t xml:space="preserve">If a report is: </w:t>
      </w:r>
    </w:p>
    <w:p w14:paraId="2567EA43"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1E92C909"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Shown to be deliberately invented, or malicious, the school will consider whether any disciplinary action is appropriate against the individual(s) who made it</w:t>
      </w:r>
    </w:p>
    <w:p w14:paraId="003716B2" w14:textId="77777777" w:rsidR="00CD0FBD" w:rsidRPr="0031501F" w:rsidRDefault="00CD0FBD" w:rsidP="00CD0FBD">
      <w:pPr>
        <w:rPr>
          <w:rFonts w:ascii="Century Gothic" w:hAnsi="Century Gothic"/>
          <w:b/>
        </w:rPr>
      </w:pPr>
      <w:r w:rsidRPr="0031501F">
        <w:rPr>
          <w:rFonts w:ascii="Century Gothic" w:hAnsi="Century Gothic"/>
          <w:b/>
        </w:rPr>
        <w:t>Unsubstantiated, unfounded, false or malicious allegations</w:t>
      </w:r>
    </w:p>
    <w:p w14:paraId="5C6E5586" w14:textId="77777777" w:rsidR="00CD0FBD" w:rsidRPr="0031501F" w:rsidRDefault="00CD0FBD" w:rsidP="00CD0FBD">
      <w:pPr>
        <w:rPr>
          <w:rFonts w:ascii="Century Gothic" w:hAnsi="Century Gothic"/>
        </w:rPr>
      </w:pPr>
      <w:r w:rsidRPr="0031501F">
        <w:rPr>
          <w:rFonts w:ascii="Century Gothic" w:hAnsi="Century Gothic"/>
        </w:rPr>
        <w:t>If an allegation is:</w:t>
      </w:r>
    </w:p>
    <w:p w14:paraId="0FD3CBA1"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lastRenderedPageBreak/>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4B378819"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Shown to be deliberately invented, or malicious, the school will consider whether any disciplinary action is appropriate against the individual(s) who made it</w:t>
      </w:r>
    </w:p>
    <w:p w14:paraId="2C6D1228" w14:textId="77777777" w:rsidR="00CD0FBD" w:rsidRPr="0031501F" w:rsidRDefault="00CD0FBD" w:rsidP="00CD0FBD">
      <w:pPr>
        <w:pStyle w:val="Subhead2"/>
        <w:tabs>
          <w:tab w:val="left" w:pos="6511"/>
        </w:tabs>
        <w:rPr>
          <w:rFonts w:ascii="Century Gothic" w:hAnsi="Century Gothic"/>
          <w:sz w:val="22"/>
          <w:szCs w:val="22"/>
        </w:rPr>
      </w:pPr>
      <w:r w:rsidRPr="0031501F">
        <w:rPr>
          <w:rFonts w:ascii="Century Gothic" w:hAnsi="Century Gothic"/>
          <w:sz w:val="22"/>
          <w:szCs w:val="22"/>
        </w:rPr>
        <w:t>Confidentiality and information sharing</w:t>
      </w:r>
      <w:r w:rsidRPr="0031501F">
        <w:rPr>
          <w:rFonts w:ascii="Century Gothic" w:hAnsi="Century Gothic"/>
          <w:sz w:val="22"/>
          <w:szCs w:val="22"/>
        </w:rPr>
        <w:tab/>
      </w:r>
    </w:p>
    <w:p w14:paraId="6F5E51A9" w14:textId="77777777" w:rsidR="00CD0FBD" w:rsidRPr="0031501F" w:rsidRDefault="00CD0FBD" w:rsidP="00CD0FBD">
      <w:pPr>
        <w:rPr>
          <w:rFonts w:ascii="Century Gothic" w:hAnsi="Century Gothic"/>
        </w:rPr>
      </w:pPr>
      <w:r w:rsidRPr="0031501F">
        <w:rPr>
          <w:rFonts w:ascii="Century Gothic" w:hAnsi="Century Gothic"/>
        </w:rPr>
        <w:t>The school will make every effort to maintain confidentiality and guard against unwanted publicity while an allegation is being investigated or considered.</w:t>
      </w:r>
    </w:p>
    <w:p w14:paraId="106FA507" w14:textId="77777777" w:rsidR="00CD0FBD" w:rsidRPr="0031501F" w:rsidRDefault="00CD0FBD" w:rsidP="00CD0FBD">
      <w:pPr>
        <w:rPr>
          <w:rFonts w:ascii="Century Gothic" w:hAnsi="Century Gothic"/>
        </w:rPr>
      </w:pPr>
      <w:r w:rsidRPr="0031501F">
        <w:rPr>
          <w:rFonts w:ascii="Century Gothic" w:hAnsi="Century Gothic"/>
        </w:rPr>
        <w:t>The case manager will take advice from the LADO, police and children’s social care services, as appropriate, to agree:</w:t>
      </w:r>
    </w:p>
    <w:p w14:paraId="261AAEEC" w14:textId="77777777" w:rsidR="00CD0FBD" w:rsidRPr="0031501F" w:rsidRDefault="00CD0FBD" w:rsidP="00276085">
      <w:pPr>
        <w:numPr>
          <w:ilvl w:val="0"/>
          <w:numId w:val="84"/>
        </w:numPr>
        <w:spacing w:line="240" w:lineRule="auto"/>
        <w:ind w:left="568" w:hanging="284"/>
        <w:jc w:val="left"/>
        <w:rPr>
          <w:rFonts w:ascii="Century Gothic" w:hAnsi="Century Gothic"/>
        </w:rPr>
      </w:pPr>
      <w:r w:rsidRPr="0031501F">
        <w:rPr>
          <w:rFonts w:ascii="Century Gothic" w:hAnsi="Century Gothic"/>
        </w:rPr>
        <w:t>Who needs to know about the allegation and what information can be shared</w:t>
      </w:r>
    </w:p>
    <w:p w14:paraId="68B5621B" w14:textId="77777777" w:rsidR="00CD0FBD" w:rsidRPr="0031501F" w:rsidRDefault="00CD0FBD" w:rsidP="00276085">
      <w:pPr>
        <w:numPr>
          <w:ilvl w:val="0"/>
          <w:numId w:val="84"/>
        </w:numPr>
        <w:spacing w:line="240" w:lineRule="auto"/>
        <w:ind w:left="568" w:hanging="284"/>
        <w:jc w:val="left"/>
        <w:rPr>
          <w:rFonts w:ascii="Century Gothic" w:hAnsi="Century Gothic"/>
        </w:rPr>
      </w:pPr>
      <w:r w:rsidRPr="0031501F">
        <w:rPr>
          <w:rFonts w:ascii="Century Gothic" w:hAnsi="Century Gothic"/>
        </w:rPr>
        <w:t xml:space="preserve">How to manage speculation, leaks and gossip, including how to make parents or carers of a child/children involved aware of their obligations with respect to confidentiality </w:t>
      </w:r>
    </w:p>
    <w:p w14:paraId="1181A5DD" w14:textId="77777777" w:rsidR="00CD0FBD" w:rsidRPr="0031501F" w:rsidRDefault="00CD0FBD" w:rsidP="00276085">
      <w:pPr>
        <w:numPr>
          <w:ilvl w:val="0"/>
          <w:numId w:val="84"/>
        </w:numPr>
        <w:spacing w:line="240" w:lineRule="auto"/>
        <w:ind w:left="568" w:hanging="284"/>
        <w:jc w:val="left"/>
        <w:rPr>
          <w:rFonts w:ascii="Century Gothic" w:hAnsi="Century Gothic"/>
        </w:rPr>
      </w:pPr>
      <w:r w:rsidRPr="0031501F">
        <w:rPr>
          <w:rFonts w:ascii="Century Gothic" w:hAnsi="Century Gothic"/>
        </w:rPr>
        <w:t>What, if any, information can be reasonably given to the wider community to reduce speculation</w:t>
      </w:r>
    </w:p>
    <w:p w14:paraId="35C4D305" w14:textId="77777777" w:rsidR="00CD0FBD" w:rsidRPr="0031501F" w:rsidRDefault="00CD0FBD" w:rsidP="00276085">
      <w:pPr>
        <w:numPr>
          <w:ilvl w:val="0"/>
          <w:numId w:val="84"/>
        </w:numPr>
        <w:spacing w:line="240" w:lineRule="auto"/>
        <w:ind w:left="568" w:hanging="284"/>
        <w:jc w:val="left"/>
        <w:rPr>
          <w:rFonts w:ascii="Century Gothic" w:hAnsi="Century Gothic"/>
        </w:rPr>
      </w:pPr>
      <w:r w:rsidRPr="0031501F">
        <w:rPr>
          <w:rFonts w:ascii="Century Gothic" w:hAnsi="Century Gothic"/>
        </w:rPr>
        <w:t>How to manage press interest if, and when, it arises</w:t>
      </w:r>
    </w:p>
    <w:p w14:paraId="5AE04872"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Record-keeping</w:t>
      </w:r>
    </w:p>
    <w:p w14:paraId="69483140" w14:textId="77777777" w:rsidR="00CD0FBD" w:rsidRPr="0031501F" w:rsidRDefault="00CD0FBD" w:rsidP="00CD0FBD">
      <w:pPr>
        <w:rPr>
          <w:rFonts w:ascii="Century Gothic" w:hAnsi="Century Gothic"/>
        </w:rPr>
      </w:pPr>
      <w:r w:rsidRPr="0031501F">
        <w:rPr>
          <w:rFonts w:ascii="Century Gothic" w:hAnsi="Century Gothic"/>
        </w:rPr>
        <w:t xml:space="preserve">The case manager will maintain clear records about any case where the allegation or concern meets the criteria above and store them on the individual’s confidential personnel file for the duration of the case. </w:t>
      </w:r>
    </w:p>
    <w:p w14:paraId="11965D6A" w14:textId="77777777" w:rsidR="00CD0FBD" w:rsidRPr="0031501F" w:rsidRDefault="00CD0FBD" w:rsidP="00CD0FBD">
      <w:pPr>
        <w:rPr>
          <w:rFonts w:ascii="Century Gothic" w:hAnsi="Century Gothic"/>
        </w:rPr>
      </w:pPr>
      <w:r w:rsidRPr="0031501F">
        <w:rPr>
          <w:rFonts w:ascii="Century Gothic" w:hAnsi="Century Gothic"/>
        </w:rPr>
        <w:t>The records of any allegation that, following an investigation, is found to be malicious or false will be deleted from the individual’s personnel file (unless the individual consents for the records to be retained on the file).</w:t>
      </w:r>
    </w:p>
    <w:p w14:paraId="508A53F8" w14:textId="77777777" w:rsidR="00CD0FBD" w:rsidRPr="0031501F" w:rsidRDefault="00CD0FBD" w:rsidP="00CD0FBD">
      <w:pPr>
        <w:rPr>
          <w:rFonts w:ascii="Century Gothic" w:hAnsi="Century Gothic"/>
        </w:rPr>
      </w:pPr>
      <w:r w:rsidRPr="0031501F">
        <w:rPr>
          <w:rFonts w:ascii="Century Gothic" w:hAnsi="Century Gothic"/>
        </w:rPr>
        <w:t>For all other allegations (which are not found to be malicious or false), the following information will be kept on the file of the individual concerned:</w:t>
      </w:r>
    </w:p>
    <w:p w14:paraId="65C42E3A" w14:textId="77777777" w:rsidR="00CD0FBD" w:rsidRPr="0031501F" w:rsidRDefault="00CD0FBD" w:rsidP="00276085">
      <w:pPr>
        <w:numPr>
          <w:ilvl w:val="0"/>
          <w:numId w:val="84"/>
        </w:numPr>
        <w:spacing w:line="240" w:lineRule="auto"/>
        <w:ind w:left="568" w:hanging="284"/>
        <w:jc w:val="left"/>
        <w:rPr>
          <w:rFonts w:ascii="Century Gothic" w:eastAsia="Arial" w:hAnsi="Century Gothic"/>
        </w:rPr>
      </w:pPr>
      <w:r w:rsidRPr="0031501F">
        <w:rPr>
          <w:rFonts w:ascii="Century Gothic" w:eastAsia="Arial" w:hAnsi="Century Gothic"/>
        </w:rPr>
        <w:t>A clear and comprehensive summary of the allegation</w:t>
      </w:r>
    </w:p>
    <w:p w14:paraId="322E5ECF" w14:textId="77777777" w:rsidR="00CD0FBD" w:rsidRPr="0031501F" w:rsidRDefault="00CD0FBD" w:rsidP="00276085">
      <w:pPr>
        <w:numPr>
          <w:ilvl w:val="0"/>
          <w:numId w:val="84"/>
        </w:numPr>
        <w:spacing w:line="240" w:lineRule="auto"/>
        <w:ind w:left="568" w:hanging="284"/>
        <w:jc w:val="left"/>
        <w:rPr>
          <w:rFonts w:ascii="Century Gothic" w:eastAsia="Arial" w:hAnsi="Century Gothic"/>
        </w:rPr>
      </w:pPr>
      <w:r w:rsidRPr="0031501F">
        <w:rPr>
          <w:rFonts w:ascii="Century Gothic" w:eastAsia="Arial" w:hAnsi="Century Gothic"/>
        </w:rPr>
        <w:t>Details of how the allegation was followed up and resolved</w:t>
      </w:r>
    </w:p>
    <w:p w14:paraId="37F7E8B7" w14:textId="77777777" w:rsidR="00CD0FBD" w:rsidRPr="0031501F" w:rsidRDefault="00CD0FBD" w:rsidP="00276085">
      <w:pPr>
        <w:numPr>
          <w:ilvl w:val="0"/>
          <w:numId w:val="84"/>
        </w:numPr>
        <w:spacing w:line="240" w:lineRule="auto"/>
        <w:ind w:left="568" w:hanging="284"/>
        <w:jc w:val="left"/>
        <w:rPr>
          <w:rFonts w:ascii="Century Gothic" w:eastAsia="Arial" w:hAnsi="Century Gothic"/>
        </w:rPr>
      </w:pPr>
      <w:r w:rsidRPr="0031501F">
        <w:rPr>
          <w:rFonts w:ascii="Century Gothic" w:eastAsia="Arial" w:hAnsi="Century Gothic"/>
        </w:rPr>
        <w:t xml:space="preserve">Notes of any action taken, decisions reached and the outcome </w:t>
      </w:r>
    </w:p>
    <w:p w14:paraId="3CA79331" w14:textId="77777777" w:rsidR="00CD0FBD" w:rsidRPr="0031501F" w:rsidRDefault="00CD0FBD" w:rsidP="00276085">
      <w:pPr>
        <w:numPr>
          <w:ilvl w:val="0"/>
          <w:numId w:val="84"/>
        </w:numPr>
        <w:spacing w:line="240" w:lineRule="auto"/>
        <w:ind w:left="568" w:hanging="284"/>
        <w:jc w:val="left"/>
        <w:rPr>
          <w:rFonts w:ascii="Century Gothic" w:eastAsia="Arial" w:hAnsi="Century Gothic"/>
        </w:rPr>
      </w:pPr>
      <w:r w:rsidRPr="0031501F">
        <w:rPr>
          <w:rFonts w:ascii="Century Gothic" w:eastAsia="Arial" w:hAnsi="Century Gothic"/>
        </w:rPr>
        <w:t>A declaration on whether the information will be referred to in any future reference</w:t>
      </w:r>
    </w:p>
    <w:p w14:paraId="03C6890F" w14:textId="77777777" w:rsidR="00CD0FBD" w:rsidRPr="0031501F" w:rsidRDefault="00CD0FBD" w:rsidP="00CD0FBD">
      <w:pPr>
        <w:rPr>
          <w:rFonts w:ascii="Century Gothic" w:hAnsi="Century Gothic"/>
        </w:rPr>
      </w:pPr>
      <w:r w:rsidRPr="0031501F">
        <w:rPr>
          <w:rFonts w:ascii="Century Gothic" w:hAnsi="Century Gothic"/>
        </w:rPr>
        <w:t>In these cases, the school will provide a copy to the individual, in agreement with children’s social care or the police as appropriate.</w:t>
      </w:r>
    </w:p>
    <w:p w14:paraId="7284B826" w14:textId="77777777" w:rsidR="00CD0FBD" w:rsidRPr="0031501F" w:rsidRDefault="00CD0FBD" w:rsidP="00CD0FBD">
      <w:pPr>
        <w:rPr>
          <w:rFonts w:ascii="Century Gothic" w:hAnsi="Century Gothic"/>
        </w:rPr>
      </w:pPr>
      <w:r w:rsidRPr="0031501F">
        <w:rPr>
          <w:rFonts w:ascii="Century Gothic" w:hAnsi="Century Gothic"/>
        </w:rPr>
        <w:t>Where records contain information about allegations of sexual abuse, we will preserve these for the Independent Inquiry into Child Sexual Abuse (IICSA), for the term of the inquiry. We will retain all other records a</w:t>
      </w:r>
      <w:r w:rsidRPr="0031501F">
        <w:rPr>
          <w:rFonts w:ascii="Century Gothic" w:eastAsia="Arial" w:hAnsi="Century Gothic"/>
        </w:rPr>
        <w:t xml:space="preserve">t </w:t>
      </w:r>
      <w:r w:rsidRPr="0031501F">
        <w:rPr>
          <w:rFonts w:ascii="Century Gothic" w:hAnsi="Century Gothic"/>
        </w:rPr>
        <w:t>least until the individual has reached normal pension age, or for 10 years from the date of the allegation if that is longer.</w:t>
      </w:r>
    </w:p>
    <w:p w14:paraId="68997061"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References</w:t>
      </w:r>
    </w:p>
    <w:p w14:paraId="61792CB3" w14:textId="77777777" w:rsidR="00CD0FBD" w:rsidRPr="0031501F" w:rsidRDefault="00CD0FBD" w:rsidP="00CD0FBD">
      <w:pPr>
        <w:rPr>
          <w:rFonts w:ascii="Century Gothic" w:hAnsi="Century Gothic"/>
        </w:rPr>
      </w:pPr>
      <w:r w:rsidRPr="0031501F">
        <w:rPr>
          <w:rFonts w:ascii="Century Gothic" w:hAnsi="Century Gothic"/>
        </w:rPr>
        <w:t>When providing employer references, we will:</w:t>
      </w:r>
    </w:p>
    <w:p w14:paraId="00B4CBB6"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lastRenderedPageBreak/>
        <w:t>Not refer to any allegation that has been found to be false, unfounded, unsubstantiated or malicious, or any repeated allegations which have all been found to be false, unfounded, unsubstantiated or malicious</w:t>
      </w:r>
    </w:p>
    <w:p w14:paraId="32F7C22F"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Include substantiated allegations, provided that the information is factual and does not include opinions</w:t>
      </w:r>
    </w:p>
    <w:p w14:paraId="65E16056"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Learning lessons</w:t>
      </w:r>
    </w:p>
    <w:p w14:paraId="1239B1BA" w14:textId="77777777" w:rsidR="00CD0FBD" w:rsidRPr="0031501F" w:rsidRDefault="00CD0FBD" w:rsidP="00CD0FBD">
      <w:pPr>
        <w:rPr>
          <w:rFonts w:ascii="Century Gothic" w:hAnsi="Century Gothic"/>
        </w:rPr>
      </w:pPr>
      <w:r w:rsidRPr="0031501F">
        <w:rPr>
          <w:rFonts w:ascii="Century Gothic" w:hAnsi="Century Gothic"/>
        </w:rPr>
        <w:t xml:space="preserve">After any cases where the allegations are </w:t>
      </w:r>
      <w:r w:rsidRPr="0031501F">
        <w:rPr>
          <w:rFonts w:ascii="Century Gothic" w:hAnsi="Century Gothic"/>
          <w:i/>
        </w:rPr>
        <w:t>substantiated</w:t>
      </w:r>
      <w:r w:rsidRPr="0031501F">
        <w:rPr>
          <w:rFonts w:ascii="Century Gothic" w:hAnsi="Century Gothic"/>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4A63ECB5" w14:textId="77777777" w:rsidR="00CD0FBD" w:rsidRPr="0031501F" w:rsidRDefault="00CD0FBD" w:rsidP="00CD0FBD">
      <w:pPr>
        <w:rPr>
          <w:rFonts w:ascii="Century Gothic" w:hAnsi="Century Gothic"/>
        </w:rPr>
      </w:pPr>
      <w:r w:rsidRPr="0031501F">
        <w:rPr>
          <w:rFonts w:ascii="Century Gothic" w:hAnsi="Century Gothic"/>
        </w:rPr>
        <w:t>This will include consideration of (as applicable):</w:t>
      </w:r>
    </w:p>
    <w:p w14:paraId="767CC82C" w14:textId="77777777" w:rsidR="00CD0FBD" w:rsidRPr="0031501F" w:rsidRDefault="00CD0FBD" w:rsidP="00276085">
      <w:pPr>
        <w:numPr>
          <w:ilvl w:val="0"/>
          <w:numId w:val="84"/>
        </w:numPr>
        <w:spacing w:line="240" w:lineRule="auto"/>
        <w:ind w:left="568" w:hanging="284"/>
        <w:jc w:val="left"/>
        <w:rPr>
          <w:rFonts w:ascii="Century Gothic" w:eastAsia="Arial" w:hAnsi="Century Gothic"/>
        </w:rPr>
      </w:pPr>
      <w:r w:rsidRPr="0031501F">
        <w:rPr>
          <w:rFonts w:ascii="Century Gothic" w:eastAsia="Arial" w:hAnsi="Century Gothic"/>
        </w:rPr>
        <w:t>Issues arising from the decision to suspend the member of staff</w:t>
      </w:r>
    </w:p>
    <w:p w14:paraId="2C1839D2" w14:textId="77777777" w:rsidR="00CD0FBD" w:rsidRPr="0031501F" w:rsidRDefault="00CD0FBD" w:rsidP="00276085">
      <w:pPr>
        <w:numPr>
          <w:ilvl w:val="0"/>
          <w:numId w:val="84"/>
        </w:numPr>
        <w:spacing w:line="240" w:lineRule="auto"/>
        <w:ind w:left="568" w:hanging="284"/>
        <w:jc w:val="left"/>
        <w:rPr>
          <w:rFonts w:ascii="Century Gothic" w:eastAsia="Arial" w:hAnsi="Century Gothic"/>
        </w:rPr>
      </w:pPr>
      <w:r w:rsidRPr="0031501F">
        <w:rPr>
          <w:rFonts w:ascii="Century Gothic" w:eastAsia="Arial" w:hAnsi="Century Gothic"/>
        </w:rPr>
        <w:t>The duration of the suspension</w:t>
      </w:r>
    </w:p>
    <w:p w14:paraId="386EEE41" w14:textId="77777777" w:rsidR="00CD0FBD" w:rsidRPr="0031501F" w:rsidRDefault="00CD0FBD" w:rsidP="00276085">
      <w:pPr>
        <w:numPr>
          <w:ilvl w:val="0"/>
          <w:numId w:val="84"/>
        </w:numPr>
        <w:spacing w:line="240" w:lineRule="auto"/>
        <w:ind w:left="568" w:hanging="284"/>
        <w:jc w:val="left"/>
        <w:rPr>
          <w:rFonts w:ascii="Century Gothic" w:hAnsi="Century Gothic"/>
        </w:rPr>
      </w:pPr>
      <w:r w:rsidRPr="0031501F">
        <w:rPr>
          <w:rFonts w:ascii="Century Gothic" w:eastAsia="Arial" w:hAnsi="Century Gothic"/>
        </w:rPr>
        <w:t xml:space="preserve">Whether or not the suspension was justified </w:t>
      </w:r>
    </w:p>
    <w:p w14:paraId="12B6F999" w14:textId="77777777" w:rsidR="00CD0FBD" w:rsidRPr="0031501F" w:rsidRDefault="00CD0FBD" w:rsidP="00276085">
      <w:pPr>
        <w:numPr>
          <w:ilvl w:val="0"/>
          <w:numId w:val="84"/>
        </w:numPr>
        <w:spacing w:line="240" w:lineRule="auto"/>
        <w:ind w:left="568" w:hanging="284"/>
        <w:jc w:val="left"/>
        <w:rPr>
          <w:rFonts w:ascii="Century Gothic" w:hAnsi="Century Gothic"/>
        </w:rPr>
      </w:pPr>
      <w:r w:rsidRPr="0031501F">
        <w:rPr>
          <w:rFonts w:ascii="Century Gothic" w:eastAsia="Arial" w:hAnsi="Century Gothic"/>
        </w:rPr>
        <w:t>The use of suspension when the individual is subsequently reinstated. We will consider how future investigations of a similar nature could be carried out without suspending the individual</w:t>
      </w:r>
    </w:p>
    <w:p w14:paraId="10922F16" w14:textId="77777777" w:rsidR="00CD0FBD" w:rsidRPr="0031501F" w:rsidRDefault="00CD0FBD" w:rsidP="00CD0FBD">
      <w:pPr>
        <w:rPr>
          <w:rFonts w:ascii="Century Gothic" w:eastAsia="Arial" w:hAnsi="Century Gothic"/>
        </w:rPr>
      </w:pPr>
      <w:r w:rsidRPr="0031501F">
        <w:rPr>
          <w:rFonts w:ascii="Century Gothic" w:eastAsia="Arial" w:hAnsi="Century Gothic"/>
        </w:rPr>
        <w:t>For all other cases, the case manager will consider the facts and determine whether any improvements can be made.</w:t>
      </w:r>
    </w:p>
    <w:p w14:paraId="532523ED"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Non-recent allegations</w:t>
      </w:r>
    </w:p>
    <w:p w14:paraId="52E01922" w14:textId="77777777" w:rsidR="00CD0FBD" w:rsidRPr="0031501F" w:rsidRDefault="00CD0FBD" w:rsidP="00CD0FBD">
      <w:pPr>
        <w:rPr>
          <w:rFonts w:ascii="Century Gothic" w:hAnsi="Century Gothic"/>
        </w:rPr>
      </w:pPr>
      <w:r w:rsidRPr="0031501F">
        <w:rPr>
          <w:rFonts w:ascii="Century Gothic" w:hAnsi="Century Gothic"/>
        </w:rPr>
        <w:t>Abuse can be reported, no matter how long ago it happened.</w:t>
      </w:r>
    </w:p>
    <w:p w14:paraId="7A31059D" w14:textId="77777777" w:rsidR="00CD0FBD" w:rsidRPr="0031501F" w:rsidRDefault="00CD0FBD" w:rsidP="00CD0FBD">
      <w:pPr>
        <w:rPr>
          <w:rFonts w:ascii="Century Gothic" w:hAnsi="Century Gothic"/>
        </w:rPr>
      </w:pPr>
      <w:r w:rsidRPr="0031501F">
        <w:rPr>
          <w:rFonts w:ascii="Century Gothic" w:hAnsi="Century Gothic"/>
        </w:rPr>
        <w:t>We will report any non-recent allegations made by a child to the LADO in line with our local authority’s procedures for dealing with non-recent allegations.</w:t>
      </w:r>
    </w:p>
    <w:p w14:paraId="45B15730" w14:textId="77777777" w:rsidR="00CD0FBD" w:rsidRPr="0031501F" w:rsidRDefault="00CD0FBD" w:rsidP="00CD0FBD">
      <w:pPr>
        <w:rPr>
          <w:rFonts w:ascii="Century Gothic" w:hAnsi="Century Gothic"/>
        </w:rPr>
      </w:pPr>
      <w:r w:rsidRPr="0031501F">
        <w:rPr>
          <w:rFonts w:ascii="Century Gothic" w:hAnsi="Century Gothic"/>
        </w:rPr>
        <w:t>Where an adult makes an allegation to the school that they were abused as a child, we will advise the individual to report the allegation to the police.</w:t>
      </w:r>
    </w:p>
    <w:p w14:paraId="3F6AAFB8"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Section 2: concerns that do not meet the harm threshold</w:t>
      </w:r>
    </w:p>
    <w:p w14:paraId="7AE3F32B" w14:textId="37EB195E" w:rsidR="00CD0FBD" w:rsidRPr="0031501F" w:rsidRDefault="00CD0FBD" w:rsidP="00CD0FBD">
      <w:pPr>
        <w:rPr>
          <w:rFonts w:ascii="Century Gothic" w:hAnsi="Century Gothic"/>
        </w:rPr>
      </w:pPr>
      <w:r w:rsidRPr="0031501F">
        <w:rPr>
          <w:rFonts w:ascii="Century Gothic" w:hAnsi="Century Gothic"/>
        </w:rPr>
        <w:t xml:space="preserve">The section is based on ‘Section 2: Concerns that do not meet the harm threshold’ in part 4 of Keeping Children Safe in Education. </w:t>
      </w:r>
    </w:p>
    <w:p w14:paraId="15F4A3D9" w14:textId="77777777" w:rsidR="00CD0FBD" w:rsidRPr="0031501F" w:rsidRDefault="00CD0FBD" w:rsidP="00CD0FBD">
      <w:pPr>
        <w:rPr>
          <w:rFonts w:ascii="Century Gothic" w:hAnsi="Century Gothic"/>
        </w:rPr>
      </w:pPr>
      <w:r w:rsidRPr="0031501F">
        <w:rPr>
          <w:rFonts w:ascii="Century Gothic" w:hAnsi="Century Gothic"/>
        </w:rPr>
        <w:t>This section applies to all concerns (including allegations) about members of staff, including supply teachers, volunteers and contractors, which do not meet the harm threshold set out in section 1 above.</w:t>
      </w:r>
    </w:p>
    <w:p w14:paraId="653E6C9C" w14:textId="77777777" w:rsidR="00CD0FBD" w:rsidRPr="0031501F" w:rsidRDefault="00CD0FBD" w:rsidP="00CD0FBD">
      <w:pPr>
        <w:rPr>
          <w:rFonts w:ascii="Century Gothic" w:hAnsi="Century Gothic"/>
        </w:rPr>
      </w:pPr>
      <w:r w:rsidRPr="0031501F">
        <w:rPr>
          <w:rFonts w:ascii="Century Gothic" w:hAnsi="Century Gothic"/>
        </w:rPr>
        <w:t xml:space="preserve">Concerns may arise through, for example: </w:t>
      </w:r>
    </w:p>
    <w:p w14:paraId="26D98007"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Suspicion</w:t>
      </w:r>
    </w:p>
    <w:p w14:paraId="011160D7"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Complaint</w:t>
      </w:r>
    </w:p>
    <w:p w14:paraId="12BCD8D9"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Disclosure made by a child, parent or other adult within or outside the school</w:t>
      </w:r>
    </w:p>
    <w:p w14:paraId="71D7ADE9"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Pre-employment vetting checks </w:t>
      </w:r>
    </w:p>
    <w:p w14:paraId="7A37A802"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We recognise the importance of responding to and dealing with any concerns in a timely manner to safeguard the welfare of children.</w:t>
      </w:r>
    </w:p>
    <w:p w14:paraId="44354D96"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lastRenderedPageBreak/>
        <w:t>Definition of low-level concerns</w:t>
      </w:r>
    </w:p>
    <w:p w14:paraId="4BEE4CE2" w14:textId="77777777" w:rsidR="00CD0FBD" w:rsidRPr="0031501F" w:rsidRDefault="00CD0FBD" w:rsidP="00CD0FBD">
      <w:pPr>
        <w:rPr>
          <w:rFonts w:ascii="Century Gothic" w:hAnsi="Century Gothic"/>
        </w:rPr>
      </w:pPr>
      <w:r w:rsidRPr="0031501F">
        <w:rPr>
          <w:rFonts w:ascii="Century Gothic" w:hAnsi="Century Gothic"/>
        </w:rPr>
        <w:t>The term ‘low-level’ concern is any concern – no matter how small – that an adult working in or on behalf of the school may have acted in a way that:</w:t>
      </w:r>
    </w:p>
    <w:p w14:paraId="10084854"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Is inconsistent with the staff code of conduct, including inappropriate conduct outside of work, </w:t>
      </w:r>
      <w:r w:rsidRPr="0031501F">
        <w:rPr>
          <w:rFonts w:ascii="Century Gothic" w:hAnsi="Century Gothic"/>
          <w:b/>
          <w:sz w:val="22"/>
          <w:szCs w:val="22"/>
        </w:rPr>
        <w:t>and</w:t>
      </w:r>
    </w:p>
    <w:p w14:paraId="28CB8A45"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Does not meet the allegations threshold or is otherwise not considered serious enough to consider a referral to the designated officer at the local authority</w:t>
      </w:r>
    </w:p>
    <w:p w14:paraId="2384450C"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Examples of such behaviour could include, but are not limited to:</w:t>
      </w:r>
    </w:p>
    <w:p w14:paraId="245997E1"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Being overly friendly with children</w:t>
      </w:r>
    </w:p>
    <w:p w14:paraId="1C246743"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Having favourites</w:t>
      </w:r>
    </w:p>
    <w:p w14:paraId="3B9A249F"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Taking photographs of children on their mobile phone</w:t>
      </w:r>
    </w:p>
    <w:p w14:paraId="237BB2D8"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Engaging with a child on a one-to-one basis in a secluded area or behind a closed door</w:t>
      </w:r>
    </w:p>
    <w:p w14:paraId="5B88BC18"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Using inappropriate sexualised, intimidating or offensive language</w:t>
      </w:r>
    </w:p>
    <w:p w14:paraId="27A4C454"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 xml:space="preserve">Sharing low-level concerns </w:t>
      </w:r>
    </w:p>
    <w:p w14:paraId="770C9BA9"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We recognise the importance of creating a culture of openness, trust and transparency to encourage all staff to share low-level concerns so that they can be addressed appropriately.</w:t>
      </w:r>
    </w:p>
    <w:p w14:paraId="39BC97BC"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 xml:space="preserve">We will create this culture by: </w:t>
      </w:r>
    </w:p>
    <w:p w14:paraId="1315CC29"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Ensuring staff are clear about what appropriate behaviour is, and are confident in distinguishing expected and appropriate behaviour from concerning, problematic or inappropriate behaviour, in themselves and others</w:t>
      </w:r>
    </w:p>
    <w:p w14:paraId="4645F199"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Empowering staff to share any low-level concerns as per section 7.7 of this policy</w:t>
      </w:r>
    </w:p>
    <w:p w14:paraId="045256F9"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Empowering staff to self-refer </w:t>
      </w:r>
    </w:p>
    <w:p w14:paraId="65DF4082"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Addressing unprofessional behaviour and supporting the individual to correct it at an early stage</w:t>
      </w:r>
    </w:p>
    <w:p w14:paraId="40BAA1F4"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Providing a responsive, sensitive and proportionate handling of such concerns when they are raised</w:t>
      </w:r>
    </w:p>
    <w:p w14:paraId="52E3E89A"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Helping to identify any weakness in the school’s safeguarding system</w:t>
      </w:r>
    </w:p>
    <w:p w14:paraId="3E904FCF"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Responding to low-level concerns</w:t>
      </w:r>
    </w:p>
    <w:p w14:paraId="41528C0B"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If the concern is raised via a third party, the headteacher will collect evidence where necessary by speaking:</w:t>
      </w:r>
    </w:p>
    <w:p w14:paraId="16D365A7"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Directly to the person who raised the concern, unless it has been raised anonymously </w:t>
      </w:r>
    </w:p>
    <w:p w14:paraId="46EF8179"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To the individual involved and any witnesses  </w:t>
      </w:r>
    </w:p>
    <w:p w14:paraId="6D46D592"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 xml:space="preserve">The headteacher will use the information collected to categorise the type of behaviour and determine any further action, in line with the school’s [staff behaviour policy/code of conduct]. </w:t>
      </w:r>
    </w:p>
    <w:p w14:paraId="26E397D3" w14:textId="77777777" w:rsidR="00CD0FBD" w:rsidRPr="0031501F" w:rsidRDefault="00CD0FBD" w:rsidP="00CD0FBD">
      <w:pPr>
        <w:pStyle w:val="Subhead2"/>
        <w:rPr>
          <w:rFonts w:ascii="Century Gothic" w:hAnsi="Century Gothic"/>
          <w:sz w:val="22"/>
          <w:szCs w:val="22"/>
        </w:rPr>
      </w:pPr>
      <w:r w:rsidRPr="0031501F">
        <w:rPr>
          <w:rFonts w:ascii="Century Gothic" w:hAnsi="Century Gothic"/>
          <w:sz w:val="22"/>
          <w:szCs w:val="22"/>
        </w:rPr>
        <w:t>Record keeping</w:t>
      </w:r>
    </w:p>
    <w:p w14:paraId="04443EBD"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 xml:space="preserve">All low-level concerns will be recorded in writing. In addition to details of the concern raised, records will include the context in which the concern arose, any action taken and the rationale for decisions and action taken. </w:t>
      </w:r>
    </w:p>
    <w:p w14:paraId="49279E45"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lastRenderedPageBreak/>
        <w:t>Records will be:</w:t>
      </w:r>
    </w:p>
    <w:p w14:paraId="0FEF8D18"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Kept confidential, held securely and comply with the DPA 2018 and UK GDPR</w:t>
      </w:r>
    </w:p>
    <w:p w14:paraId="740484E4"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6C6B215A"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Retained at least until the individual leaves employment at the school</w:t>
      </w:r>
      <w:r w:rsidRPr="0031501F">
        <w:rPr>
          <w:rFonts w:ascii="Century Gothic" w:hAnsi="Century Gothic"/>
          <w:b/>
          <w:sz w:val="22"/>
          <w:szCs w:val="22"/>
        </w:rPr>
        <w:t xml:space="preserve"> </w:t>
      </w:r>
    </w:p>
    <w:p w14:paraId="64EB63B8"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Where a low-level concern relates to a supply teacher or contractor, we will notify the individual’s employer, so any potential patterns of inappropriate behaviour can be identified.</w:t>
      </w:r>
    </w:p>
    <w:p w14:paraId="355D6495" w14:textId="77777777" w:rsidR="00CD0FBD" w:rsidRPr="0031501F" w:rsidRDefault="00CD0FBD" w:rsidP="00CD0FBD">
      <w:pPr>
        <w:pStyle w:val="Subhead2"/>
        <w:rPr>
          <w:rFonts w:ascii="Century Gothic" w:eastAsia="Arial" w:hAnsi="Century Gothic"/>
          <w:b w:val="0"/>
          <w:sz w:val="22"/>
          <w:szCs w:val="22"/>
        </w:rPr>
      </w:pPr>
      <w:r w:rsidRPr="0031501F">
        <w:rPr>
          <w:rFonts w:ascii="Century Gothic" w:hAnsi="Century Gothic"/>
          <w:sz w:val="22"/>
          <w:szCs w:val="22"/>
        </w:rPr>
        <w:t>References</w:t>
      </w:r>
      <w:r w:rsidRPr="0031501F">
        <w:rPr>
          <w:rFonts w:ascii="Century Gothic" w:eastAsia="Arial" w:hAnsi="Century Gothic"/>
          <w:b w:val="0"/>
          <w:sz w:val="22"/>
          <w:szCs w:val="22"/>
        </w:rPr>
        <w:t xml:space="preserve"> </w:t>
      </w:r>
    </w:p>
    <w:p w14:paraId="5AE880B1" w14:textId="77777777"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We will not include low-level concerns in references unless:</w:t>
      </w:r>
    </w:p>
    <w:p w14:paraId="249DFAF7"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The concern (or group of concerns) has met the threshold for referral to the designated officer at the local authority and is found to be substantiated; and/or</w:t>
      </w:r>
    </w:p>
    <w:p w14:paraId="5BB1A873" w14:textId="77777777" w:rsidR="00CD0FBD" w:rsidRPr="0031501F" w:rsidRDefault="00CD0FBD" w:rsidP="00CD0FBD">
      <w:pPr>
        <w:pStyle w:val="4Bulletedcopyblue"/>
        <w:ind w:left="340"/>
        <w:rPr>
          <w:rFonts w:ascii="Century Gothic" w:hAnsi="Century Gothic"/>
          <w:sz w:val="22"/>
          <w:szCs w:val="22"/>
        </w:rPr>
      </w:pPr>
      <w:r w:rsidRPr="0031501F">
        <w:rPr>
          <w:rFonts w:ascii="Century Gothic" w:hAnsi="Century Gothic"/>
          <w:sz w:val="22"/>
          <w:szCs w:val="22"/>
        </w:rPr>
        <w:t>The concern (or group of concerns) relates to issues which would ordinarily be included in a reference, such as misconduct or poor performance</w:t>
      </w:r>
    </w:p>
    <w:p w14:paraId="3FB146AA" w14:textId="73DF1F68" w:rsidR="00CD0FBD" w:rsidRPr="0031501F" w:rsidRDefault="00CD0FBD" w:rsidP="003C2EB0">
      <w:pPr>
        <w:pStyle w:val="NoSpacing"/>
        <w:ind w:left="720" w:hanging="720"/>
        <w:rPr>
          <w:rFonts w:ascii="Century Gothic" w:hAnsi="Century Gothic" w:cstheme="minorHAnsi"/>
          <w:color w:val="FF0000"/>
        </w:rPr>
        <w:sectPr w:rsidR="00CD0FBD" w:rsidRPr="0031501F" w:rsidSect="00270CB6">
          <w:footerReference w:type="default" r:id="rId71"/>
          <w:pgSz w:w="11906" w:h="16838"/>
          <w:pgMar w:top="1134" w:right="849" w:bottom="1440" w:left="1080" w:header="709" w:footer="571" w:gutter="0"/>
          <w:cols w:space="708"/>
          <w:docGrid w:linePitch="360"/>
        </w:sectPr>
      </w:pPr>
    </w:p>
    <w:p w14:paraId="6BC7AD74" w14:textId="4A9E2B36" w:rsidR="00FD3C3A" w:rsidRPr="0031501F" w:rsidRDefault="00B3785D" w:rsidP="00E45CF3">
      <w:pPr>
        <w:pStyle w:val="Heading1"/>
        <w:rPr>
          <w:rFonts w:ascii="Century Gothic" w:hAnsi="Century Gothic"/>
          <w:b/>
          <w:sz w:val="22"/>
          <w:szCs w:val="22"/>
        </w:rPr>
      </w:pPr>
      <w:bookmarkStart w:id="42" w:name="_Appendix_4:_Allegations"/>
      <w:bookmarkStart w:id="43" w:name="_Toc36470974"/>
      <w:bookmarkStart w:id="44" w:name="_Hlk49785206"/>
      <w:bookmarkEnd w:id="42"/>
      <w:r w:rsidRPr="0031501F">
        <w:rPr>
          <w:rFonts w:ascii="Century Gothic" w:hAnsi="Century Gothic"/>
          <w:b/>
          <w:sz w:val="22"/>
          <w:szCs w:val="22"/>
        </w:rPr>
        <w:lastRenderedPageBreak/>
        <w:t>A</w:t>
      </w:r>
      <w:r w:rsidR="00FD3C3A" w:rsidRPr="0031501F">
        <w:rPr>
          <w:rFonts w:ascii="Century Gothic" w:hAnsi="Century Gothic"/>
          <w:b/>
          <w:sz w:val="22"/>
          <w:szCs w:val="22"/>
        </w:rPr>
        <w:t>ppendix 4: Allegations of abuse made against other pupils (peer-on-peer abuse)</w:t>
      </w:r>
      <w:bookmarkEnd w:id="43"/>
    </w:p>
    <w:bookmarkEnd w:id="44"/>
    <w:p w14:paraId="0D71740D" w14:textId="77777777" w:rsidR="00FD3C3A" w:rsidRPr="0031501F" w:rsidRDefault="00FD3C3A" w:rsidP="00E45CF3">
      <w:pPr>
        <w:pStyle w:val="NoSpacing"/>
        <w:rPr>
          <w:rFonts w:ascii="Century Gothic" w:hAnsi="Century Gothic" w:cstheme="minorHAnsi"/>
          <w:highlight w:val="yellow"/>
        </w:rPr>
      </w:pPr>
    </w:p>
    <w:p w14:paraId="1C49F4E8" w14:textId="77777777" w:rsidR="00D32E8B" w:rsidRPr="0031501F" w:rsidRDefault="00D32E8B" w:rsidP="00D32E8B">
      <w:pPr>
        <w:rPr>
          <w:rFonts w:ascii="Century Gothic" w:hAnsi="Century Gothic"/>
        </w:rPr>
      </w:pPr>
      <w:r w:rsidRPr="0031501F">
        <w:rPr>
          <w:rFonts w:ascii="Century Gothic" w:hAnsi="Century Gothic"/>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1AE0BD61" w14:textId="77777777" w:rsidR="0004183D" w:rsidRPr="0031501F" w:rsidRDefault="0004183D" w:rsidP="0004183D">
      <w:pPr>
        <w:pStyle w:val="NoSpacing"/>
        <w:rPr>
          <w:rFonts w:ascii="Century Gothic" w:hAnsi="Century Gothic" w:cstheme="minorHAnsi"/>
          <w:lang w:eastAsia="en-GB"/>
        </w:rPr>
      </w:pPr>
    </w:p>
    <w:p w14:paraId="3ACDE5DD" w14:textId="77777777" w:rsidR="0004183D" w:rsidRPr="0031501F" w:rsidRDefault="0004183D" w:rsidP="0004183D">
      <w:pPr>
        <w:pStyle w:val="NoSpacing"/>
        <w:rPr>
          <w:rFonts w:ascii="Century Gothic" w:hAnsi="Century Gothic" w:cstheme="minorHAnsi"/>
          <w:lang w:eastAsia="en-GB"/>
        </w:rPr>
      </w:pPr>
      <w:r w:rsidRPr="0031501F">
        <w:rPr>
          <w:rFonts w:ascii="Century Gothic" w:hAnsi="Century Gothic" w:cstheme="minorHAnsi"/>
          <w:lang w:eastAsia="en-GB"/>
        </w:rPr>
        <w:t xml:space="preserve">We also recognise the gendered nature of peer-on-peer abuse (i.e. that it is more likely that girls will be victims and boys the perpetrators.) However, all peer-on-peer abuse is unacceptable and will be taken seriously. </w:t>
      </w:r>
    </w:p>
    <w:p w14:paraId="2CDA893D" w14:textId="77777777" w:rsidR="0004183D" w:rsidRPr="0031501F" w:rsidRDefault="0004183D" w:rsidP="0004183D">
      <w:pPr>
        <w:pStyle w:val="NoSpacing"/>
        <w:rPr>
          <w:rFonts w:ascii="Century Gothic" w:hAnsi="Century Gothic" w:cstheme="minorHAnsi"/>
          <w:lang w:eastAsia="en-GB"/>
        </w:rPr>
      </w:pPr>
    </w:p>
    <w:p w14:paraId="0F0C223C" w14:textId="2435B441" w:rsidR="00B3785D" w:rsidRPr="0031501F" w:rsidRDefault="004F1086" w:rsidP="00E45CF3">
      <w:pPr>
        <w:pStyle w:val="NoSpacing"/>
        <w:rPr>
          <w:rFonts w:ascii="Century Gothic" w:hAnsi="Century Gothic" w:cstheme="minorHAnsi"/>
        </w:rPr>
      </w:pPr>
      <w:r w:rsidRPr="0031501F">
        <w:rPr>
          <w:rFonts w:ascii="Century Gothic" w:hAnsi="Century Gothic" w:cstheme="minorHAnsi"/>
        </w:rPr>
        <w:t xml:space="preserve">This appendix sets out how the school will respond to allegations of abuse made against other pupils. </w:t>
      </w:r>
      <w:r w:rsidR="00CA3BB9" w:rsidRPr="0031501F">
        <w:rPr>
          <w:rFonts w:ascii="Century Gothic" w:hAnsi="Century Gothic" w:cstheme="minorHAnsi"/>
        </w:rPr>
        <w:t xml:space="preserve">(See also </w:t>
      </w:r>
      <w:r w:rsidR="00D6031E" w:rsidRPr="0031501F">
        <w:rPr>
          <w:rFonts w:ascii="Century Gothic" w:hAnsi="Century Gothic" w:cstheme="minorHAnsi"/>
        </w:rPr>
        <w:t xml:space="preserve">point </w:t>
      </w:r>
      <w:hyperlink w:anchor="_8.9_Allegations_of" w:history="1">
        <w:r w:rsidR="00B3785D" w:rsidRPr="0031501F">
          <w:rPr>
            <w:rStyle w:val="Hyperlink"/>
            <w:rFonts w:ascii="Century Gothic" w:hAnsi="Century Gothic" w:cstheme="minorHAnsi"/>
          </w:rPr>
          <w:t>8</w:t>
        </w:r>
        <w:r w:rsidR="0054756A" w:rsidRPr="0031501F">
          <w:rPr>
            <w:rStyle w:val="Hyperlink"/>
            <w:rFonts w:ascii="Century Gothic" w:hAnsi="Century Gothic" w:cstheme="minorHAnsi"/>
          </w:rPr>
          <w:t>.</w:t>
        </w:r>
        <w:r w:rsidR="000F4ACE" w:rsidRPr="0031501F">
          <w:rPr>
            <w:rStyle w:val="Hyperlink"/>
            <w:rFonts w:ascii="Century Gothic" w:hAnsi="Century Gothic" w:cstheme="minorHAnsi"/>
          </w:rPr>
          <w:t>9</w:t>
        </w:r>
        <w:r w:rsidR="0054756A" w:rsidRPr="0031501F">
          <w:rPr>
            <w:rStyle w:val="Hyperlink"/>
            <w:rFonts w:ascii="Century Gothic" w:hAnsi="Century Gothic" w:cstheme="minorHAnsi"/>
          </w:rPr>
          <w:t>:</w:t>
        </w:r>
        <w:r w:rsidR="00BA259B" w:rsidRPr="0031501F">
          <w:rPr>
            <w:rStyle w:val="Hyperlink"/>
            <w:rFonts w:ascii="Century Gothic" w:hAnsi="Century Gothic" w:cstheme="minorHAnsi"/>
          </w:rPr>
          <w:t xml:space="preserve"> Allegations of abuse made against other pupils.</w:t>
        </w:r>
      </w:hyperlink>
    </w:p>
    <w:p w14:paraId="56818DAE" w14:textId="69A03AAC" w:rsidR="00D31918" w:rsidRPr="0031501F" w:rsidRDefault="00D31918" w:rsidP="00D31918">
      <w:pPr>
        <w:pStyle w:val="Heading3"/>
        <w:rPr>
          <w:rFonts w:ascii="Century Gothic" w:hAnsi="Century Gothic"/>
          <w:color w:val="2F5496" w:themeColor="accent1" w:themeShade="BF"/>
          <w:sz w:val="22"/>
          <w:szCs w:val="22"/>
          <w:u w:val="single"/>
        </w:rPr>
      </w:pPr>
      <w:bookmarkStart w:id="45" w:name="_Toc36469019"/>
      <w:r w:rsidRPr="0031501F">
        <w:rPr>
          <w:rFonts w:ascii="Century Gothic" w:hAnsi="Century Gothic"/>
          <w:color w:val="2F5496" w:themeColor="accent1" w:themeShade="BF"/>
          <w:sz w:val="22"/>
          <w:szCs w:val="22"/>
          <w:u w:val="single"/>
        </w:rPr>
        <w:t>1.</w:t>
      </w:r>
      <w:r w:rsidRPr="0031501F">
        <w:rPr>
          <w:rFonts w:ascii="Century Gothic" w:hAnsi="Century Gothic"/>
          <w:color w:val="2F5496" w:themeColor="accent1" w:themeShade="BF"/>
          <w:sz w:val="22"/>
          <w:szCs w:val="22"/>
          <w:u w:val="single"/>
        </w:rPr>
        <w:tab/>
        <w:t>Definitions</w:t>
      </w:r>
      <w:bookmarkEnd w:id="45"/>
    </w:p>
    <w:p w14:paraId="00E7C9AC" w14:textId="513904FD" w:rsidR="00282615" w:rsidRPr="0031501F" w:rsidRDefault="0004183D" w:rsidP="0004183D">
      <w:pPr>
        <w:pStyle w:val="NoSpacing"/>
        <w:ind w:left="720" w:hanging="720"/>
        <w:rPr>
          <w:rFonts w:ascii="Century Gothic" w:hAnsi="Century Gothic" w:cstheme="minorHAnsi"/>
        </w:rPr>
      </w:pPr>
      <w:r w:rsidRPr="0031501F">
        <w:rPr>
          <w:rFonts w:ascii="Century Gothic" w:hAnsi="Century Gothic" w:cstheme="minorHAnsi"/>
        </w:rPr>
        <w:t>1.1</w:t>
      </w:r>
      <w:r w:rsidRPr="0031501F">
        <w:rPr>
          <w:rFonts w:ascii="Century Gothic" w:hAnsi="Century Gothic" w:cstheme="minorHAnsi"/>
        </w:rPr>
        <w:tab/>
      </w:r>
      <w:r w:rsidR="00282615" w:rsidRPr="0031501F">
        <w:rPr>
          <w:rFonts w:ascii="Century Gothic" w:hAnsi="Century Gothic" w:cstheme="minorHAnsi"/>
        </w:rPr>
        <w:t>For the purpose</w:t>
      </w:r>
      <w:r w:rsidR="00F81517" w:rsidRPr="0031501F">
        <w:rPr>
          <w:rFonts w:ascii="Century Gothic" w:hAnsi="Century Gothic" w:cstheme="minorHAnsi"/>
        </w:rPr>
        <w:t>s</w:t>
      </w:r>
      <w:r w:rsidR="00282615" w:rsidRPr="0031501F">
        <w:rPr>
          <w:rFonts w:ascii="Century Gothic" w:hAnsi="Century Gothic" w:cstheme="minorHAnsi"/>
        </w:rPr>
        <w:t xml:space="preserve"> of this policy, the definition of “sexual harassment”, </w:t>
      </w:r>
      <w:r w:rsidR="00354DE9" w:rsidRPr="0031501F">
        <w:rPr>
          <w:rFonts w:ascii="Century Gothic" w:hAnsi="Century Gothic" w:cstheme="minorHAnsi"/>
        </w:rPr>
        <w:t>“sexual violence” and “harmful sexual behaviours”</w:t>
      </w:r>
      <w:r w:rsidR="00A9108B" w:rsidRPr="0031501F">
        <w:rPr>
          <w:rFonts w:ascii="Century Gothic" w:hAnsi="Century Gothic" w:cstheme="minorHAnsi"/>
        </w:rPr>
        <w:t xml:space="preserve"> is set out at </w:t>
      </w:r>
      <w:hyperlink w:anchor="_4._Definitions" w:history="1">
        <w:r w:rsidR="00A9108B" w:rsidRPr="0031501F">
          <w:rPr>
            <w:rStyle w:val="Hyperlink"/>
            <w:rFonts w:ascii="Century Gothic" w:hAnsi="Century Gothic" w:cstheme="minorHAnsi"/>
          </w:rPr>
          <w:t>point 4: Definitions</w:t>
        </w:r>
      </w:hyperlink>
      <w:r w:rsidR="00A9108B" w:rsidRPr="0031501F">
        <w:rPr>
          <w:rFonts w:ascii="Century Gothic" w:hAnsi="Century Gothic" w:cstheme="minorHAnsi"/>
        </w:rPr>
        <w:t>, in the main policy.</w:t>
      </w:r>
    </w:p>
    <w:p w14:paraId="03EA97B8" w14:textId="500B7026" w:rsidR="005568B3" w:rsidRPr="0031501F" w:rsidRDefault="005568B3" w:rsidP="005568B3">
      <w:pPr>
        <w:pStyle w:val="1bodycopy10pt"/>
        <w:rPr>
          <w:rFonts w:ascii="Century Gothic" w:hAnsi="Century Gothic"/>
          <w:b/>
          <w:sz w:val="22"/>
          <w:szCs w:val="22"/>
        </w:rPr>
      </w:pPr>
      <w:r w:rsidRPr="0031501F">
        <w:rPr>
          <w:rFonts w:ascii="Century Gothic" w:hAnsi="Century Gothic" w:cstheme="minorHAnsi"/>
          <w:sz w:val="22"/>
          <w:szCs w:val="22"/>
        </w:rPr>
        <w:t>1.2</w:t>
      </w:r>
      <w:r w:rsidRPr="0031501F">
        <w:rPr>
          <w:rFonts w:ascii="Century Gothic" w:hAnsi="Century Gothic" w:cstheme="minorHAnsi"/>
          <w:sz w:val="22"/>
          <w:szCs w:val="22"/>
        </w:rPr>
        <w:tab/>
      </w:r>
      <w:r w:rsidRPr="0031501F">
        <w:rPr>
          <w:rFonts w:ascii="Century Gothic" w:hAnsi="Century Gothic"/>
          <w:b/>
          <w:sz w:val="22"/>
          <w:szCs w:val="22"/>
        </w:rPr>
        <w:t>Creating a supportive environment in school and minimising the risk of peer-on-peer abuse</w:t>
      </w:r>
    </w:p>
    <w:p w14:paraId="59CB2E6E" w14:textId="77777777" w:rsidR="005568B3" w:rsidRPr="005568B3" w:rsidRDefault="005568B3" w:rsidP="005568B3">
      <w:pPr>
        <w:spacing w:before="0" w:line="240" w:lineRule="auto"/>
        <w:jc w:val="left"/>
        <w:rPr>
          <w:rFonts w:ascii="Century Gothic" w:eastAsia="MS Mincho" w:hAnsi="Century Gothic"/>
          <w:lang w:val="en-US"/>
        </w:rPr>
      </w:pPr>
      <w:r w:rsidRPr="005568B3">
        <w:rPr>
          <w:rFonts w:ascii="Century Gothic" w:eastAsia="MS Mincho" w:hAnsi="Century Gothic"/>
          <w:lang w:val="en-US"/>
        </w:rPr>
        <w:t xml:space="preserve">We recognise the importance of taking proactive action to minimise the risk of peer-on-peer abuse, and of creating a supportive environment where victims feel confident in reporting incidents. </w:t>
      </w:r>
    </w:p>
    <w:p w14:paraId="62C121D4" w14:textId="77777777" w:rsidR="005568B3" w:rsidRPr="005568B3" w:rsidRDefault="005568B3" w:rsidP="005568B3">
      <w:pPr>
        <w:spacing w:before="0" w:line="240" w:lineRule="auto"/>
        <w:jc w:val="left"/>
        <w:rPr>
          <w:rFonts w:ascii="Century Gothic" w:eastAsia="MS Mincho" w:hAnsi="Century Gothic"/>
          <w:lang w:val="en-US"/>
        </w:rPr>
      </w:pPr>
      <w:r w:rsidRPr="005568B3">
        <w:rPr>
          <w:rFonts w:ascii="Century Gothic" w:eastAsia="MS Mincho" w:hAnsi="Century Gothic"/>
          <w:lang w:val="en-US"/>
        </w:rPr>
        <w:t>To achieve this, we will:</w:t>
      </w:r>
    </w:p>
    <w:p w14:paraId="263BA320" w14:textId="77777777" w:rsidR="005568B3" w:rsidRPr="005568B3" w:rsidRDefault="005568B3" w:rsidP="005568B3">
      <w:pPr>
        <w:spacing w:before="0" w:line="240" w:lineRule="auto"/>
        <w:ind w:left="340" w:hanging="170"/>
        <w:jc w:val="left"/>
        <w:rPr>
          <w:rFonts w:ascii="Century Gothic" w:eastAsia="MS Mincho" w:hAnsi="Century Gothic" w:cs="Arial"/>
          <w:lang w:val="en-US"/>
        </w:rPr>
      </w:pPr>
      <w:r w:rsidRPr="005568B3">
        <w:rPr>
          <w:rFonts w:ascii="Century Gothic" w:eastAsia="MS Mincho" w:hAnsi="Century Gothic" w:cs="Arial"/>
          <w:lang w:val="en-US"/>
        </w:rPr>
        <w:t xml:space="preserve">Challenge any form of derogatory or sexualised language or inappropriate behaviour between peers, including requesting or sending sexual images </w:t>
      </w:r>
    </w:p>
    <w:p w14:paraId="58EDC5AF" w14:textId="77777777" w:rsidR="005568B3" w:rsidRPr="005568B3" w:rsidRDefault="005568B3" w:rsidP="005568B3">
      <w:pPr>
        <w:spacing w:before="0" w:line="240" w:lineRule="auto"/>
        <w:ind w:left="340" w:hanging="170"/>
        <w:jc w:val="left"/>
        <w:rPr>
          <w:rFonts w:ascii="Century Gothic" w:eastAsia="MS Mincho" w:hAnsi="Century Gothic" w:cs="Arial"/>
          <w:lang w:val="en-US"/>
        </w:rPr>
      </w:pPr>
      <w:r w:rsidRPr="005568B3">
        <w:rPr>
          <w:rFonts w:ascii="Century Gothic" w:eastAsia="MS Mincho" w:hAnsi="Century Gothic" w:cs="Arial"/>
          <w:lang w:val="en-US"/>
        </w:rPr>
        <w:t>Be vigilant to issues that particularly affect different genders – for example, sexualised or aggressive touching or grabbing towards female pupils, and initiation or hazing type violence with respect to boys</w:t>
      </w:r>
    </w:p>
    <w:p w14:paraId="34C5BA38" w14:textId="77777777" w:rsidR="005568B3" w:rsidRPr="005568B3" w:rsidRDefault="005568B3" w:rsidP="005568B3">
      <w:pPr>
        <w:spacing w:before="0" w:line="240" w:lineRule="auto"/>
        <w:ind w:left="340" w:hanging="170"/>
        <w:jc w:val="left"/>
        <w:rPr>
          <w:rFonts w:ascii="Century Gothic" w:eastAsia="MS Mincho" w:hAnsi="Century Gothic" w:cs="Arial"/>
          <w:lang w:val="en-US"/>
        </w:rPr>
      </w:pPr>
      <w:r w:rsidRPr="005568B3">
        <w:rPr>
          <w:rFonts w:ascii="Century Gothic" w:eastAsia="MS Mincho" w:hAnsi="Century Gothic" w:cs="Arial"/>
          <w:lang w:val="en-US"/>
        </w:rPr>
        <w:t xml:space="preserve">Ensure our curriculum helps to educate pupils about appropriate behaviour and consent </w:t>
      </w:r>
    </w:p>
    <w:p w14:paraId="2085C28C" w14:textId="77777777" w:rsidR="005568B3" w:rsidRPr="005568B3" w:rsidRDefault="005568B3" w:rsidP="005568B3">
      <w:pPr>
        <w:spacing w:before="0" w:line="240" w:lineRule="auto"/>
        <w:ind w:left="340" w:hanging="170"/>
        <w:jc w:val="left"/>
        <w:rPr>
          <w:rFonts w:ascii="Century Gothic" w:eastAsia="MS Mincho" w:hAnsi="Century Gothic" w:cs="Arial"/>
          <w:lang w:val="en-US"/>
        </w:rPr>
      </w:pPr>
      <w:r w:rsidRPr="005568B3">
        <w:rPr>
          <w:rFonts w:ascii="Century Gothic" w:eastAsia="MS Mincho" w:hAnsi="Century Gothic" w:cs="Arial"/>
          <w:lang w:val="en-US"/>
        </w:rPr>
        <w:t xml:space="preserve">Ensure pupils are able to easily and confidently report abuse using our reporting systems </w:t>
      </w:r>
    </w:p>
    <w:p w14:paraId="46854449" w14:textId="77777777" w:rsidR="005568B3" w:rsidRPr="005568B3" w:rsidRDefault="005568B3" w:rsidP="005568B3">
      <w:pPr>
        <w:spacing w:before="0" w:line="240" w:lineRule="auto"/>
        <w:ind w:left="340" w:hanging="170"/>
        <w:jc w:val="left"/>
        <w:rPr>
          <w:rFonts w:ascii="Century Gothic" w:eastAsia="MS Mincho" w:hAnsi="Century Gothic" w:cs="Arial"/>
          <w:lang w:val="en-US"/>
        </w:rPr>
      </w:pPr>
      <w:r w:rsidRPr="005568B3">
        <w:rPr>
          <w:rFonts w:ascii="Century Gothic" w:eastAsia="MS Mincho" w:hAnsi="Century Gothic" w:cs="Arial"/>
          <w:lang w:val="en-US"/>
        </w:rPr>
        <w:t xml:space="preserve">Ensure staff reassure victims that they are being taken seriously </w:t>
      </w:r>
    </w:p>
    <w:p w14:paraId="01996CAE" w14:textId="77777777" w:rsidR="005568B3" w:rsidRPr="005568B3" w:rsidRDefault="005568B3" w:rsidP="005568B3">
      <w:pPr>
        <w:spacing w:before="0" w:line="240" w:lineRule="auto"/>
        <w:ind w:left="340" w:hanging="170"/>
        <w:jc w:val="left"/>
        <w:rPr>
          <w:rFonts w:ascii="Century Gothic" w:eastAsia="MS Mincho" w:hAnsi="Century Gothic" w:cs="Arial"/>
          <w:lang w:val="en-US"/>
        </w:rPr>
      </w:pPr>
      <w:r w:rsidRPr="005568B3">
        <w:rPr>
          <w:rFonts w:ascii="Century Gothic" w:eastAsia="MS Mincho" w:hAnsi="Century Gothic" w:cs="Arial"/>
          <w:lang w:val="en-US"/>
        </w:rPr>
        <w:t>Ensure staff are trained to understand:</w:t>
      </w:r>
    </w:p>
    <w:p w14:paraId="75EAFF9D" w14:textId="77777777" w:rsidR="005568B3" w:rsidRPr="005568B3" w:rsidRDefault="005568B3" w:rsidP="005568B3">
      <w:pPr>
        <w:numPr>
          <w:ilvl w:val="1"/>
          <w:numId w:val="30"/>
        </w:numPr>
        <w:spacing w:before="0" w:after="160" w:line="240" w:lineRule="auto"/>
        <w:ind w:left="1270"/>
        <w:jc w:val="left"/>
        <w:rPr>
          <w:rFonts w:ascii="Century Gothic" w:eastAsia="MS Mincho" w:hAnsi="Century Gothic" w:cs="Arial"/>
          <w:lang w:val="en-US"/>
        </w:rPr>
      </w:pPr>
      <w:r w:rsidRPr="005568B3">
        <w:rPr>
          <w:rFonts w:ascii="Century Gothic" w:eastAsia="MS Mincho" w:hAnsi="Century Gothic" w:cs="Arial"/>
          <w:lang w:val="en-US"/>
        </w:rPr>
        <w:t>How to recognise the indicators and signs of peer-on-peer abuse, and know how to identify it and respond to reports</w:t>
      </w:r>
    </w:p>
    <w:p w14:paraId="535D10E9" w14:textId="77777777" w:rsidR="005568B3" w:rsidRPr="005568B3" w:rsidRDefault="005568B3" w:rsidP="005568B3">
      <w:pPr>
        <w:numPr>
          <w:ilvl w:val="1"/>
          <w:numId w:val="30"/>
        </w:numPr>
        <w:spacing w:before="0" w:after="160" w:line="240" w:lineRule="auto"/>
        <w:ind w:left="1270"/>
        <w:jc w:val="left"/>
        <w:rPr>
          <w:rFonts w:ascii="Century Gothic" w:eastAsia="MS Mincho" w:hAnsi="Century Gothic" w:cs="Arial"/>
          <w:lang w:val="en-US"/>
        </w:rPr>
      </w:pPr>
      <w:r w:rsidRPr="005568B3">
        <w:rPr>
          <w:rFonts w:ascii="Century Gothic" w:eastAsia="MS Mincho" w:hAnsi="Century Gothic" w:cs="Arial"/>
          <w:lang w:val="en-US"/>
        </w:rPr>
        <w:t xml:space="preserve">That even if there are no reports of peer-on-peer abuse in school, it does not mean it is not happening – staff should maintain an attitude of “it could happen here” </w:t>
      </w:r>
    </w:p>
    <w:p w14:paraId="345EAF29" w14:textId="77777777" w:rsidR="005568B3" w:rsidRPr="005568B3" w:rsidRDefault="005568B3" w:rsidP="005568B3">
      <w:pPr>
        <w:numPr>
          <w:ilvl w:val="1"/>
          <w:numId w:val="30"/>
        </w:numPr>
        <w:spacing w:before="0" w:after="160" w:line="240" w:lineRule="auto"/>
        <w:ind w:left="1270"/>
        <w:jc w:val="left"/>
        <w:rPr>
          <w:rFonts w:ascii="Century Gothic" w:eastAsia="MS Mincho" w:hAnsi="Century Gothic" w:cs="Arial"/>
          <w:lang w:val="en-US"/>
        </w:rPr>
      </w:pPr>
      <w:r w:rsidRPr="005568B3">
        <w:rPr>
          <w:rFonts w:ascii="Century Gothic" w:eastAsia="MS Mincho" w:hAnsi="Century Gothic" w:cs="Arial"/>
          <w:lang w:val="en-US"/>
        </w:rPr>
        <w:t>That if they have any concerns about a child’s welfare, they should act on them immediately rather than wait to be told, and that victims may not always make a direct report. For example:</w:t>
      </w:r>
    </w:p>
    <w:p w14:paraId="2F727CAE" w14:textId="77777777" w:rsidR="005568B3" w:rsidRPr="005568B3" w:rsidRDefault="005568B3" w:rsidP="005568B3">
      <w:pPr>
        <w:numPr>
          <w:ilvl w:val="2"/>
          <w:numId w:val="30"/>
        </w:numPr>
        <w:spacing w:before="0" w:after="160" w:line="240" w:lineRule="auto"/>
        <w:ind w:left="1990"/>
        <w:jc w:val="left"/>
        <w:rPr>
          <w:rFonts w:ascii="Century Gothic" w:eastAsia="MS Mincho" w:hAnsi="Century Gothic" w:cs="Arial"/>
          <w:lang w:val="en-US"/>
        </w:rPr>
      </w:pPr>
      <w:r w:rsidRPr="005568B3">
        <w:rPr>
          <w:rFonts w:ascii="Century Gothic" w:eastAsia="MS Mincho" w:hAnsi="Century Gothic" w:cs="Arial"/>
          <w:lang w:val="en-US"/>
        </w:rPr>
        <w:t>Children can show signs or act in ways they hope adults will notice and react to</w:t>
      </w:r>
    </w:p>
    <w:p w14:paraId="5625EF4F" w14:textId="77777777" w:rsidR="005568B3" w:rsidRPr="005568B3" w:rsidRDefault="005568B3" w:rsidP="005568B3">
      <w:pPr>
        <w:numPr>
          <w:ilvl w:val="2"/>
          <w:numId w:val="30"/>
        </w:numPr>
        <w:spacing w:before="0" w:after="160" w:line="240" w:lineRule="auto"/>
        <w:ind w:left="1990"/>
        <w:jc w:val="left"/>
        <w:rPr>
          <w:rFonts w:ascii="Century Gothic" w:eastAsia="MS Mincho" w:hAnsi="Century Gothic" w:cs="Arial"/>
          <w:lang w:val="en-US"/>
        </w:rPr>
      </w:pPr>
      <w:r w:rsidRPr="005568B3">
        <w:rPr>
          <w:rFonts w:ascii="Century Gothic" w:eastAsia="MS Mincho" w:hAnsi="Century Gothic" w:cs="Arial"/>
          <w:lang w:val="en-US"/>
        </w:rPr>
        <w:t xml:space="preserve">A friend may make a report </w:t>
      </w:r>
    </w:p>
    <w:p w14:paraId="085A8A36" w14:textId="77777777" w:rsidR="005568B3" w:rsidRPr="005568B3" w:rsidRDefault="005568B3" w:rsidP="005568B3">
      <w:pPr>
        <w:numPr>
          <w:ilvl w:val="2"/>
          <w:numId w:val="30"/>
        </w:numPr>
        <w:spacing w:before="0" w:after="160" w:line="240" w:lineRule="auto"/>
        <w:ind w:left="1990"/>
        <w:jc w:val="left"/>
        <w:rPr>
          <w:rFonts w:ascii="Century Gothic" w:eastAsia="MS Mincho" w:hAnsi="Century Gothic" w:cs="Arial"/>
          <w:lang w:val="en-US"/>
        </w:rPr>
      </w:pPr>
      <w:r w:rsidRPr="005568B3">
        <w:rPr>
          <w:rFonts w:ascii="Century Gothic" w:eastAsia="MS Mincho" w:hAnsi="Century Gothic" w:cs="Arial"/>
          <w:lang w:val="en-US"/>
        </w:rPr>
        <w:t xml:space="preserve">A member of staff may overhear a conversation </w:t>
      </w:r>
    </w:p>
    <w:p w14:paraId="1474EB4C" w14:textId="77777777" w:rsidR="005568B3" w:rsidRPr="005568B3" w:rsidRDefault="005568B3" w:rsidP="005568B3">
      <w:pPr>
        <w:numPr>
          <w:ilvl w:val="2"/>
          <w:numId w:val="30"/>
        </w:numPr>
        <w:spacing w:before="0" w:after="160" w:line="240" w:lineRule="auto"/>
        <w:ind w:left="1990"/>
        <w:jc w:val="left"/>
        <w:rPr>
          <w:rFonts w:ascii="Century Gothic" w:eastAsia="MS Mincho" w:hAnsi="Century Gothic" w:cs="Arial"/>
          <w:lang w:val="en-US"/>
        </w:rPr>
      </w:pPr>
      <w:r w:rsidRPr="005568B3">
        <w:rPr>
          <w:rFonts w:ascii="Century Gothic" w:eastAsia="MS Mincho" w:hAnsi="Century Gothic" w:cs="Arial"/>
          <w:lang w:val="en-US"/>
        </w:rPr>
        <w:lastRenderedPageBreak/>
        <w:t>A child’s behaviour might indicate that something is wrong</w:t>
      </w:r>
    </w:p>
    <w:p w14:paraId="6473867E" w14:textId="77777777" w:rsidR="005568B3" w:rsidRPr="005568B3" w:rsidRDefault="005568B3" w:rsidP="005568B3">
      <w:pPr>
        <w:numPr>
          <w:ilvl w:val="1"/>
          <w:numId w:val="30"/>
        </w:numPr>
        <w:spacing w:before="0" w:after="160" w:line="240" w:lineRule="auto"/>
        <w:ind w:left="1270"/>
        <w:jc w:val="left"/>
        <w:rPr>
          <w:rFonts w:ascii="Century Gothic" w:eastAsia="MS Mincho" w:hAnsi="Century Gothic" w:cs="Arial"/>
          <w:lang w:val="en-US"/>
        </w:rPr>
      </w:pPr>
      <w:r w:rsidRPr="005568B3">
        <w:rPr>
          <w:rFonts w:ascii="Century Gothic" w:eastAsia="MS Mincho" w:hAnsi="Century Gothic" w:cs="Arial"/>
          <w:lang w:val="en-US"/>
        </w:rPr>
        <w:t>That certain children may face additional barriers to telling someone because of their vulnerability, disability, gender, ethnicity and/or sexual orientation</w:t>
      </w:r>
    </w:p>
    <w:p w14:paraId="3EFB7F58" w14:textId="77777777" w:rsidR="005568B3" w:rsidRPr="005568B3" w:rsidRDefault="005568B3" w:rsidP="005568B3">
      <w:pPr>
        <w:numPr>
          <w:ilvl w:val="1"/>
          <w:numId w:val="30"/>
        </w:numPr>
        <w:spacing w:before="0" w:after="160" w:line="240" w:lineRule="auto"/>
        <w:ind w:left="1270"/>
        <w:jc w:val="left"/>
        <w:rPr>
          <w:rFonts w:ascii="Century Gothic" w:eastAsia="MS Mincho" w:hAnsi="Century Gothic" w:cs="Arial"/>
          <w:lang w:val="en-US"/>
        </w:rPr>
      </w:pPr>
      <w:r w:rsidRPr="005568B3">
        <w:rPr>
          <w:rFonts w:ascii="Century Gothic" w:eastAsia="MS Mincho" w:hAnsi="Century Gothic" w:cs="Arial"/>
          <w:lang w:val="en-US"/>
        </w:rPr>
        <w:t>That a pupil harming a peer could be a sign that the child is being abused themselves, and that this would fall under the scope of this policy</w:t>
      </w:r>
    </w:p>
    <w:p w14:paraId="51511834" w14:textId="77777777" w:rsidR="005568B3" w:rsidRPr="005568B3" w:rsidRDefault="005568B3" w:rsidP="005568B3">
      <w:pPr>
        <w:numPr>
          <w:ilvl w:val="1"/>
          <w:numId w:val="30"/>
        </w:numPr>
        <w:spacing w:before="0" w:after="160" w:line="240" w:lineRule="auto"/>
        <w:ind w:left="1270"/>
        <w:jc w:val="left"/>
        <w:rPr>
          <w:rFonts w:ascii="Century Gothic" w:eastAsia="MS Mincho" w:hAnsi="Century Gothic" w:cs="Arial"/>
          <w:lang w:val="en-US"/>
        </w:rPr>
      </w:pPr>
      <w:r w:rsidRPr="005568B3">
        <w:rPr>
          <w:rFonts w:ascii="Century Gothic" w:eastAsia="MS Mincho" w:hAnsi="Century Gothic" w:cs="Arial"/>
          <w:lang w:val="en-US"/>
        </w:rPr>
        <w:t>The important role they have to play in preventing peer-on-peer abuse and responding where they believe a child may be at risk from it</w:t>
      </w:r>
    </w:p>
    <w:p w14:paraId="2F1A5670" w14:textId="77777777" w:rsidR="005568B3" w:rsidRPr="005568B3" w:rsidRDefault="005568B3" w:rsidP="005568B3">
      <w:pPr>
        <w:numPr>
          <w:ilvl w:val="1"/>
          <w:numId w:val="30"/>
        </w:numPr>
        <w:spacing w:before="0" w:after="160" w:line="240" w:lineRule="auto"/>
        <w:ind w:left="1270"/>
        <w:jc w:val="left"/>
        <w:rPr>
          <w:rFonts w:ascii="Century Gothic" w:eastAsia="MS Mincho" w:hAnsi="Century Gothic" w:cs="Arial"/>
          <w:lang w:val="en-US"/>
        </w:rPr>
      </w:pPr>
      <w:r w:rsidRPr="005568B3">
        <w:rPr>
          <w:rFonts w:ascii="Century Gothic" w:eastAsia="MS Mincho" w:hAnsi="Century Gothic" w:cs="Arial"/>
          <w:lang w:val="en-US"/>
        </w:rPr>
        <w:t>That they should speak to the DSL if they have any concerns</w:t>
      </w:r>
    </w:p>
    <w:p w14:paraId="13812F96" w14:textId="4D88607E" w:rsidR="005568B3" w:rsidRPr="0031501F" w:rsidRDefault="005568B3" w:rsidP="0004183D">
      <w:pPr>
        <w:pStyle w:val="NoSpacing"/>
        <w:ind w:left="720" w:hanging="720"/>
        <w:rPr>
          <w:rFonts w:ascii="Century Gothic" w:hAnsi="Century Gothic" w:cstheme="minorHAnsi"/>
        </w:rPr>
      </w:pPr>
    </w:p>
    <w:p w14:paraId="50EBBEE7" w14:textId="730D464C" w:rsidR="00B3785D" w:rsidRPr="0031501F" w:rsidRDefault="0004183D" w:rsidP="00B44E89">
      <w:pPr>
        <w:pStyle w:val="Heading3"/>
        <w:rPr>
          <w:rFonts w:ascii="Century Gothic" w:hAnsi="Century Gothic"/>
          <w:color w:val="2F5496" w:themeColor="accent1" w:themeShade="BF"/>
          <w:sz w:val="22"/>
          <w:szCs w:val="22"/>
          <w:u w:val="single"/>
        </w:rPr>
      </w:pPr>
      <w:bookmarkStart w:id="46" w:name="_Toc36469020"/>
      <w:r w:rsidRPr="0031501F">
        <w:rPr>
          <w:rFonts w:ascii="Century Gothic" w:hAnsi="Century Gothic"/>
          <w:color w:val="2F5496" w:themeColor="accent1" w:themeShade="BF"/>
          <w:sz w:val="22"/>
          <w:szCs w:val="22"/>
          <w:u w:val="single"/>
        </w:rPr>
        <w:t>2</w:t>
      </w:r>
      <w:r w:rsidR="00F60508" w:rsidRPr="0031501F">
        <w:rPr>
          <w:rFonts w:ascii="Century Gothic" w:hAnsi="Century Gothic"/>
          <w:color w:val="2F5496" w:themeColor="accent1" w:themeShade="BF"/>
          <w:sz w:val="22"/>
          <w:szCs w:val="22"/>
          <w:u w:val="single"/>
        </w:rPr>
        <w:t>.</w:t>
      </w:r>
      <w:r w:rsidR="00F60508"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A preventative approach</w:t>
      </w:r>
      <w:bookmarkEnd w:id="46"/>
    </w:p>
    <w:p w14:paraId="7F0775D0" w14:textId="6EAE607A" w:rsidR="00B3785D" w:rsidRPr="0031501F" w:rsidRDefault="0004183D" w:rsidP="00B44E89">
      <w:pPr>
        <w:pStyle w:val="NoSpacing"/>
        <w:ind w:left="720" w:hanging="720"/>
        <w:rPr>
          <w:rFonts w:ascii="Century Gothic" w:hAnsi="Century Gothic" w:cstheme="minorHAnsi"/>
        </w:rPr>
      </w:pPr>
      <w:r w:rsidRPr="0031501F">
        <w:rPr>
          <w:rFonts w:ascii="Century Gothic" w:hAnsi="Century Gothic" w:cstheme="minorHAnsi"/>
        </w:rPr>
        <w:t>2</w:t>
      </w:r>
      <w:r w:rsidR="00F60508" w:rsidRPr="0031501F">
        <w:rPr>
          <w:rFonts w:ascii="Century Gothic" w:hAnsi="Century Gothic" w:cstheme="minorHAnsi"/>
        </w:rPr>
        <w:t>.1</w:t>
      </w:r>
      <w:r w:rsidR="00B3785D" w:rsidRPr="0031501F">
        <w:rPr>
          <w:rFonts w:ascii="Century Gothic" w:hAnsi="Century Gothic" w:cstheme="minorHAnsi"/>
        </w:rPr>
        <w:tab/>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14:paraId="52E921A8" w14:textId="77777777" w:rsidR="00B44E89" w:rsidRPr="0031501F" w:rsidRDefault="00B44E89" w:rsidP="00B44E89">
      <w:pPr>
        <w:pStyle w:val="NoSpacing"/>
        <w:ind w:left="720" w:hanging="720"/>
        <w:rPr>
          <w:rFonts w:ascii="Century Gothic" w:hAnsi="Century Gothic" w:cstheme="minorHAnsi"/>
        </w:rPr>
      </w:pPr>
    </w:p>
    <w:p w14:paraId="5C3F9ADB" w14:textId="5E000E1D" w:rsidR="00B3785D" w:rsidRPr="0031501F" w:rsidRDefault="0004183D" w:rsidP="00B44E89">
      <w:pPr>
        <w:pStyle w:val="NoSpacing"/>
        <w:ind w:left="720" w:hanging="720"/>
        <w:rPr>
          <w:rFonts w:ascii="Century Gothic" w:hAnsi="Century Gothic" w:cstheme="minorHAnsi"/>
        </w:rPr>
      </w:pPr>
      <w:r w:rsidRPr="0031501F">
        <w:rPr>
          <w:rFonts w:ascii="Century Gothic" w:hAnsi="Century Gothic" w:cstheme="minorHAnsi"/>
        </w:rPr>
        <w:t>2</w:t>
      </w:r>
      <w:r w:rsidR="005537E3" w:rsidRPr="0031501F">
        <w:rPr>
          <w:rFonts w:ascii="Century Gothic" w:hAnsi="Century Gothic" w:cstheme="minorHAnsi"/>
        </w:rPr>
        <w:t>.2</w:t>
      </w:r>
      <w:r w:rsidR="00B3785D" w:rsidRPr="0031501F">
        <w:rPr>
          <w:rFonts w:ascii="Century Gothic" w:hAnsi="Century Gothic" w:cstheme="minorHAnsi"/>
        </w:rPr>
        <w:tab/>
        <w:t xml:space="preserve">The school </w:t>
      </w:r>
      <w:bookmarkStart w:id="47" w:name="_Hlk36329033"/>
      <w:r w:rsidR="00B3785D" w:rsidRPr="0031501F">
        <w:rPr>
          <w:rFonts w:ascii="Century Gothic" w:hAnsi="Century Gothic" w:cstheme="minorHAnsi"/>
        </w:rPr>
        <w:t>will also ensure that pupils are taught about safeguarding, including online safety, as part of a broad and balanced curriculum in PSHE lessons, RSE and group sessions. Such content will be age and stage of development specific, and tackle issues such as the following:</w:t>
      </w:r>
    </w:p>
    <w:p w14:paraId="75454976" w14:textId="77777777" w:rsidR="00B44E89" w:rsidRPr="0031501F" w:rsidRDefault="00B44E89" w:rsidP="00B44E89">
      <w:pPr>
        <w:pStyle w:val="NoSpacing"/>
        <w:ind w:left="720" w:hanging="720"/>
        <w:rPr>
          <w:rFonts w:ascii="Century Gothic" w:hAnsi="Century Gothic" w:cstheme="minorHAnsi"/>
        </w:rPr>
      </w:pPr>
    </w:p>
    <w:p w14:paraId="0F24ABCA" w14:textId="77777777" w:rsidR="00B3785D" w:rsidRPr="0031501F" w:rsidRDefault="00B3785D" w:rsidP="00276085">
      <w:pPr>
        <w:pStyle w:val="NoSpacing"/>
        <w:numPr>
          <w:ilvl w:val="0"/>
          <w:numId w:val="48"/>
        </w:numPr>
        <w:rPr>
          <w:rFonts w:ascii="Century Gothic" w:hAnsi="Century Gothic" w:cstheme="minorHAnsi"/>
        </w:rPr>
      </w:pPr>
      <w:r w:rsidRPr="0031501F">
        <w:rPr>
          <w:rFonts w:ascii="Century Gothic" w:hAnsi="Century Gothic" w:cstheme="minorHAnsi"/>
        </w:rPr>
        <w:t>Healthy relationships</w:t>
      </w:r>
    </w:p>
    <w:p w14:paraId="0CDF0AE6" w14:textId="77777777" w:rsidR="00B3785D" w:rsidRPr="0031501F" w:rsidRDefault="00B3785D" w:rsidP="00276085">
      <w:pPr>
        <w:pStyle w:val="NoSpacing"/>
        <w:numPr>
          <w:ilvl w:val="0"/>
          <w:numId w:val="48"/>
        </w:numPr>
        <w:rPr>
          <w:rFonts w:ascii="Century Gothic" w:hAnsi="Century Gothic" w:cstheme="minorHAnsi"/>
        </w:rPr>
      </w:pPr>
      <w:r w:rsidRPr="0031501F">
        <w:rPr>
          <w:rFonts w:ascii="Century Gothic" w:hAnsi="Century Gothic" w:cstheme="minorHAnsi"/>
        </w:rPr>
        <w:t>Respectful behaviour</w:t>
      </w:r>
    </w:p>
    <w:p w14:paraId="63B1DAF7" w14:textId="77777777" w:rsidR="00B3785D" w:rsidRPr="0031501F" w:rsidRDefault="00B3785D" w:rsidP="00276085">
      <w:pPr>
        <w:pStyle w:val="NoSpacing"/>
        <w:numPr>
          <w:ilvl w:val="0"/>
          <w:numId w:val="48"/>
        </w:numPr>
        <w:rPr>
          <w:rFonts w:ascii="Century Gothic" w:hAnsi="Century Gothic" w:cstheme="minorHAnsi"/>
        </w:rPr>
      </w:pPr>
      <w:r w:rsidRPr="0031501F">
        <w:rPr>
          <w:rFonts w:ascii="Century Gothic" w:hAnsi="Century Gothic" w:cstheme="minorHAnsi"/>
        </w:rPr>
        <w:t>Gender roles, stereotyping and equality</w:t>
      </w:r>
    </w:p>
    <w:p w14:paraId="392A2586" w14:textId="77777777" w:rsidR="00B3785D" w:rsidRPr="0031501F" w:rsidRDefault="00B3785D" w:rsidP="00276085">
      <w:pPr>
        <w:pStyle w:val="NoSpacing"/>
        <w:numPr>
          <w:ilvl w:val="0"/>
          <w:numId w:val="48"/>
        </w:numPr>
        <w:rPr>
          <w:rFonts w:ascii="Century Gothic" w:hAnsi="Century Gothic" w:cstheme="minorHAnsi"/>
        </w:rPr>
      </w:pPr>
      <w:r w:rsidRPr="0031501F">
        <w:rPr>
          <w:rFonts w:ascii="Century Gothic" w:hAnsi="Century Gothic" w:cstheme="minorHAnsi"/>
        </w:rPr>
        <w:t>Body confidence and self-esteem</w:t>
      </w:r>
    </w:p>
    <w:p w14:paraId="20EE5FD2" w14:textId="77777777" w:rsidR="00B3785D" w:rsidRPr="0031501F" w:rsidRDefault="00B3785D" w:rsidP="00276085">
      <w:pPr>
        <w:pStyle w:val="NoSpacing"/>
        <w:numPr>
          <w:ilvl w:val="0"/>
          <w:numId w:val="48"/>
        </w:numPr>
        <w:rPr>
          <w:rFonts w:ascii="Century Gothic" w:hAnsi="Century Gothic" w:cstheme="minorHAnsi"/>
        </w:rPr>
      </w:pPr>
      <w:r w:rsidRPr="0031501F">
        <w:rPr>
          <w:rFonts w:ascii="Century Gothic" w:hAnsi="Century Gothic" w:cstheme="minorHAnsi"/>
        </w:rPr>
        <w:t>Prejudiced behaviour</w:t>
      </w:r>
    </w:p>
    <w:p w14:paraId="73DEC278" w14:textId="77777777" w:rsidR="00B3785D" w:rsidRPr="0031501F" w:rsidRDefault="00B3785D" w:rsidP="00276085">
      <w:pPr>
        <w:pStyle w:val="NoSpacing"/>
        <w:numPr>
          <w:ilvl w:val="0"/>
          <w:numId w:val="48"/>
        </w:numPr>
        <w:rPr>
          <w:rFonts w:ascii="Century Gothic" w:hAnsi="Century Gothic" w:cstheme="minorHAnsi"/>
        </w:rPr>
      </w:pPr>
      <w:r w:rsidRPr="0031501F">
        <w:rPr>
          <w:rFonts w:ascii="Century Gothic" w:hAnsi="Century Gothic" w:cstheme="minorHAnsi"/>
        </w:rPr>
        <w:t>That sexual violence and sexual harassment is always wrong</w:t>
      </w:r>
    </w:p>
    <w:p w14:paraId="43D764DD" w14:textId="77777777" w:rsidR="00B3785D" w:rsidRPr="0031501F" w:rsidRDefault="00B3785D" w:rsidP="00276085">
      <w:pPr>
        <w:pStyle w:val="NoSpacing"/>
        <w:numPr>
          <w:ilvl w:val="0"/>
          <w:numId w:val="48"/>
        </w:numPr>
        <w:rPr>
          <w:rFonts w:ascii="Century Gothic" w:hAnsi="Century Gothic" w:cstheme="minorHAnsi"/>
        </w:rPr>
      </w:pPr>
      <w:r w:rsidRPr="0031501F">
        <w:rPr>
          <w:rFonts w:ascii="Century Gothic" w:hAnsi="Century Gothic" w:cstheme="minorHAnsi"/>
        </w:rPr>
        <w:t>Addressing cultures of sexual harassment</w:t>
      </w:r>
    </w:p>
    <w:p w14:paraId="7AD208BA" w14:textId="77777777" w:rsidR="003F23C7" w:rsidRPr="0031501F" w:rsidRDefault="003F23C7" w:rsidP="003F23C7">
      <w:pPr>
        <w:pStyle w:val="NoSpacing"/>
        <w:ind w:left="1080"/>
        <w:rPr>
          <w:rFonts w:ascii="Century Gothic" w:hAnsi="Century Gothic" w:cstheme="minorHAnsi"/>
        </w:rPr>
      </w:pPr>
    </w:p>
    <w:p w14:paraId="39454216" w14:textId="6BB8F73B" w:rsidR="00B3785D" w:rsidRPr="0031501F" w:rsidRDefault="0004183D" w:rsidP="003F23C7">
      <w:pPr>
        <w:pStyle w:val="NoSpacing"/>
        <w:ind w:left="720" w:hanging="720"/>
        <w:rPr>
          <w:rFonts w:ascii="Century Gothic" w:hAnsi="Century Gothic"/>
        </w:rPr>
      </w:pPr>
      <w:r w:rsidRPr="0031501F">
        <w:rPr>
          <w:rFonts w:ascii="Century Gothic" w:hAnsi="Century Gothic" w:cstheme="minorHAnsi"/>
        </w:rPr>
        <w:t>2</w:t>
      </w:r>
      <w:r w:rsidR="005537E3" w:rsidRPr="0031501F">
        <w:rPr>
          <w:rFonts w:ascii="Century Gothic" w:hAnsi="Century Gothic" w:cstheme="minorHAnsi"/>
        </w:rPr>
        <w:t>.3</w:t>
      </w:r>
      <w:r w:rsidR="00B3785D" w:rsidRPr="0031501F">
        <w:rPr>
          <w:rFonts w:ascii="Century Gothic" w:hAnsi="Century Gothic" w:cstheme="minorHAnsi"/>
        </w:rPr>
        <w:tab/>
        <w:t>Pupils will be allowed an open forum to talk about concerns and sexual behaviour. They are taught how to raise concerns and make a report, including concerns about their friends or peers, and how a report will be handled</w:t>
      </w:r>
    </w:p>
    <w:p w14:paraId="31050AA1" w14:textId="1820D098" w:rsidR="00B3785D" w:rsidRPr="0031501F" w:rsidRDefault="0004183D" w:rsidP="003F23C7">
      <w:pPr>
        <w:pStyle w:val="Heading3"/>
        <w:rPr>
          <w:rFonts w:ascii="Century Gothic" w:hAnsi="Century Gothic"/>
          <w:color w:val="2F5496" w:themeColor="accent1" w:themeShade="BF"/>
          <w:sz w:val="22"/>
          <w:szCs w:val="22"/>
          <w:u w:val="single"/>
        </w:rPr>
      </w:pPr>
      <w:bookmarkStart w:id="48" w:name="_Toc36469021"/>
      <w:bookmarkEnd w:id="47"/>
      <w:r w:rsidRPr="0031501F">
        <w:rPr>
          <w:rFonts w:ascii="Century Gothic" w:hAnsi="Century Gothic"/>
          <w:color w:val="2F5496" w:themeColor="accent1" w:themeShade="BF"/>
          <w:sz w:val="22"/>
          <w:szCs w:val="22"/>
          <w:u w:val="single"/>
        </w:rPr>
        <w:t>3</w:t>
      </w:r>
      <w:r w:rsidR="003F23C7" w:rsidRPr="0031501F">
        <w:rPr>
          <w:rFonts w:ascii="Century Gothic" w:hAnsi="Century Gothic"/>
          <w:color w:val="2F5496" w:themeColor="accent1" w:themeShade="BF"/>
          <w:sz w:val="22"/>
          <w:szCs w:val="22"/>
          <w:u w:val="single"/>
        </w:rPr>
        <w:t>.</w:t>
      </w:r>
      <w:r w:rsidR="005537E3"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Awareness</w:t>
      </w:r>
      <w:bookmarkEnd w:id="48"/>
    </w:p>
    <w:p w14:paraId="297584A7" w14:textId="3941B604" w:rsidR="00B3785D" w:rsidRPr="0031501F" w:rsidRDefault="0004183D" w:rsidP="008B67C4">
      <w:pPr>
        <w:pStyle w:val="NoSpacing"/>
        <w:ind w:left="720" w:hanging="720"/>
        <w:rPr>
          <w:rFonts w:ascii="Century Gothic" w:hAnsi="Century Gothic"/>
        </w:rPr>
      </w:pPr>
      <w:r w:rsidRPr="0031501F">
        <w:rPr>
          <w:rFonts w:ascii="Century Gothic" w:hAnsi="Century Gothic"/>
        </w:rPr>
        <w:t>3</w:t>
      </w:r>
      <w:r w:rsidR="005A7334" w:rsidRPr="0031501F">
        <w:rPr>
          <w:rFonts w:ascii="Century Gothic" w:hAnsi="Century Gothic"/>
        </w:rPr>
        <w:t>.1</w:t>
      </w:r>
      <w:r w:rsidR="005A7334" w:rsidRPr="0031501F">
        <w:rPr>
          <w:rFonts w:ascii="Century Gothic" w:hAnsi="Century Gothic"/>
        </w:rPr>
        <w:tab/>
      </w:r>
      <w:r w:rsidR="00B3785D" w:rsidRPr="0031501F">
        <w:rPr>
          <w:rFonts w:ascii="Century Gothic" w:hAnsi="Century Gothic"/>
        </w:rPr>
        <w:t>All staff will be aware that pupils of any age and sex are capable of abusing their peers and will never tolerate abuse as “banter” or “part of growing up”.</w:t>
      </w:r>
    </w:p>
    <w:p w14:paraId="7B2B2C58" w14:textId="77777777" w:rsidR="005A7334" w:rsidRPr="0031501F" w:rsidRDefault="005A7334" w:rsidP="005A7334">
      <w:pPr>
        <w:pStyle w:val="NoSpacing"/>
        <w:ind w:left="720" w:hanging="720"/>
        <w:rPr>
          <w:rFonts w:ascii="Century Gothic" w:hAnsi="Century Gothic"/>
        </w:rPr>
      </w:pPr>
    </w:p>
    <w:p w14:paraId="1C6EBD0F" w14:textId="20FDCCB1" w:rsidR="00B3785D" w:rsidRPr="0031501F" w:rsidRDefault="0004183D" w:rsidP="005A7334">
      <w:pPr>
        <w:pStyle w:val="NoSpacing"/>
        <w:ind w:left="720" w:hanging="720"/>
        <w:rPr>
          <w:rFonts w:ascii="Century Gothic" w:hAnsi="Century Gothic"/>
        </w:rPr>
      </w:pPr>
      <w:r w:rsidRPr="0031501F">
        <w:rPr>
          <w:rFonts w:ascii="Century Gothic" w:hAnsi="Century Gothic"/>
        </w:rPr>
        <w:t>3</w:t>
      </w:r>
      <w:r w:rsidR="005A7334" w:rsidRPr="0031501F">
        <w:rPr>
          <w:rFonts w:ascii="Century Gothic" w:hAnsi="Century Gothic"/>
        </w:rPr>
        <w:t>.2</w:t>
      </w:r>
      <w:r w:rsidR="005A7334" w:rsidRPr="0031501F">
        <w:rPr>
          <w:rFonts w:ascii="Century Gothic" w:hAnsi="Century Gothic"/>
        </w:rPr>
        <w:tab/>
      </w:r>
      <w:r w:rsidR="00B3785D" w:rsidRPr="0031501F">
        <w:rPr>
          <w:rFonts w:ascii="Century Gothic" w:hAnsi="Century Gothic"/>
        </w:rPr>
        <w:t xml:space="preserve">All staff will be aware that peer-on-peer abuse can be manifested in many different ways, including </w:t>
      </w:r>
      <w:r w:rsidR="003A4FB4" w:rsidRPr="0031501F">
        <w:rPr>
          <w:rFonts w:ascii="Century Gothic" w:hAnsi="Century Gothic"/>
        </w:rPr>
        <w:t>Sharing of nudes or semi nudes’</w:t>
      </w:r>
      <w:r w:rsidR="00B3785D" w:rsidRPr="0031501F">
        <w:rPr>
          <w:rFonts w:ascii="Century Gothic" w:hAnsi="Century Gothic"/>
        </w:rPr>
        <w:t xml:space="preserve"> and gender issues, such as girls being sexually touched or assaulted, and boys being subjected to hazing/initiation type of violence which aims to cause physical, emotional or psychological harm.</w:t>
      </w:r>
    </w:p>
    <w:p w14:paraId="1506EB2E" w14:textId="77777777" w:rsidR="005A7334" w:rsidRPr="0031501F" w:rsidRDefault="005A7334" w:rsidP="005A7334">
      <w:pPr>
        <w:pStyle w:val="NoSpacing"/>
        <w:ind w:left="720" w:hanging="720"/>
        <w:rPr>
          <w:rFonts w:ascii="Century Gothic" w:hAnsi="Century Gothic"/>
        </w:rPr>
      </w:pPr>
    </w:p>
    <w:p w14:paraId="5F579960" w14:textId="67B52262" w:rsidR="00B3785D" w:rsidRPr="0031501F" w:rsidRDefault="0004183D" w:rsidP="005A7334">
      <w:pPr>
        <w:pStyle w:val="NoSpacing"/>
        <w:ind w:left="720" w:hanging="720"/>
        <w:rPr>
          <w:rFonts w:ascii="Century Gothic" w:hAnsi="Century Gothic"/>
        </w:rPr>
      </w:pPr>
      <w:r w:rsidRPr="0031501F">
        <w:rPr>
          <w:rFonts w:ascii="Century Gothic" w:hAnsi="Century Gothic"/>
        </w:rPr>
        <w:t>3</w:t>
      </w:r>
      <w:r w:rsidR="005A7334" w:rsidRPr="0031501F">
        <w:rPr>
          <w:rFonts w:ascii="Century Gothic" w:hAnsi="Century Gothic"/>
        </w:rPr>
        <w:t>.3</w:t>
      </w:r>
      <w:r w:rsidR="005A7334" w:rsidRPr="0031501F">
        <w:rPr>
          <w:rFonts w:ascii="Century Gothic" w:hAnsi="Century Gothic"/>
        </w:rPr>
        <w:tab/>
      </w:r>
      <w:r w:rsidR="00B3785D" w:rsidRPr="0031501F">
        <w:rPr>
          <w:rFonts w:ascii="Century Gothic" w:hAnsi="Century Gothic"/>
        </w:rP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14:paraId="41BDA11F" w14:textId="77777777" w:rsidR="005A7334" w:rsidRPr="0031501F" w:rsidRDefault="005A7334" w:rsidP="005A7334">
      <w:pPr>
        <w:pStyle w:val="NoSpacing"/>
        <w:ind w:left="720" w:hanging="720"/>
        <w:rPr>
          <w:rFonts w:ascii="Century Gothic" w:hAnsi="Century Gothic"/>
        </w:rPr>
      </w:pPr>
    </w:p>
    <w:p w14:paraId="3EA3E92B" w14:textId="15BDA983" w:rsidR="00B3785D" w:rsidRPr="0031501F" w:rsidRDefault="0004183D" w:rsidP="005A7334">
      <w:pPr>
        <w:pStyle w:val="NoSpacing"/>
        <w:ind w:left="720" w:hanging="720"/>
        <w:rPr>
          <w:rFonts w:ascii="Century Gothic" w:hAnsi="Century Gothic"/>
        </w:rPr>
      </w:pPr>
      <w:r w:rsidRPr="0031501F">
        <w:rPr>
          <w:rFonts w:ascii="Century Gothic" w:hAnsi="Century Gothic"/>
        </w:rPr>
        <w:t>3</w:t>
      </w:r>
      <w:r w:rsidR="005A7334" w:rsidRPr="0031501F">
        <w:rPr>
          <w:rFonts w:ascii="Century Gothic" w:hAnsi="Century Gothic"/>
        </w:rPr>
        <w:t>.4</w:t>
      </w:r>
      <w:r w:rsidR="00B3785D" w:rsidRPr="0031501F">
        <w:rPr>
          <w:rFonts w:ascii="Century Gothic" w:hAnsi="Century Gothic"/>
        </w:rPr>
        <w:tab/>
        <w:t xml:space="preserve">LGBTQ+ children can be targeted by their peers. In some cases, children who are perceived to be LGBTQ+, whether they are or not, can be just as vulnerable to abuse as LGBTQ+ children. </w:t>
      </w:r>
    </w:p>
    <w:p w14:paraId="6FB2C3C9" w14:textId="77777777" w:rsidR="005A7334" w:rsidRPr="0031501F" w:rsidRDefault="005A7334" w:rsidP="005A7334">
      <w:pPr>
        <w:pStyle w:val="NoSpacing"/>
        <w:ind w:left="720" w:hanging="720"/>
        <w:rPr>
          <w:rFonts w:ascii="Century Gothic" w:hAnsi="Century Gothic"/>
        </w:rPr>
      </w:pPr>
    </w:p>
    <w:p w14:paraId="3134E2AD" w14:textId="7134CEAE" w:rsidR="00B3785D" w:rsidRPr="0031501F" w:rsidRDefault="0004183D" w:rsidP="005A7334">
      <w:pPr>
        <w:pStyle w:val="NoSpacing"/>
        <w:ind w:left="720" w:hanging="720"/>
        <w:rPr>
          <w:rFonts w:ascii="Century Gothic" w:hAnsi="Century Gothic"/>
        </w:rPr>
      </w:pPr>
      <w:r w:rsidRPr="0031501F">
        <w:rPr>
          <w:rFonts w:ascii="Century Gothic" w:hAnsi="Century Gothic"/>
        </w:rPr>
        <w:lastRenderedPageBreak/>
        <w:t>3</w:t>
      </w:r>
      <w:r w:rsidR="005A7334" w:rsidRPr="0031501F">
        <w:rPr>
          <w:rFonts w:ascii="Century Gothic" w:hAnsi="Century Gothic"/>
        </w:rPr>
        <w:t>.5</w:t>
      </w:r>
      <w:r w:rsidR="00B3785D" w:rsidRPr="0031501F">
        <w:rPr>
          <w:rFonts w:ascii="Century Gothic" w:hAnsi="Century Gothic"/>
        </w:rPr>
        <w:tab/>
        <w:t>The school’s response to boy-on-boy and girl-on-girl sexual violence and sexual harassment will be equally as robust as it is for incidents between children of the opposite sex.</w:t>
      </w:r>
    </w:p>
    <w:p w14:paraId="54E8C856" w14:textId="760ACD1C" w:rsidR="00B3785D" w:rsidRPr="0031501F" w:rsidRDefault="0004183D" w:rsidP="007F648A">
      <w:pPr>
        <w:pStyle w:val="NoSpacing"/>
        <w:ind w:left="720" w:hanging="720"/>
        <w:rPr>
          <w:rFonts w:ascii="Century Gothic" w:hAnsi="Century Gothic"/>
        </w:rPr>
      </w:pPr>
      <w:r w:rsidRPr="0031501F">
        <w:rPr>
          <w:rFonts w:ascii="Century Gothic" w:hAnsi="Century Gothic"/>
        </w:rPr>
        <w:t>3</w:t>
      </w:r>
      <w:r w:rsidR="007F648A" w:rsidRPr="0031501F">
        <w:rPr>
          <w:rFonts w:ascii="Century Gothic" w:hAnsi="Century Gothic"/>
        </w:rPr>
        <w:t>.6</w:t>
      </w:r>
      <w:r w:rsidR="00B3785D" w:rsidRPr="0031501F">
        <w:rPr>
          <w:rFonts w:ascii="Century Gothic" w:hAnsi="Century Gothic"/>
        </w:rPr>
        <w:tab/>
        <w:t>Pupils will be made aware of how to raise concerns or make a report and how any reports will be handled. This includes the process for reporting concerns about friends or peers.</w:t>
      </w:r>
    </w:p>
    <w:p w14:paraId="176B9C8B" w14:textId="77777777" w:rsidR="0080794B" w:rsidRPr="0031501F" w:rsidRDefault="0080794B" w:rsidP="007F648A">
      <w:pPr>
        <w:pStyle w:val="NoSpacing"/>
        <w:ind w:left="720" w:hanging="720"/>
        <w:rPr>
          <w:rFonts w:ascii="Century Gothic" w:hAnsi="Century Gothic"/>
        </w:rPr>
      </w:pPr>
    </w:p>
    <w:p w14:paraId="015A5BA5" w14:textId="494BE0AF" w:rsidR="00B3785D" w:rsidRPr="0031501F" w:rsidRDefault="0004183D" w:rsidP="00FC78A9">
      <w:pPr>
        <w:pStyle w:val="Heading3"/>
        <w:ind w:left="720" w:hanging="720"/>
        <w:rPr>
          <w:rFonts w:ascii="Century Gothic" w:hAnsi="Century Gothic"/>
          <w:color w:val="2F5496" w:themeColor="accent1" w:themeShade="BF"/>
          <w:sz w:val="22"/>
          <w:szCs w:val="22"/>
          <w:u w:val="single"/>
        </w:rPr>
      </w:pPr>
      <w:bookmarkStart w:id="49" w:name="_Toc36469022"/>
      <w:r w:rsidRPr="0031501F">
        <w:rPr>
          <w:rFonts w:ascii="Century Gothic" w:hAnsi="Century Gothic"/>
          <w:color w:val="2F5496" w:themeColor="accent1" w:themeShade="BF"/>
          <w:sz w:val="22"/>
          <w:szCs w:val="22"/>
          <w:u w:val="single"/>
        </w:rPr>
        <w:t>4</w:t>
      </w:r>
      <w:r w:rsidR="00184D54" w:rsidRPr="0031501F">
        <w:rPr>
          <w:rFonts w:ascii="Century Gothic" w:hAnsi="Century Gothic"/>
          <w:color w:val="2F5496" w:themeColor="accent1" w:themeShade="BF"/>
          <w:sz w:val="22"/>
          <w:szCs w:val="22"/>
          <w:u w:val="single"/>
        </w:rPr>
        <w:t>.</w:t>
      </w:r>
      <w:r w:rsidR="00184D54"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Support available if a child has been harmed, is in immediate danger or at risk of harm</w:t>
      </w:r>
      <w:bookmarkEnd w:id="49"/>
    </w:p>
    <w:p w14:paraId="027A789A" w14:textId="740572D8" w:rsidR="00B3785D" w:rsidRPr="0031501F" w:rsidRDefault="0004183D" w:rsidP="00FC78A9">
      <w:pPr>
        <w:pStyle w:val="NoSpacing"/>
        <w:ind w:left="720" w:hanging="720"/>
        <w:rPr>
          <w:rFonts w:ascii="Century Gothic" w:hAnsi="Century Gothic"/>
        </w:rPr>
      </w:pPr>
      <w:r w:rsidRPr="0031501F">
        <w:rPr>
          <w:rFonts w:ascii="Century Gothic" w:hAnsi="Century Gothic"/>
        </w:rPr>
        <w:t>4</w:t>
      </w:r>
      <w:r w:rsidR="005E2034" w:rsidRPr="0031501F">
        <w:rPr>
          <w:rFonts w:ascii="Century Gothic" w:hAnsi="Century Gothic"/>
        </w:rPr>
        <w:t>.1</w:t>
      </w:r>
      <w:r w:rsidR="00B3785D" w:rsidRPr="0031501F">
        <w:rPr>
          <w:rFonts w:ascii="Century Gothic" w:hAnsi="Century Gothic"/>
        </w:rPr>
        <w:tab/>
        <w:t xml:space="preserve">If a child has been harmed, is in immediate danger or is at risk of harm, a referral will be made to CSCS. </w:t>
      </w:r>
    </w:p>
    <w:p w14:paraId="33DAFE64" w14:textId="77777777" w:rsidR="005E2034" w:rsidRPr="0031501F" w:rsidRDefault="005E2034" w:rsidP="00E45CF3">
      <w:pPr>
        <w:pStyle w:val="NoSpacing"/>
        <w:rPr>
          <w:rFonts w:ascii="Century Gothic" w:hAnsi="Century Gothic"/>
        </w:rPr>
      </w:pPr>
    </w:p>
    <w:p w14:paraId="2F714D24" w14:textId="6000D782" w:rsidR="00B3785D" w:rsidRPr="0031501F" w:rsidRDefault="0004183D" w:rsidP="005E2034">
      <w:pPr>
        <w:pStyle w:val="NoSpacing"/>
        <w:ind w:left="720" w:hanging="720"/>
        <w:rPr>
          <w:rFonts w:ascii="Century Gothic" w:hAnsi="Century Gothic"/>
        </w:rPr>
      </w:pPr>
      <w:r w:rsidRPr="0031501F">
        <w:rPr>
          <w:rFonts w:ascii="Century Gothic" w:hAnsi="Century Gothic"/>
        </w:rPr>
        <w:t>4</w:t>
      </w:r>
      <w:r w:rsidR="005E2034" w:rsidRPr="0031501F">
        <w:rPr>
          <w:rFonts w:ascii="Century Gothic" w:hAnsi="Century Gothic"/>
        </w:rPr>
        <w:t>.2</w:t>
      </w:r>
      <w:r w:rsidR="00B3785D" w:rsidRPr="0031501F">
        <w:rPr>
          <w:rFonts w:ascii="Century Gothic" w:hAnsi="Century Gothic"/>
        </w:rPr>
        <w:tab/>
      </w:r>
      <w:r w:rsidR="00B3785D" w:rsidRPr="0031501F">
        <w:rPr>
          <w:rFonts w:ascii="Century Gothic" w:hAnsi="Century Gothic" w:cstheme="minorHAnsi"/>
          <w:b/>
          <w:bCs/>
        </w:rPr>
        <w:t>Within one working day</w:t>
      </w:r>
      <w:r w:rsidR="00B3785D" w:rsidRPr="0031501F">
        <w:rPr>
          <w:rFonts w:ascii="Century Gothic" w:hAnsi="Century Gothic"/>
        </w:rPr>
        <w:t>, a social worker will respond to the referrer to explain the action that will be taken.</w:t>
      </w:r>
    </w:p>
    <w:p w14:paraId="28A92EF6" w14:textId="2DB88C5B" w:rsidR="00B3785D" w:rsidRPr="0031501F" w:rsidRDefault="0004183D" w:rsidP="000462BE">
      <w:pPr>
        <w:pStyle w:val="Heading3"/>
        <w:ind w:left="720" w:hanging="720"/>
        <w:rPr>
          <w:rFonts w:ascii="Century Gothic" w:hAnsi="Century Gothic"/>
          <w:color w:val="2F5496" w:themeColor="accent1" w:themeShade="BF"/>
          <w:sz w:val="22"/>
          <w:szCs w:val="22"/>
          <w:u w:val="single"/>
        </w:rPr>
      </w:pPr>
      <w:bookmarkStart w:id="50" w:name="_Toc36469023"/>
      <w:r w:rsidRPr="0031501F">
        <w:rPr>
          <w:rFonts w:ascii="Century Gothic" w:hAnsi="Century Gothic"/>
          <w:color w:val="2F5496" w:themeColor="accent1" w:themeShade="BF"/>
          <w:sz w:val="22"/>
          <w:szCs w:val="22"/>
          <w:u w:val="single"/>
        </w:rPr>
        <w:t>5</w:t>
      </w:r>
      <w:r w:rsidR="00E244FF" w:rsidRPr="0031501F">
        <w:rPr>
          <w:rFonts w:ascii="Century Gothic" w:hAnsi="Century Gothic"/>
          <w:color w:val="2F5496" w:themeColor="accent1" w:themeShade="BF"/>
          <w:sz w:val="22"/>
          <w:szCs w:val="22"/>
          <w:u w:val="single"/>
        </w:rPr>
        <w:t>.</w:t>
      </w:r>
      <w:r w:rsidR="00E244FF"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Support available if early help, section 17 and/or section 47 statutory assessments are appropriate</w:t>
      </w:r>
      <w:bookmarkEnd w:id="50"/>
    </w:p>
    <w:p w14:paraId="7D7B6C7E" w14:textId="76ACD872" w:rsidR="00B3785D" w:rsidRPr="0031501F" w:rsidRDefault="0004183D" w:rsidP="000462BE">
      <w:pPr>
        <w:pStyle w:val="NoSpacing"/>
        <w:ind w:left="720" w:hanging="720"/>
        <w:rPr>
          <w:rFonts w:ascii="Century Gothic" w:hAnsi="Century Gothic"/>
        </w:rPr>
      </w:pPr>
      <w:r w:rsidRPr="0031501F">
        <w:rPr>
          <w:rFonts w:ascii="Century Gothic" w:hAnsi="Century Gothic"/>
        </w:rPr>
        <w:t>5</w:t>
      </w:r>
      <w:r w:rsidR="000462BE" w:rsidRPr="0031501F">
        <w:rPr>
          <w:rFonts w:ascii="Century Gothic" w:hAnsi="Century Gothic"/>
        </w:rPr>
        <w:t>.1</w:t>
      </w:r>
      <w:r w:rsidR="000462BE" w:rsidRPr="0031501F">
        <w:rPr>
          <w:rFonts w:ascii="Century Gothic" w:hAnsi="Century Gothic"/>
        </w:rPr>
        <w:tab/>
      </w:r>
      <w:r w:rsidR="00B3785D" w:rsidRPr="0031501F">
        <w:rPr>
          <w:rFonts w:ascii="Century Gothic" w:hAnsi="Century Gothic"/>
        </w:rPr>
        <w:t xml:space="preserve">If early help, section 17 and/or section 47 statutory assessments (assessments under the Children Act 1989) are appropriate, school staff may be required to support external agencies. The DSL and deputies will support staff as required. </w:t>
      </w:r>
    </w:p>
    <w:p w14:paraId="02FE0D29" w14:textId="5C8BE1A9" w:rsidR="00B3785D" w:rsidRPr="0031501F" w:rsidRDefault="0004183D" w:rsidP="000462BE">
      <w:pPr>
        <w:pStyle w:val="Heading3"/>
        <w:rPr>
          <w:rFonts w:ascii="Century Gothic" w:hAnsi="Century Gothic"/>
          <w:color w:val="2F5496" w:themeColor="accent1" w:themeShade="BF"/>
          <w:sz w:val="22"/>
          <w:szCs w:val="22"/>
          <w:u w:val="single"/>
        </w:rPr>
      </w:pPr>
      <w:bookmarkStart w:id="51" w:name="_Toc36469024"/>
      <w:r w:rsidRPr="0031501F">
        <w:rPr>
          <w:rFonts w:ascii="Century Gothic" w:hAnsi="Century Gothic"/>
          <w:color w:val="2F5496" w:themeColor="accent1" w:themeShade="BF"/>
          <w:sz w:val="22"/>
          <w:szCs w:val="22"/>
          <w:u w:val="single"/>
        </w:rPr>
        <w:t>6</w:t>
      </w:r>
      <w:r w:rsidR="000462BE" w:rsidRPr="0031501F">
        <w:rPr>
          <w:rFonts w:ascii="Century Gothic" w:hAnsi="Century Gothic"/>
          <w:color w:val="2F5496" w:themeColor="accent1" w:themeShade="BF"/>
          <w:sz w:val="22"/>
          <w:szCs w:val="22"/>
          <w:u w:val="single"/>
        </w:rPr>
        <w:t>.</w:t>
      </w:r>
      <w:r w:rsidR="000462BE"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Support available if a crime may have been committed</w:t>
      </w:r>
      <w:bookmarkEnd w:id="51"/>
    </w:p>
    <w:p w14:paraId="674B7EA3" w14:textId="71AF64AA" w:rsidR="00B3785D" w:rsidRPr="0031501F" w:rsidRDefault="0004183D" w:rsidP="000462BE">
      <w:pPr>
        <w:pStyle w:val="NoSpacing"/>
        <w:ind w:left="720" w:hanging="720"/>
        <w:rPr>
          <w:rFonts w:ascii="Century Gothic" w:hAnsi="Century Gothic"/>
        </w:rPr>
      </w:pPr>
      <w:r w:rsidRPr="0031501F">
        <w:rPr>
          <w:rFonts w:ascii="Century Gothic" w:hAnsi="Century Gothic"/>
        </w:rPr>
        <w:t>6</w:t>
      </w:r>
      <w:r w:rsidR="000462BE" w:rsidRPr="0031501F">
        <w:rPr>
          <w:rFonts w:ascii="Century Gothic" w:hAnsi="Century Gothic"/>
        </w:rPr>
        <w:t>.1</w:t>
      </w:r>
      <w:r w:rsidR="00B3785D" w:rsidRPr="0031501F">
        <w:rPr>
          <w:rFonts w:ascii="Century Gothic" w:hAnsi="Century Gothic"/>
        </w:rPr>
        <w:tab/>
        <w:t>Rape, assault by penetration and sexual assaults are crimes. Where a report includes such an act, the police will be notified, often as a natural progression of making a referral to CSCS. The DSL will be aware of the local process for referrals to both CSCS and the police.</w:t>
      </w:r>
    </w:p>
    <w:p w14:paraId="3E44D243" w14:textId="77777777" w:rsidR="000462BE" w:rsidRPr="0031501F" w:rsidRDefault="000462BE" w:rsidP="000462BE">
      <w:pPr>
        <w:pStyle w:val="NoSpacing"/>
        <w:ind w:left="720" w:hanging="720"/>
        <w:rPr>
          <w:rFonts w:ascii="Century Gothic" w:hAnsi="Century Gothic"/>
        </w:rPr>
      </w:pPr>
    </w:p>
    <w:p w14:paraId="56461B84" w14:textId="05F692CC" w:rsidR="00B3785D" w:rsidRPr="0031501F" w:rsidRDefault="0004183D" w:rsidP="000462BE">
      <w:pPr>
        <w:pStyle w:val="NoSpacing"/>
        <w:ind w:left="720" w:hanging="720"/>
        <w:rPr>
          <w:rFonts w:ascii="Century Gothic" w:hAnsi="Century Gothic"/>
        </w:rPr>
      </w:pPr>
      <w:r w:rsidRPr="0031501F">
        <w:rPr>
          <w:rFonts w:ascii="Century Gothic" w:hAnsi="Century Gothic"/>
        </w:rPr>
        <w:t>6</w:t>
      </w:r>
      <w:r w:rsidR="000462BE" w:rsidRPr="0031501F">
        <w:rPr>
          <w:rFonts w:ascii="Century Gothic" w:hAnsi="Century Gothic"/>
        </w:rPr>
        <w:t>.2</w:t>
      </w:r>
      <w:r w:rsidR="00B3785D" w:rsidRPr="0031501F">
        <w:rPr>
          <w:rFonts w:ascii="Century Gothic" w:hAnsi="Century Gothic"/>
        </w:rPr>
        <w:tab/>
        <w:t xml:space="preserve">Whilst the age of criminal responsibility is 10 years of age, if the alleged perpetrator is under 10, the principle of referring to the police remains. In these cases, the police will take a welfare approach rather than a criminal justice approach. </w:t>
      </w:r>
    </w:p>
    <w:p w14:paraId="0A1F73B6" w14:textId="77777777" w:rsidR="000462BE" w:rsidRPr="0031501F" w:rsidRDefault="000462BE" w:rsidP="000462BE">
      <w:pPr>
        <w:pStyle w:val="NoSpacing"/>
        <w:ind w:left="720" w:hanging="720"/>
        <w:rPr>
          <w:rFonts w:ascii="Century Gothic" w:hAnsi="Century Gothic"/>
        </w:rPr>
      </w:pPr>
    </w:p>
    <w:p w14:paraId="5A9A81CD" w14:textId="0A4E5842" w:rsidR="00B3785D" w:rsidRPr="0031501F" w:rsidRDefault="0004183D" w:rsidP="000462BE">
      <w:pPr>
        <w:pStyle w:val="NoSpacing"/>
        <w:ind w:left="720" w:hanging="720"/>
        <w:rPr>
          <w:rFonts w:ascii="Century Gothic" w:hAnsi="Century Gothic"/>
        </w:rPr>
      </w:pPr>
      <w:r w:rsidRPr="0031501F">
        <w:rPr>
          <w:rFonts w:ascii="Century Gothic" w:hAnsi="Century Gothic"/>
        </w:rPr>
        <w:t>6</w:t>
      </w:r>
      <w:r w:rsidR="000462BE" w:rsidRPr="0031501F">
        <w:rPr>
          <w:rFonts w:ascii="Century Gothic" w:hAnsi="Century Gothic"/>
        </w:rPr>
        <w:t>.3</w:t>
      </w:r>
      <w:r w:rsidR="00B3785D" w:rsidRPr="0031501F">
        <w:rPr>
          <w:rFonts w:ascii="Century Gothic" w:hAnsi="Century Gothic"/>
        </w:rPr>
        <w:tab/>
        <w:t xml:space="preserve">The school has a close relationship with the local police force and the DSL will liaise closely with the local police presence. </w:t>
      </w:r>
    </w:p>
    <w:p w14:paraId="7472700F" w14:textId="623B3231" w:rsidR="00B3785D" w:rsidRPr="0031501F" w:rsidRDefault="0004183D" w:rsidP="000462BE">
      <w:pPr>
        <w:pStyle w:val="Heading3"/>
        <w:rPr>
          <w:rFonts w:ascii="Century Gothic" w:hAnsi="Century Gothic"/>
          <w:color w:val="2F5496" w:themeColor="accent1" w:themeShade="BF"/>
          <w:sz w:val="22"/>
          <w:szCs w:val="22"/>
          <w:u w:val="single"/>
        </w:rPr>
      </w:pPr>
      <w:bookmarkStart w:id="52" w:name="_Toc36469025"/>
      <w:r w:rsidRPr="0031501F">
        <w:rPr>
          <w:rFonts w:ascii="Century Gothic" w:hAnsi="Century Gothic"/>
          <w:color w:val="2F5496" w:themeColor="accent1" w:themeShade="BF"/>
          <w:sz w:val="22"/>
          <w:szCs w:val="22"/>
          <w:u w:val="single"/>
        </w:rPr>
        <w:t>7</w:t>
      </w:r>
      <w:r w:rsidR="000462BE" w:rsidRPr="0031501F">
        <w:rPr>
          <w:rFonts w:ascii="Century Gothic" w:hAnsi="Century Gothic"/>
          <w:color w:val="2F5496" w:themeColor="accent1" w:themeShade="BF"/>
          <w:sz w:val="22"/>
          <w:szCs w:val="22"/>
          <w:u w:val="single"/>
        </w:rPr>
        <w:t>.</w:t>
      </w:r>
      <w:r w:rsidR="000462BE"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Support available if reports include online behaviour</w:t>
      </w:r>
      <w:bookmarkEnd w:id="52"/>
    </w:p>
    <w:p w14:paraId="6541E070" w14:textId="15B4D6C4" w:rsidR="00B3785D" w:rsidRPr="0031501F" w:rsidRDefault="0004183D" w:rsidP="000462BE">
      <w:pPr>
        <w:pStyle w:val="NoSpacing"/>
        <w:ind w:left="720" w:hanging="720"/>
        <w:rPr>
          <w:rFonts w:ascii="Century Gothic" w:hAnsi="Century Gothic"/>
        </w:rPr>
      </w:pPr>
      <w:r w:rsidRPr="0031501F">
        <w:rPr>
          <w:rFonts w:ascii="Century Gothic" w:hAnsi="Century Gothic"/>
        </w:rPr>
        <w:t>7</w:t>
      </w:r>
      <w:r w:rsidR="000462BE" w:rsidRPr="0031501F">
        <w:rPr>
          <w:rFonts w:ascii="Century Gothic" w:hAnsi="Century Gothic"/>
        </w:rPr>
        <w:t>.</w:t>
      </w:r>
      <w:r w:rsidR="00B3785D" w:rsidRPr="0031501F">
        <w:rPr>
          <w:rFonts w:ascii="Century Gothic" w:hAnsi="Century Gothic"/>
        </w:rPr>
        <w:t>1</w:t>
      </w:r>
      <w:r w:rsidR="00B3785D" w:rsidRPr="0031501F">
        <w:rPr>
          <w:rFonts w:ascii="Century Gothic" w:hAnsi="Century Gothic"/>
        </w:rPr>
        <w:tab/>
        <w:t xml:space="preserve">Online concerns can be especially complicated. The school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14:paraId="3CE4E9B1" w14:textId="77777777" w:rsidR="000462BE" w:rsidRPr="0031501F" w:rsidRDefault="000462BE" w:rsidP="000462BE">
      <w:pPr>
        <w:pStyle w:val="NoSpacing"/>
        <w:ind w:left="720" w:hanging="720"/>
        <w:rPr>
          <w:rFonts w:ascii="Century Gothic" w:hAnsi="Century Gothic"/>
        </w:rPr>
      </w:pPr>
    </w:p>
    <w:p w14:paraId="2B4C2598" w14:textId="71EF9408" w:rsidR="00B3785D" w:rsidRPr="0031501F" w:rsidRDefault="0004183D" w:rsidP="000462BE">
      <w:pPr>
        <w:pStyle w:val="NoSpacing"/>
        <w:ind w:left="720" w:hanging="720"/>
        <w:rPr>
          <w:rFonts w:ascii="Century Gothic" w:hAnsi="Century Gothic"/>
        </w:rPr>
      </w:pPr>
      <w:r w:rsidRPr="0031501F">
        <w:rPr>
          <w:rFonts w:ascii="Century Gothic" w:hAnsi="Century Gothic"/>
        </w:rPr>
        <w:t>7</w:t>
      </w:r>
      <w:r w:rsidR="000462BE" w:rsidRPr="0031501F">
        <w:rPr>
          <w:rFonts w:ascii="Century Gothic" w:hAnsi="Century Gothic"/>
        </w:rPr>
        <w:t>.</w:t>
      </w:r>
      <w:r w:rsidR="00B3785D" w:rsidRPr="0031501F">
        <w:rPr>
          <w:rFonts w:ascii="Century Gothic" w:hAnsi="Century Gothic"/>
        </w:rPr>
        <w:t>2</w:t>
      </w:r>
      <w:r w:rsidR="00B3785D" w:rsidRPr="0031501F">
        <w:rPr>
          <w:rFonts w:ascii="Century Gothic" w:hAnsi="Century Gothic"/>
        </w:rPr>
        <w:tab/>
        <w:t xml:space="preserve">If the incident involves sexual images or videos held online, the </w:t>
      </w:r>
      <w:hyperlink r:id="rId72" w:history="1">
        <w:r w:rsidR="00B3785D" w:rsidRPr="0031501F">
          <w:rPr>
            <w:rStyle w:val="Hyperlink"/>
            <w:rFonts w:ascii="Century Gothic" w:hAnsi="Century Gothic"/>
            <w:color w:val="0070C0"/>
          </w:rPr>
          <w:t>Internet Watch Foundation</w:t>
        </w:r>
      </w:hyperlink>
      <w:r w:rsidR="00B3785D" w:rsidRPr="0031501F">
        <w:rPr>
          <w:rFonts w:ascii="Century Gothic" w:hAnsi="Century Gothic"/>
        </w:rPr>
        <w:t xml:space="preserve"> will be consulted to have the material removed.</w:t>
      </w:r>
    </w:p>
    <w:p w14:paraId="632793FB" w14:textId="77777777" w:rsidR="000462BE" w:rsidRPr="0031501F" w:rsidRDefault="000462BE" w:rsidP="000462BE">
      <w:pPr>
        <w:pStyle w:val="NoSpacing"/>
        <w:ind w:left="720" w:hanging="720"/>
        <w:rPr>
          <w:rFonts w:ascii="Century Gothic" w:hAnsi="Century Gothic"/>
        </w:rPr>
      </w:pPr>
    </w:p>
    <w:p w14:paraId="234B0A31" w14:textId="2486E99B" w:rsidR="005621DD" w:rsidRPr="0031501F" w:rsidRDefault="0004183D" w:rsidP="005151BD">
      <w:pPr>
        <w:pStyle w:val="NoSpacing"/>
        <w:ind w:left="720" w:hanging="720"/>
        <w:rPr>
          <w:rFonts w:ascii="Century Gothic" w:hAnsi="Century Gothic"/>
        </w:rPr>
      </w:pPr>
      <w:r w:rsidRPr="0031501F">
        <w:rPr>
          <w:rFonts w:ascii="Century Gothic" w:hAnsi="Century Gothic"/>
        </w:rPr>
        <w:t>7</w:t>
      </w:r>
      <w:r w:rsidR="005151BD" w:rsidRPr="0031501F">
        <w:rPr>
          <w:rFonts w:ascii="Century Gothic" w:hAnsi="Century Gothic"/>
        </w:rPr>
        <w:t>.</w:t>
      </w:r>
      <w:r w:rsidR="00B3785D" w:rsidRPr="0031501F">
        <w:rPr>
          <w:rFonts w:ascii="Century Gothic" w:hAnsi="Century Gothic"/>
        </w:rPr>
        <w:t>3</w:t>
      </w:r>
      <w:r w:rsidR="00B3785D" w:rsidRPr="0031501F">
        <w:rPr>
          <w:rFonts w:ascii="Century Gothic" w:hAnsi="Century Gothic"/>
        </w:rPr>
        <w:tab/>
        <w:t>Staff will not view or forward illegal images of a child. If they are made aware of such an image, they will contact the DSL.</w:t>
      </w:r>
    </w:p>
    <w:p w14:paraId="16A3C364" w14:textId="7DE93104" w:rsidR="00FC78A9" w:rsidRPr="0031501F" w:rsidRDefault="00FC78A9" w:rsidP="00FC78A9">
      <w:pPr>
        <w:pStyle w:val="Heading3"/>
        <w:rPr>
          <w:rFonts w:ascii="Century Gothic" w:hAnsi="Century Gothic"/>
          <w:color w:val="2F5496" w:themeColor="accent1" w:themeShade="BF"/>
          <w:sz w:val="22"/>
          <w:szCs w:val="22"/>
          <w:u w:val="single"/>
        </w:rPr>
      </w:pPr>
      <w:r w:rsidRPr="0031501F">
        <w:rPr>
          <w:rFonts w:ascii="Century Gothic" w:hAnsi="Century Gothic"/>
          <w:color w:val="2F5496" w:themeColor="accent1" w:themeShade="BF"/>
          <w:sz w:val="22"/>
          <w:szCs w:val="22"/>
          <w:u w:val="single"/>
        </w:rPr>
        <w:t>8.</w:t>
      </w:r>
      <w:r w:rsidRPr="0031501F">
        <w:rPr>
          <w:rFonts w:ascii="Century Gothic" w:hAnsi="Century Gothic"/>
          <w:color w:val="2F5496" w:themeColor="accent1" w:themeShade="BF"/>
          <w:sz w:val="22"/>
          <w:szCs w:val="22"/>
          <w:u w:val="single"/>
        </w:rPr>
        <w:tab/>
        <w:t>Children with medical conditions</w:t>
      </w:r>
    </w:p>
    <w:p w14:paraId="12DFC916" w14:textId="4AE661A4" w:rsidR="00712458" w:rsidRPr="0031501F" w:rsidRDefault="003C2EB0" w:rsidP="00712458">
      <w:pPr>
        <w:autoSpaceDE w:val="0"/>
        <w:autoSpaceDN w:val="0"/>
        <w:adjustRightInd w:val="0"/>
        <w:spacing w:after="0" w:line="240" w:lineRule="auto"/>
        <w:ind w:left="720" w:hanging="720"/>
        <w:rPr>
          <w:rFonts w:ascii="Century Gothic" w:hAnsi="Century Gothic" w:cs="Arial"/>
          <w:color w:val="000000"/>
        </w:rPr>
      </w:pPr>
      <w:r w:rsidRPr="0031501F">
        <w:rPr>
          <w:rFonts w:ascii="Century Gothic" w:hAnsi="Century Gothic" w:cs="Arial"/>
          <w:color w:val="000000"/>
        </w:rPr>
        <w:t>8</w:t>
      </w:r>
      <w:r w:rsidR="00712458" w:rsidRPr="0031501F">
        <w:rPr>
          <w:rFonts w:ascii="Century Gothic" w:hAnsi="Century Gothic" w:cs="Arial"/>
          <w:color w:val="000000"/>
        </w:rPr>
        <w:t>.1</w:t>
      </w:r>
      <w:r w:rsidR="00712458" w:rsidRPr="0031501F">
        <w:rPr>
          <w:rFonts w:ascii="Century Gothic" w:hAnsi="Century Gothic" w:cs="Arial"/>
          <w:color w:val="000000"/>
        </w:rPr>
        <w:tab/>
        <w:t>Children with medical conditions will be supported in accordance with the Supporting Students with Medical Conditions Policy and the statutory guidance Supporting Pupils at School with Medical Conditions 2015.</w:t>
      </w:r>
    </w:p>
    <w:p w14:paraId="4FB72334" w14:textId="2CF28D73" w:rsidR="00712458" w:rsidRPr="0031501F" w:rsidRDefault="003C2EB0" w:rsidP="00712458">
      <w:pPr>
        <w:autoSpaceDE w:val="0"/>
        <w:autoSpaceDN w:val="0"/>
        <w:adjustRightInd w:val="0"/>
        <w:spacing w:after="0" w:line="240" w:lineRule="auto"/>
        <w:ind w:left="720" w:hanging="720"/>
        <w:rPr>
          <w:rFonts w:ascii="Century Gothic" w:hAnsi="Century Gothic" w:cs="Arial"/>
          <w:color w:val="000000"/>
        </w:rPr>
      </w:pPr>
      <w:r w:rsidRPr="0031501F">
        <w:rPr>
          <w:rFonts w:ascii="Century Gothic" w:hAnsi="Century Gothic" w:cs="Arial"/>
          <w:color w:val="000000"/>
        </w:rPr>
        <w:lastRenderedPageBreak/>
        <w:t>8</w:t>
      </w:r>
      <w:r w:rsidR="00712458" w:rsidRPr="0031501F">
        <w:rPr>
          <w:rFonts w:ascii="Century Gothic" w:hAnsi="Century Gothic" w:cs="Arial"/>
          <w:color w:val="000000"/>
        </w:rPr>
        <w:t>.2</w:t>
      </w:r>
      <w:r w:rsidR="00712458" w:rsidRPr="0031501F">
        <w:rPr>
          <w:rFonts w:ascii="Century Gothic" w:hAnsi="Century Gothic" w:cs="Arial"/>
          <w:color w:val="000000"/>
        </w:rPr>
        <w:tab/>
        <w:t>The school will ensure that arrangements are in place to support children with medical conditions.  These arrangements will be informed through liaison with the parents and medical professionals, where appropriate, and dependent on the age and capacity, the child as well.</w:t>
      </w:r>
    </w:p>
    <w:p w14:paraId="6E145EE6" w14:textId="15A17645" w:rsidR="00712458" w:rsidRPr="0031501F" w:rsidRDefault="003C2EB0" w:rsidP="00712458">
      <w:pPr>
        <w:autoSpaceDE w:val="0"/>
        <w:autoSpaceDN w:val="0"/>
        <w:adjustRightInd w:val="0"/>
        <w:spacing w:after="0" w:line="240" w:lineRule="auto"/>
        <w:ind w:left="720" w:hanging="720"/>
        <w:rPr>
          <w:rFonts w:ascii="Century Gothic" w:hAnsi="Century Gothic" w:cs="Arial"/>
          <w:color w:val="000000"/>
        </w:rPr>
      </w:pPr>
      <w:r w:rsidRPr="0031501F">
        <w:rPr>
          <w:rFonts w:ascii="Century Gothic" w:hAnsi="Century Gothic" w:cs="Arial"/>
          <w:color w:val="000000"/>
        </w:rPr>
        <w:t>8</w:t>
      </w:r>
      <w:r w:rsidR="00712458" w:rsidRPr="0031501F">
        <w:rPr>
          <w:rFonts w:ascii="Century Gothic" w:hAnsi="Century Gothic" w:cs="Arial"/>
          <w:color w:val="000000"/>
        </w:rPr>
        <w:t>.3</w:t>
      </w:r>
      <w:r w:rsidR="00712458" w:rsidRPr="0031501F">
        <w:rPr>
          <w:rFonts w:ascii="Century Gothic" w:hAnsi="Century Gothic" w:cs="Arial"/>
          <w:color w:val="000000"/>
        </w:rPr>
        <w:tab/>
        <w:t>Most ongoing conditions will require an individual healthcare plan, unless it is agreed that this would be inappropriate and disproportionate.</w:t>
      </w:r>
    </w:p>
    <w:p w14:paraId="20844C81" w14:textId="04444CBD" w:rsidR="00712458" w:rsidRPr="0031501F" w:rsidRDefault="003C2EB0" w:rsidP="00712458">
      <w:pPr>
        <w:autoSpaceDE w:val="0"/>
        <w:autoSpaceDN w:val="0"/>
        <w:adjustRightInd w:val="0"/>
        <w:spacing w:after="0" w:line="240" w:lineRule="auto"/>
        <w:ind w:left="720" w:hanging="720"/>
        <w:rPr>
          <w:rFonts w:ascii="Century Gothic" w:hAnsi="Century Gothic" w:cs="Arial"/>
          <w:color w:val="000000"/>
        </w:rPr>
      </w:pPr>
      <w:r w:rsidRPr="0031501F">
        <w:rPr>
          <w:rFonts w:ascii="Century Gothic" w:hAnsi="Century Gothic" w:cs="Arial"/>
          <w:color w:val="000000"/>
        </w:rPr>
        <w:t>8</w:t>
      </w:r>
      <w:r w:rsidR="00712458" w:rsidRPr="0031501F">
        <w:rPr>
          <w:rFonts w:ascii="Century Gothic" w:hAnsi="Century Gothic" w:cs="Arial"/>
          <w:color w:val="000000"/>
        </w:rPr>
        <w:t>.4</w:t>
      </w:r>
      <w:r w:rsidR="00712458" w:rsidRPr="0031501F">
        <w:rPr>
          <w:rFonts w:ascii="Century Gothic" w:hAnsi="Century Gothic" w:cs="Arial"/>
          <w:color w:val="000000"/>
        </w:rPr>
        <w:tab/>
        <w:t>The healthcare plan will be shared with staff as necessary, to ensure that staff are aware of what arrangements are in place, as well as any emergency procedures.</w:t>
      </w:r>
    </w:p>
    <w:p w14:paraId="21807168" w14:textId="7C01E5C4" w:rsidR="00712458" w:rsidRPr="0031501F" w:rsidRDefault="003C2EB0" w:rsidP="00712458">
      <w:pPr>
        <w:autoSpaceDE w:val="0"/>
        <w:autoSpaceDN w:val="0"/>
        <w:adjustRightInd w:val="0"/>
        <w:spacing w:after="0" w:line="240" w:lineRule="auto"/>
        <w:ind w:left="720" w:hanging="720"/>
        <w:rPr>
          <w:rFonts w:ascii="Century Gothic" w:hAnsi="Century Gothic" w:cs="Arial"/>
          <w:color w:val="000000"/>
        </w:rPr>
      </w:pPr>
      <w:r w:rsidRPr="0031501F">
        <w:rPr>
          <w:rFonts w:ascii="Century Gothic" w:hAnsi="Century Gothic" w:cs="Arial"/>
          <w:color w:val="000000"/>
        </w:rPr>
        <w:t>8</w:t>
      </w:r>
      <w:r w:rsidR="00712458" w:rsidRPr="0031501F">
        <w:rPr>
          <w:rFonts w:ascii="Century Gothic" w:hAnsi="Century Gothic" w:cs="Arial"/>
          <w:color w:val="000000"/>
        </w:rPr>
        <w:t>.5</w:t>
      </w:r>
      <w:r w:rsidR="00712458" w:rsidRPr="0031501F">
        <w:rPr>
          <w:rFonts w:ascii="Century Gothic" w:hAnsi="Century Gothic" w:cs="Arial"/>
          <w:color w:val="000000"/>
        </w:rPr>
        <w:tab/>
        <w:t>Systems are in place to ensure that the Designated Safeguarding Lead is kept informed of arrangements for children with medical conditions and is alerted where a concern arises, such as an error with the administering of medicines or intervention, or repeated medical appointments being missed, or guidance or treatments not being followed by the parents or the child.</w:t>
      </w:r>
    </w:p>
    <w:p w14:paraId="1878C824" w14:textId="1C2D0F89" w:rsidR="00712458" w:rsidRPr="0031501F" w:rsidRDefault="003C2EB0" w:rsidP="00712458">
      <w:pPr>
        <w:autoSpaceDE w:val="0"/>
        <w:autoSpaceDN w:val="0"/>
        <w:adjustRightInd w:val="0"/>
        <w:spacing w:after="0" w:line="240" w:lineRule="auto"/>
        <w:ind w:left="720" w:hanging="720"/>
        <w:rPr>
          <w:rFonts w:ascii="Century Gothic" w:hAnsi="Century Gothic" w:cs="Arial"/>
        </w:rPr>
      </w:pPr>
      <w:r w:rsidRPr="0031501F">
        <w:rPr>
          <w:rFonts w:ascii="Century Gothic" w:hAnsi="Century Gothic" w:cs="Arial"/>
        </w:rPr>
        <w:t>8</w:t>
      </w:r>
      <w:r w:rsidR="00712458" w:rsidRPr="0031501F">
        <w:rPr>
          <w:rFonts w:ascii="Century Gothic" w:hAnsi="Century Gothic" w:cs="Arial"/>
        </w:rPr>
        <w:t>.6</w:t>
      </w:r>
      <w:r w:rsidR="00712458" w:rsidRPr="0031501F">
        <w:rPr>
          <w:rFonts w:ascii="Century Gothic" w:hAnsi="Century Gothic" w:cs="Arial"/>
        </w:rPr>
        <w:tab/>
        <w:t>The DSL will consult with Health Professionals and consider further safeguarding actions in the event of:</w:t>
      </w:r>
    </w:p>
    <w:p w14:paraId="6CA2D0F6" w14:textId="77777777" w:rsidR="00712458" w:rsidRPr="0031501F" w:rsidRDefault="00712458" w:rsidP="00276085">
      <w:pPr>
        <w:numPr>
          <w:ilvl w:val="0"/>
          <w:numId w:val="73"/>
        </w:numPr>
        <w:autoSpaceDE w:val="0"/>
        <w:autoSpaceDN w:val="0"/>
        <w:adjustRightInd w:val="0"/>
        <w:spacing w:before="0" w:after="0" w:line="240" w:lineRule="auto"/>
        <w:rPr>
          <w:rFonts w:ascii="Century Gothic" w:hAnsi="Century Gothic" w:cs="Arial"/>
        </w:rPr>
      </w:pPr>
      <w:r w:rsidRPr="0031501F">
        <w:rPr>
          <w:rFonts w:ascii="Century Gothic" w:hAnsi="Century Gothic" w:cs="Arial"/>
        </w:rPr>
        <w:t>concerns about attendance</w:t>
      </w:r>
    </w:p>
    <w:p w14:paraId="3D375CF0" w14:textId="77777777" w:rsidR="00712458" w:rsidRPr="0031501F" w:rsidRDefault="00712458" w:rsidP="00276085">
      <w:pPr>
        <w:numPr>
          <w:ilvl w:val="0"/>
          <w:numId w:val="73"/>
        </w:numPr>
        <w:autoSpaceDE w:val="0"/>
        <w:autoSpaceDN w:val="0"/>
        <w:adjustRightInd w:val="0"/>
        <w:spacing w:before="0" w:after="0" w:line="240" w:lineRule="auto"/>
        <w:rPr>
          <w:rFonts w:ascii="Century Gothic" w:hAnsi="Century Gothic" w:cs="Arial"/>
        </w:rPr>
      </w:pPr>
      <w:r w:rsidRPr="0031501F">
        <w:rPr>
          <w:rFonts w:ascii="Century Gothic" w:hAnsi="Century Gothic" w:cs="Arial"/>
        </w:rPr>
        <w:t>if a medical condition is impacting on a child’s ability to participate in normal school activities</w:t>
      </w:r>
    </w:p>
    <w:p w14:paraId="0FF52880" w14:textId="77777777" w:rsidR="00712458" w:rsidRPr="0031501F" w:rsidRDefault="00712458" w:rsidP="00276085">
      <w:pPr>
        <w:numPr>
          <w:ilvl w:val="0"/>
          <w:numId w:val="73"/>
        </w:numPr>
        <w:autoSpaceDE w:val="0"/>
        <w:autoSpaceDN w:val="0"/>
        <w:adjustRightInd w:val="0"/>
        <w:spacing w:before="0" w:after="0" w:line="240" w:lineRule="auto"/>
        <w:rPr>
          <w:rFonts w:ascii="Century Gothic" w:hAnsi="Century Gothic" w:cs="Arial"/>
        </w:rPr>
      </w:pPr>
      <w:r w:rsidRPr="0031501F">
        <w:rPr>
          <w:rFonts w:ascii="Century Gothic" w:hAnsi="Century Gothic" w:cs="Arial"/>
        </w:rPr>
        <w:t>if emergency treatment is being provided regularly</w:t>
      </w:r>
    </w:p>
    <w:p w14:paraId="4B1F6AA6" w14:textId="77777777" w:rsidR="00712458" w:rsidRPr="0031501F" w:rsidRDefault="00712458" w:rsidP="00276085">
      <w:pPr>
        <w:numPr>
          <w:ilvl w:val="0"/>
          <w:numId w:val="73"/>
        </w:numPr>
        <w:autoSpaceDE w:val="0"/>
        <w:autoSpaceDN w:val="0"/>
        <w:adjustRightInd w:val="0"/>
        <w:spacing w:before="0" w:after="0" w:line="240" w:lineRule="auto"/>
        <w:rPr>
          <w:rFonts w:ascii="Century Gothic" w:hAnsi="Century Gothic" w:cs="Arial"/>
          <w:color w:val="000000"/>
        </w:rPr>
      </w:pPr>
      <w:r w:rsidRPr="0031501F">
        <w:rPr>
          <w:rFonts w:ascii="Century Gothic" w:hAnsi="Century Gothic" w:cs="Arial"/>
        </w:rPr>
        <w:t>If there has been a significant health event at school</w:t>
      </w:r>
    </w:p>
    <w:p w14:paraId="56BC0D2E" w14:textId="6D326773" w:rsidR="00712458" w:rsidRPr="0031501F" w:rsidRDefault="003C2EB0" w:rsidP="00712458">
      <w:pPr>
        <w:autoSpaceDE w:val="0"/>
        <w:autoSpaceDN w:val="0"/>
        <w:adjustRightInd w:val="0"/>
        <w:spacing w:after="0" w:line="240" w:lineRule="auto"/>
        <w:ind w:left="720" w:hanging="720"/>
        <w:rPr>
          <w:rFonts w:ascii="Century Gothic" w:hAnsi="Century Gothic" w:cs="Arial"/>
          <w:color w:val="000000"/>
        </w:rPr>
      </w:pPr>
      <w:r w:rsidRPr="0031501F">
        <w:rPr>
          <w:rFonts w:ascii="Century Gothic" w:hAnsi="Century Gothic" w:cs="Arial"/>
          <w:color w:val="000000"/>
        </w:rPr>
        <w:t>8</w:t>
      </w:r>
      <w:r w:rsidR="00712458" w:rsidRPr="0031501F">
        <w:rPr>
          <w:rFonts w:ascii="Century Gothic" w:hAnsi="Century Gothic" w:cs="Arial"/>
          <w:color w:val="000000"/>
        </w:rPr>
        <w:t>.7</w:t>
      </w:r>
      <w:r w:rsidR="00712458" w:rsidRPr="0031501F">
        <w:rPr>
          <w:rFonts w:ascii="Century Gothic" w:hAnsi="Century Gothic" w:cs="Arial"/>
          <w:color w:val="000000"/>
        </w:rPr>
        <w:tab/>
        <w:t xml:space="preserve">In respect of health concerns for a child the DSL will give due consideration to the possibility of fabricated or induced illness and perplexing presentation. </w:t>
      </w:r>
    </w:p>
    <w:p w14:paraId="0C840988" w14:textId="07526F50" w:rsidR="008B67C4" w:rsidRPr="0031501F" w:rsidRDefault="008B67C4">
      <w:pPr>
        <w:spacing w:before="0" w:after="160" w:line="259" w:lineRule="auto"/>
        <w:jc w:val="left"/>
        <w:rPr>
          <w:rFonts w:ascii="Century Gothic" w:eastAsia="Times New Roman" w:hAnsi="Century Gothic"/>
          <w:b/>
          <w:bCs/>
          <w:color w:val="2F5496" w:themeColor="accent1" w:themeShade="BF"/>
          <w:u w:val="single"/>
          <w:lang w:eastAsia="en-GB"/>
        </w:rPr>
      </w:pPr>
    </w:p>
    <w:p w14:paraId="4636D217" w14:textId="6165AEDB" w:rsidR="00FC78A9" w:rsidRPr="0031501F" w:rsidRDefault="00FC78A9" w:rsidP="00FC78A9">
      <w:pPr>
        <w:pStyle w:val="Heading3"/>
        <w:rPr>
          <w:rFonts w:ascii="Century Gothic" w:hAnsi="Century Gothic"/>
          <w:color w:val="2F5496" w:themeColor="accent1" w:themeShade="BF"/>
          <w:sz w:val="22"/>
          <w:szCs w:val="22"/>
          <w:u w:val="single"/>
        </w:rPr>
      </w:pPr>
      <w:bookmarkStart w:id="53" w:name="_Toc36469026"/>
      <w:r w:rsidRPr="0031501F">
        <w:rPr>
          <w:rFonts w:ascii="Century Gothic" w:hAnsi="Century Gothic"/>
          <w:color w:val="2F5496" w:themeColor="accent1" w:themeShade="BF"/>
          <w:sz w:val="22"/>
          <w:szCs w:val="22"/>
          <w:u w:val="single"/>
        </w:rPr>
        <w:lastRenderedPageBreak/>
        <w:t>9</w:t>
      </w:r>
      <w:r w:rsidR="005151BD" w:rsidRPr="0031501F">
        <w:rPr>
          <w:rFonts w:ascii="Century Gothic" w:hAnsi="Century Gothic"/>
          <w:color w:val="2F5496" w:themeColor="accent1" w:themeShade="BF"/>
          <w:sz w:val="22"/>
          <w:szCs w:val="22"/>
          <w:u w:val="single"/>
        </w:rPr>
        <w:t>.</w:t>
      </w:r>
      <w:r w:rsidR="005151BD" w:rsidRPr="0031501F">
        <w:rPr>
          <w:rFonts w:ascii="Century Gothic" w:hAnsi="Century Gothic"/>
          <w:color w:val="2F5496" w:themeColor="accent1" w:themeShade="BF"/>
          <w:sz w:val="22"/>
          <w:szCs w:val="22"/>
          <w:u w:val="single"/>
        </w:rPr>
        <w:tab/>
      </w:r>
      <w:r w:rsidR="00DA4E35" w:rsidRPr="0031501F">
        <w:rPr>
          <w:rFonts w:ascii="Century Gothic" w:hAnsi="Century Gothic"/>
          <w:color w:val="2F5496" w:themeColor="accent1" w:themeShade="BF"/>
          <w:sz w:val="22"/>
          <w:szCs w:val="22"/>
          <w:u w:val="single"/>
        </w:rPr>
        <w:t>Managing disclosures</w:t>
      </w:r>
      <w:bookmarkEnd w:id="53"/>
    </w:p>
    <w:p w14:paraId="42E9E6C7" w14:textId="7BDFC12F" w:rsidR="00DF4DA9" w:rsidRPr="0031501F" w:rsidRDefault="00FC78A9" w:rsidP="00FC78A9">
      <w:pPr>
        <w:pStyle w:val="Heading3"/>
        <w:rPr>
          <w:rFonts w:ascii="Century Gothic" w:hAnsi="Century Gothic" w:cstheme="minorHAnsi"/>
          <w:b w:val="0"/>
          <w:bCs w:val="0"/>
          <w:sz w:val="22"/>
          <w:szCs w:val="22"/>
        </w:rPr>
      </w:pPr>
      <w:r w:rsidRPr="0031501F">
        <w:rPr>
          <w:rFonts w:ascii="Century Gothic" w:hAnsi="Century Gothic"/>
          <w:b w:val="0"/>
          <w:bCs w:val="0"/>
          <w:noProof/>
          <w:sz w:val="22"/>
          <w:szCs w:val="22"/>
        </w:rPr>
        <mc:AlternateContent>
          <mc:Choice Requires="wps">
            <w:drawing>
              <wp:anchor distT="45720" distB="45720" distL="114300" distR="114300" simplePos="0" relativeHeight="251655168" behindDoc="0" locked="0" layoutInCell="1" allowOverlap="1" wp14:anchorId="2119051F" wp14:editId="3A0DBDCB">
                <wp:simplePos x="0" y="0"/>
                <wp:positionH relativeFrom="margin">
                  <wp:posOffset>6350</wp:posOffset>
                </wp:positionH>
                <wp:positionV relativeFrom="paragraph">
                  <wp:posOffset>400685</wp:posOffset>
                </wp:positionV>
                <wp:extent cx="6267450" cy="7983220"/>
                <wp:effectExtent l="0" t="0" r="19050" b="177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983220"/>
                        </a:xfrm>
                        <a:prstGeom prst="rect">
                          <a:avLst/>
                        </a:prstGeom>
                        <a:solidFill>
                          <a:srgbClr val="FFFFFF"/>
                        </a:solidFill>
                        <a:ln w="9525">
                          <a:solidFill>
                            <a:srgbClr val="000000"/>
                          </a:solidFill>
                          <a:miter lim="800000"/>
                          <a:headEnd/>
                          <a:tailEnd/>
                        </a:ln>
                      </wps:spPr>
                      <wps:txbx>
                        <w:txbxContent>
                          <w:p w14:paraId="4DC93FDA" w14:textId="77777777" w:rsidR="00856D8F" w:rsidRPr="00541838" w:rsidRDefault="00856D8F" w:rsidP="005621DD">
                            <w:pPr>
                              <w:jc w:val="left"/>
                              <w:rPr>
                                <w:rFonts w:ascii="Century Gothic" w:hAnsi="Century Gothic" w:cs="Arial"/>
                                <w:b/>
                                <w:sz w:val="18"/>
                                <w:szCs w:val="18"/>
                              </w:rPr>
                            </w:pPr>
                            <w:r w:rsidRPr="00541838">
                              <w:rPr>
                                <w:rFonts w:ascii="Century Gothic" w:hAnsi="Century Gothic" w:cs="Arial"/>
                                <w:b/>
                                <w:sz w:val="18"/>
                                <w:szCs w:val="18"/>
                              </w:rPr>
                              <w:t>RECEIVE - REASSURE – REACT - RECORD - REMEMBER</w:t>
                            </w:r>
                          </w:p>
                          <w:p w14:paraId="3CA36C88" w14:textId="77777777" w:rsidR="00856D8F" w:rsidRPr="00541838" w:rsidRDefault="00856D8F" w:rsidP="005621DD">
                            <w:pPr>
                              <w:jc w:val="left"/>
                              <w:rPr>
                                <w:rFonts w:ascii="Century Gothic" w:hAnsi="Century Gothic" w:cs="Arial"/>
                                <w:sz w:val="18"/>
                                <w:szCs w:val="18"/>
                              </w:rPr>
                            </w:pPr>
                            <w:r w:rsidRPr="00541838">
                              <w:rPr>
                                <w:rFonts w:ascii="Century Gothic" w:hAnsi="Century Gothic" w:cs="Arial"/>
                                <w:b/>
                                <w:sz w:val="18"/>
                                <w:szCs w:val="18"/>
                              </w:rPr>
                              <w:t>Receive</w:t>
                            </w:r>
                          </w:p>
                          <w:p w14:paraId="64876B2E" w14:textId="77777777" w:rsidR="00856D8F" w:rsidRPr="00541838" w:rsidRDefault="00856D8F" w:rsidP="005621DD">
                            <w:pPr>
                              <w:numPr>
                                <w:ilvl w:val="0"/>
                                <w:numId w:val="1"/>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Listen to what is being said, without displaying shock or disbelief.</w:t>
                            </w:r>
                          </w:p>
                          <w:p w14:paraId="3A27B261" w14:textId="77777777" w:rsidR="00856D8F" w:rsidRPr="00541838" w:rsidRDefault="00856D8F" w:rsidP="005621DD">
                            <w:pPr>
                              <w:numPr>
                                <w:ilvl w:val="0"/>
                                <w:numId w:val="1"/>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Accept what is said.</w:t>
                            </w:r>
                          </w:p>
                          <w:p w14:paraId="1FF317F2" w14:textId="77777777" w:rsidR="00856D8F" w:rsidRPr="00541838" w:rsidRDefault="00856D8F" w:rsidP="005621DD">
                            <w:pPr>
                              <w:numPr>
                                <w:ilvl w:val="0"/>
                                <w:numId w:val="1"/>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Make a note of what has been said as soon as practicable.</w:t>
                            </w:r>
                          </w:p>
                          <w:p w14:paraId="4BEA572F" w14:textId="77777777" w:rsidR="00856D8F" w:rsidRPr="00541838" w:rsidRDefault="00856D8F" w:rsidP="005621DD">
                            <w:pPr>
                              <w:jc w:val="left"/>
                              <w:rPr>
                                <w:rFonts w:ascii="Century Gothic" w:hAnsi="Century Gothic" w:cs="Arial"/>
                                <w:sz w:val="18"/>
                                <w:szCs w:val="18"/>
                              </w:rPr>
                            </w:pPr>
                            <w:r w:rsidRPr="00541838">
                              <w:rPr>
                                <w:rFonts w:ascii="Century Gothic" w:hAnsi="Century Gothic" w:cs="Arial"/>
                                <w:b/>
                                <w:sz w:val="18"/>
                                <w:szCs w:val="18"/>
                              </w:rPr>
                              <w:t>Reassure</w:t>
                            </w:r>
                          </w:p>
                          <w:p w14:paraId="781F8FB8"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Reassure the pupil, but only so far as is honest and reliable.  For example, don’t make promises you may not be able to keep e.g. ‘I’ll stay with you’ or ‘everything will be alright now’.</w:t>
                            </w:r>
                          </w:p>
                          <w:p w14:paraId="6DD98A64"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Do reassure and alleviate guilt, if the pupil refers to it.  For example, you could say:</w:t>
                            </w:r>
                          </w:p>
                          <w:p w14:paraId="4D9F049B"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I believe you.</w:t>
                            </w:r>
                          </w:p>
                          <w:p w14:paraId="688085E6"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I am glad you came to me.</w:t>
                            </w:r>
                          </w:p>
                          <w:p w14:paraId="259DAF5C"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I am sorry this has happened.</w:t>
                            </w:r>
                          </w:p>
                          <w:p w14:paraId="2D5D17FE" w14:textId="6F853779"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You’re not to blame.  You are not alone; you are not the only one this sort of thing has happened to.</w:t>
                            </w:r>
                          </w:p>
                          <w:p w14:paraId="676E2E42"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We are going to do something together to get help.</w:t>
                            </w:r>
                          </w:p>
                          <w:p w14:paraId="08F182A8" w14:textId="77777777" w:rsidR="00856D8F" w:rsidRPr="00541838" w:rsidRDefault="00856D8F" w:rsidP="005621DD">
                            <w:pPr>
                              <w:jc w:val="left"/>
                              <w:rPr>
                                <w:rFonts w:ascii="Century Gothic" w:hAnsi="Century Gothic" w:cs="Arial"/>
                                <w:b/>
                                <w:bCs/>
                                <w:i/>
                                <w:sz w:val="18"/>
                                <w:szCs w:val="18"/>
                              </w:rPr>
                            </w:pPr>
                            <w:r w:rsidRPr="00541838">
                              <w:rPr>
                                <w:rFonts w:ascii="Century Gothic" w:hAnsi="Century Gothic" w:cs="Arial"/>
                                <w:b/>
                                <w:bCs/>
                                <w:i/>
                                <w:sz w:val="18"/>
                                <w:szCs w:val="18"/>
                              </w:rPr>
                              <w:t>Do not promise to keep it a secret as your professional responsibilities may require you to report the matter.  If you make this promise to a child and then break it, you confirm to the child yet again that adults are not to be trusted.</w:t>
                            </w:r>
                          </w:p>
                          <w:p w14:paraId="342E10FE" w14:textId="77777777" w:rsidR="00856D8F" w:rsidRPr="00541838" w:rsidRDefault="00856D8F" w:rsidP="005621DD">
                            <w:pPr>
                              <w:jc w:val="left"/>
                              <w:rPr>
                                <w:rFonts w:ascii="Century Gothic" w:hAnsi="Century Gothic" w:cs="Arial"/>
                                <w:b/>
                                <w:sz w:val="18"/>
                                <w:szCs w:val="18"/>
                              </w:rPr>
                            </w:pPr>
                            <w:r w:rsidRPr="00541838">
                              <w:rPr>
                                <w:rFonts w:ascii="Century Gothic" w:hAnsi="Century Gothic" w:cs="Arial"/>
                                <w:b/>
                                <w:sz w:val="18"/>
                                <w:szCs w:val="18"/>
                              </w:rPr>
                              <w:t>React</w:t>
                            </w:r>
                          </w:p>
                          <w:p w14:paraId="664EAF52" w14:textId="16323E94" w:rsidR="00856D8F" w:rsidRPr="00541838" w:rsidRDefault="00856D8F" w:rsidP="005621DD">
                            <w:pPr>
                              <w:numPr>
                                <w:ilvl w:val="0"/>
                                <w:numId w:val="3"/>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React to the pupil only as far as is necessary for you to establish whether you need to refer this matter, but do not interrogate for full details.</w:t>
                            </w:r>
                          </w:p>
                          <w:p w14:paraId="73A8CED4" w14:textId="77777777" w:rsidR="00856D8F" w:rsidRPr="00541838" w:rsidRDefault="00856D8F" w:rsidP="005621DD">
                            <w:pPr>
                              <w:numPr>
                                <w:ilvl w:val="0"/>
                                <w:numId w:val="3"/>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 xml:space="preserve">Do not ask ‘leading’ questions, for example </w:t>
                            </w:r>
                            <w:r w:rsidRPr="00541838">
                              <w:rPr>
                                <w:rFonts w:ascii="Century Gothic" w:hAnsi="Century Gothic" w:cs="Arial"/>
                                <w:i/>
                                <w:sz w:val="18"/>
                                <w:szCs w:val="18"/>
                              </w:rPr>
                              <w:t>‘what did he do next?’</w:t>
                            </w:r>
                            <w:r w:rsidRPr="00541838">
                              <w:rPr>
                                <w:rFonts w:ascii="Century Gothic" w:hAnsi="Century Gothic" w:cs="Arial"/>
                                <w:sz w:val="18"/>
                                <w:szCs w:val="18"/>
                              </w:rPr>
                              <w:t xml:space="preserve"> (this assumes he did!), or ‘</w:t>
                            </w:r>
                            <w:r w:rsidRPr="00541838">
                              <w:rPr>
                                <w:rFonts w:ascii="Century Gothic" w:hAnsi="Century Gothic" w:cs="Arial"/>
                                <w:i/>
                                <w:sz w:val="18"/>
                                <w:szCs w:val="18"/>
                              </w:rPr>
                              <w:t>did he touch your private parts?</w:t>
                            </w:r>
                            <w:r w:rsidRPr="00541838">
                              <w:rPr>
                                <w:rFonts w:ascii="Century Gothic" w:hAnsi="Century Gothic" w:cs="Arial"/>
                                <w:sz w:val="18"/>
                                <w:szCs w:val="18"/>
                              </w:rPr>
                              <w:t>’  Such questions may invalidate your evidence (and the child’s) in any later prosecution in court.</w:t>
                            </w:r>
                          </w:p>
                          <w:p w14:paraId="2E138664" w14:textId="77777777" w:rsidR="00856D8F" w:rsidRPr="00541838" w:rsidRDefault="00856D8F" w:rsidP="005621DD">
                            <w:pPr>
                              <w:numPr>
                                <w:ilvl w:val="0"/>
                                <w:numId w:val="3"/>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Do not criticise the alleged perpetrator; the pupil may care about him/her, and reconciliation may be possible.</w:t>
                            </w:r>
                          </w:p>
                          <w:p w14:paraId="3E17690B" w14:textId="3F298FBD" w:rsidR="00856D8F" w:rsidRPr="00541838" w:rsidRDefault="00856D8F" w:rsidP="005621DD">
                            <w:pPr>
                              <w:numPr>
                                <w:ilvl w:val="0"/>
                                <w:numId w:val="3"/>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Do not ask the pupil to repeat it all for another member of staff.  Explain what you must do next and whom you have to talk to.  Reassure the pupil that it will be a senior member of staff (the head teacher). Try to see the matter through yourself and keep in contact with the pupil.  Ensure that if a Social Services interview is to follow, that the pupil has a support person present if the pupil wishes it (possibly yourself).</w:t>
                            </w:r>
                          </w:p>
                          <w:p w14:paraId="2325A61C" w14:textId="77777777" w:rsidR="00856D8F" w:rsidRPr="00541838" w:rsidRDefault="00856D8F" w:rsidP="005621DD">
                            <w:pPr>
                              <w:jc w:val="left"/>
                              <w:rPr>
                                <w:rFonts w:ascii="Century Gothic" w:hAnsi="Century Gothic" w:cs="Arial"/>
                                <w:sz w:val="18"/>
                                <w:szCs w:val="18"/>
                              </w:rPr>
                            </w:pPr>
                            <w:r w:rsidRPr="00541838">
                              <w:rPr>
                                <w:rFonts w:ascii="Century Gothic" w:hAnsi="Century Gothic" w:cs="Arial"/>
                                <w:b/>
                                <w:sz w:val="18"/>
                                <w:szCs w:val="18"/>
                              </w:rPr>
                              <w:t>Record</w:t>
                            </w:r>
                          </w:p>
                          <w:p w14:paraId="76625536" w14:textId="77777777" w:rsidR="00856D8F" w:rsidRPr="00541838" w:rsidRDefault="00856D8F" w:rsidP="005621DD">
                            <w:pPr>
                              <w:numPr>
                                <w:ilvl w:val="0"/>
                                <w:numId w:val="4"/>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Make some very brief notes at the time on any paper which comes to hand and write them up as soon as possible.</w:t>
                            </w:r>
                          </w:p>
                          <w:p w14:paraId="356BFF0A" w14:textId="77777777" w:rsidR="00856D8F" w:rsidRPr="00541838" w:rsidRDefault="00856D8F" w:rsidP="005621DD">
                            <w:pPr>
                              <w:numPr>
                                <w:ilvl w:val="0"/>
                                <w:numId w:val="4"/>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Do not destroy your original notes in case they are required by a court.</w:t>
                            </w:r>
                          </w:p>
                          <w:p w14:paraId="0B23F761" w14:textId="77777777" w:rsidR="00856D8F" w:rsidRPr="00541838" w:rsidRDefault="00856D8F" w:rsidP="005621DD">
                            <w:pPr>
                              <w:numPr>
                                <w:ilvl w:val="0"/>
                                <w:numId w:val="4"/>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Record the date, time, place, persons present and noticeable non-verbal behaviour, and the words used by the child.  If the child uses sexual ‘pet’ words, record the actual words used, rather than translating them into ‘proper’ words.</w:t>
                            </w:r>
                          </w:p>
                          <w:p w14:paraId="7DD6086B" w14:textId="77777777" w:rsidR="00856D8F" w:rsidRPr="00541838" w:rsidRDefault="00856D8F" w:rsidP="005621DD">
                            <w:pPr>
                              <w:numPr>
                                <w:ilvl w:val="0"/>
                                <w:numId w:val="4"/>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Draw a diagram or complete a body map to indicate the position of any bruising.</w:t>
                            </w:r>
                          </w:p>
                          <w:p w14:paraId="170DFC51" w14:textId="77777777" w:rsidR="00856D8F" w:rsidRPr="00541838" w:rsidRDefault="00856D8F" w:rsidP="005621DD">
                            <w:pPr>
                              <w:numPr>
                                <w:ilvl w:val="0"/>
                                <w:numId w:val="4"/>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Record statements and observable things, rather than your ‘interpretations’ or ‘assumptions’.</w:t>
                            </w:r>
                          </w:p>
                          <w:p w14:paraId="0E956441" w14:textId="77777777" w:rsidR="00856D8F" w:rsidRPr="00541838" w:rsidRDefault="00856D8F" w:rsidP="005621DD">
                            <w:pPr>
                              <w:jc w:val="left"/>
                              <w:rPr>
                                <w:rFonts w:ascii="Century Gothic" w:hAnsi="Century Gothic" w:cs="Arial"/>
                                <w:b/>
                                <w:sz w:val="18"/>
                                <w:szCs w:val="18"/>
                              </w:rPr>
                            </w:pPr>
                            <w:r w:rsidRPr="00541838">
                              <w:rPr>
                                <w:rFonts w:ascii="Century Gothic" w:hAnsi="Century Gothic" w:cs="Arial"/>
                                <w:b/>
                                <w:sz w:val="18"/>
                                <w:szCs w:val="18"/>
                              </w:rPr>
                              <w:t>Remember</w:t>
                            </w:r>
                          </w:p>
                          <w:p w14:paraId="1433C744" w14:textId="77777777" w:rsidR="00856D8F" w:rsidRPr="00541838" w:rsidRDefault="00856D8F" w:rsidP="005621DD">
                            <w:pPr>
                              <w:numPr>
                                <w:ilvl w:val="0"/>
                                <w:numId w:val="5"/>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To follow the school’s child protection policy and procedures and share your concerns with your designated child protection teachers.  Consult with your designated child protection members of staff as appropriate.</w:t>
                            </w:r>
                          </w:p>
                          <w:p w14:paraId="21703147" w14:textId="77777777" w:rsidR="00856D8F" w:rsidRPr="00541838" w:rsidRDefault="00856D8F" w:rsidP="005621DD">
                            <w:pPr>
                              <w:numPr>
                                <w:ilvl w:val="0"/>
                                <w:numId w:val="5"/>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Refer to Children’s Social Care and/or Police if relevant.</w:t>
                            </w:r>
                          </w:p>
                          <w:p w14:paraId="681F45C2" w14:textId="77777777" w:rsidR="00856D8F" w:rsidRPr="00541838" w:rsidRDefault="00856D8F" w:rsidP="005621DD">
                            <w:pPr>
                              <w:numPr>
                                <w:ilvl w:val="0"/>
                                <w:numId w:val="5"/>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Support the child: listen, comfort, and be available.</w:t>
                            </w:r>
                          </w:p>
                          <w:p w14:paraId="12C422EF" w14:textId="77777777" w:rsidR="00856D8F" w:rsidRPr="00541838" w:rsidRDefault="00856D8F" w:rsidP="005621DD">
                            <w:pPr>
                              <w:numPr>
                                <w:ilvl w:val="0"/>
                                <w:numId w:val="5"/>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 xml:space="preserve">Complete confidentiality is essential.  </w:t>
                            </w:r>
                            <w:r w:rsidRPr="00541838">
                              <w:rPr>
                                <w:rFonts w:ascii="Century Gothic" w:hAnsi="Century Gothic" w:cs="Arial"/>
                                <w:b/>
                                <w:i/>
                                <w:sz w:val="18"/>
                                <w:szCs w:val="18"/>
                              </w:rPr>
                              <w:t>Share your knowledge only with the DSL or DDSLs.</w:t>
                            </w:r>
                          </w:p>
                          <w:p w14:paraId="097CDD2E" w14:textId="77777777" w:rsidR="00856D8F" w:rsidRPr="00541838" w:rsidRDefault="00856D8F" w:rsidP="005621DD">
                            <w:pPr>
                              <w:numPr>
                                <w:ilvl w:val="0"/>
                                <w:numId w:val="6"/>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Try to get some support for yourself if you need it using the Workplace Support.</w:t>
                            </w:r>
                          </w:p>
                          <w:p w14:paraId="1EBAFB4D" w14:textId="390C6A5B" w:rsidR="00856D8F" w:rsidRDefault="00856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9051F" id="_x0000_t202" coordsize="21600,21600" o:spt="202" path="m,l,21600r21600,l21600,xe">
                <v:stroke joinstyle="miter"/>
                <v:path gradientshapeok="t" o:connecttype="rect"/>
              </v:shapetype>
              <v:shape id="Text Box 2" o:spid="_x0000_s1026" type="#_x0000_t202" style="position:absolute;margin-left:.5pt;margin-top:31.55pt;width:493.5pt;height:628.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SOJAIAAEc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">
                <v:textbox>
                  <w:txbxContent>
                    <w:p w14:paraId="4DC93FDA" w14:textId="77777777" w:rsidR="00856D8F" w:rsidRPr="00541838" w:rsidRDefault="00856D8F" w:rsidP="005621DD">
                      <w:pPr>
                        <w:jc w:val="left"/>
                        <w:rPr>
                          <w:rFonts w:ascii="Century Gothic" w:hAnsi="Century Gothic" w:cs="Arial"/>
                          <w:b/>
                          <w:sz w:val="18"/>
                          <w:szCs w:val="18"/>
                        </w:rPr>
                      </w:pPr>
                      <w:r w:rsidRPr="00541838">
                        <w:rPr>
                          <w:rFonts w:ascii="Century Gothic" w:hAnsi="Century Gothic" w:cs="Arial"/>
                          <w:b/>
                          <w:sz w:val="18"/>
                          <w:szCs w:val="18"/>
                        </w:rPr>
                        <w:t>RECEIVE - REASSURE – REACT - RECORD - REMEMBER</w:t>
                      </w:r>
                    </w:p>
                    <w:p w14:paraId="3CA36C88" w14:textId="77777777" w:rsidR="00856D8F" w:rsidRPr="00541838" w:rsidRDefault="00856D8F" w:rsidP="005621DD">
                      <w:pPr>
                        <w:jc w:val="left"/>
                        <w:rPr>
                          <w:rFonts w:ascii="Century Gothic" w:hAnsi="Century Gothic" w:cs="Arial"/>
                          <w:sz w:val="18"/>
                          <w:szCs w:val="18"/>
                        </w:rPr>
                      </w:pPr>
                      <w:r w:rsidRPr="00541838">
                        <w:rPr>
                          <w:rFonts w:ascii="Century Gothic" w:hAnsi="Century Gothic" w:cs="Arial"/>
                          <w:b/>
                          <w:sz w:val="18"/>
                          <w:szCs w:val="18"/>
                        </w:rPr>
                        <w:t>Receive</w:t>
                      </w:r>
                    </w:p>
                    <w:p w14:paraId="64876B2E" w14:textId="77777777" w:rsidR="00856D8F" w:rsidRPr="00541838" w:rsidRDefault="00856D8F" w:rsidP="005621DD">
                      <w:pPr>
                        <w:numPr>
                          <w:ilvl w:val="0"/>
                          <w:numId w:val="1"/>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Listen to what is being said, without displaying shock or disbelief.</w:t>
                      </w:r>
                    </w:p>
                    <w:p w14:paraId="3A27B261" w14:textId="77777777" w:rsidR="00856D8F" w:rsidRPr="00541838" w:rsidRDefault="00856D8F" w:rsidP="005621DD">
                      <w:pPr>
                        <w:numPr>
                          <w:ilvl w:val="0"/>
                          <w:numId w:val="1"/>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Accept what is said.</w:t>
                      </w:r>
                    </w:p>
                    <w:p w14:paraId="1FF317F2" w14:textId="77777777" w:rsidR="00856D8F" w:rsidRPr="00541838" w:rsidRDefault="00856D8F" w:rsidP="005621DD">
                      <w:pPr>
                        <w:numPr>
                          <w:ilvl w:val="0"/>
                          <w:numId w:val="1"/>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Make a note of what has been said as soon as practicable.</w:t>
                      </w:r>
                    </w:p>
                    <w:p w14:paraId="4BEA572F" w14:textId="77777777" w:rsidR="00856D8F" w:rsidRPr="00541838" w:rsidRDefault="00856D8F" w:rsidP="005621DD">
                      <w:pPr>
                        <w:jc w:val="left"/>
                        <w:rPr>
                          <w:rFonts w:ascii="Century Gothic" w:hAnsi="Century Gothic" w:cs="Arial"/>
                          <w:sz w:val="18"/>
                          <w:szCs w:val="18"/>
                        </w:rPr>
                      </w:pPr>
                      <w:r w:rsidRPr="00541838">
                        <w:rPr>
                          <w:rFonts w:ascii="Century Gothic" w:hAnsi="Century Gothic" w:cs="Arial"/>
                          <w:b/>
                          <w:sz w:val="18"/>
                          <w:szCs w:val="18"/>
                        </w:rPr>
                        <w:t>Reassure</w:t>
                      </w:r>
                    </w:p>
                    <w:p w14:paraId="781F8FB8"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Reassure the pupil, but only so far as is honest and reliable.  For example, don’t make promises you may not be able to keep e.g. ‘I’ll stay with you’ or ‘everything will be alright now’.</w:t>
                      </w:r>
                    </w:p>
                    <w:p w14:paraId="6DD98A64"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Do reassure and alleviate guilt, if the pupil refers to it.  For example, you could say:</w:t>
                      </w:r>
                    </w:p>
                    <w:p w14:paraId="4D9F049B"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I believe you.</w:t>
                      </w:r>
                    </w:p>
                    <w:p w14:paraId="688085E6"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I am glad you came to me.</w:t>
                      </w:r>
                    </w:p>
                    <w:p w14:paraId="259DAF5C"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I am sorry this has happened.</w:t>
                      </w:r>
                    </w:p>
                    <w:p w14:paraId="2D5D17FE" w14:textId="6F853779"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You’re not to blame.  You are not alone; you are not the only one this sort of thing has happened to.</w:t>
                      </w:r>
                    </w:p>
                    <w:p w14:paraId="676E2E42" w14:textId="77777777" w:rsidR="00856D8F" w:rsidRPr="00541838" w:rsidRDefault="00856D8F" w:rsidP="005621DD">
                      <w:pPr>
                        <w:numPr>
                          <w:ilvl w:val="0"/>
                          <w:numId w:val="2"/>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We are going to do something together to get help.</w:t>
                      </w:r>
                    </w:p>
                    <w:p w14:paraId="08F182A8" w14:textId="77777777" w:rsidR="00856D8F" w:rsidRPr="00541838" w:rsidRDefault="00856D8F" w:rsidP="005621DD">
                      <w:pPr>
                        <w:jc w:val="left"/>
                        <w:rPr>
                          <w:rFonts w:ascii="Century Gothic" w:hAnsi="Century Gothic" w:cs="Arial"/>
                          <w:b/>
                          <w:bCs/>
                          <w:i/>
                          <w:sz w:val="18"/>
                          <w:szCs w:val="18"/>
                        </w:rPr>
                      </w:pPr>
                      <w:r w:rsidRPr="00541838">
                        <w:rPr>
                          <w:rFonts w:ascii="Century Gothic" w:hAnsi="Century Gothic" w:cs="Arial"/>
                          <w:b/>
                          <w:bCs/>
                          <w:i/>
                          <w:sz w:val="18"/>
                          <w:szCs w:val="18"/>
                        </w:rPr>
                        <w:t>Do not promise to keep it a secret as your professional responsibilities may require you to report the matter.  If you make this promise to a child and then break it, you confirm to the child yet again that adults are not to be trusted.</w:t>
                      </w:r>
                    </w:p>
                    <w:p w14:paraId="342E10FE" w14:textId="77777777" w:rsidR="00856D8F" w:rsidRPr="00541838" w:rsidRDefault="00856D8F" w:rsidP="005621DD">
                      <w:pPr>
                        <w:jc w:val="left"/>
                        <w:rPr>
                          <w:rFonts w:ascii="Century Gothic" w:hAnsi="Century Gothic" w:cs="Arial"/>
                          <w:b/>
                          <w:sz w:val="18"/>
                          <w:szCs w:val="18"/>
                        </w:rPr>
                      </w:pPr>
                      <w:r w:rsidRPr="00541838">
                        <w:rPr>
                          <w:rFonts w:ascii="Century Gothic" w:hAnsi="Century Gothic" w:cs="Arial"/>
                          <w:b/>
                          <w:sz w:val="18"/>
                          <w:szCs w:val="18"/>
                        </w:rPr>
                        <w:t>React</w:t>
                      </w:r>
                    </w:p>
                    <w:p w14:paraId="664EAF52" w14:textId="16323E94" w:rsidR="00856D8F" w:rsidRPr="00541838" w:rsidRDefault="00856D8F" w:rsidP="005621DD">
                      <w:pPr>
                        <w:numPr>
                          <w:ilvl w:val="0"/>
                          <w:numId w:val="3"/>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React to the pupil only as far as is necessary for you to establish whether you need to refer this matter, but do not interrogate for full details.</w:t>
                      </w:r>
                    </w:p>
                    <w:p w14:paraId="73A8CED4" w14:textId="77777777" w:rsidR="00856D8F" w:rsidRPr="00541838" w:rsidRDefault="00856D8F" w:rsidP="005621DD">
                      <w:pPr>
                        <w:numPr>
                          <w:ilvl w:val="0"/>
                          <w:numId w:val="3"/>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 xml:space="preserve">Do not ask ‘leading’ questions, for example </w:t>
                      </w:r>
                      <w:r w:rsidRPr="00541838">
                        <w:rPr>
                          <w:rFonts w:ascii="Century Gothic" w:hAnsi="Century Gothic" w:cs="Arial"/>
                          <w:i/>
                          <w:sz w:val="18"/>
                          <w:szCs w:val="18"/>
                        </w:rPr>
                        <w:t>‘what did he do next?’</w:t>
                      </w:r>
                      <w:r w:rsidRPr="00541838">
                        <w:rPr>
                          <w:rFonts w:ascii="Century Gothic" w:hAnsi="Century Gothic" w:cs="Arial"/>
                          <w:sz w:val="18"/>
                          <w:szCs w:val="18"/>
                        </w:rPr>
                        <w:t xml:space="preserve"> (this assumes he did!), or ‘</w:t>
                      </w:r>
                      <w:r w:rsidRPr="00541838">
                        <w:rPr>
                          <w:rFonts w:ascii="Century Gothic" w:hAnsi="Century Gothic" w:cs="Arial"/>
                          <w:i/>
                          <w:sz w:val="18"/>
                          <w:szCs w:val="18"/>
                        </w:rPr>
                        <w:t>did he touch your private parts?</w:t>
                      </w:r>
                      <w:r w:rsidRPr="00541838">
                        <w:rPr>
                          <w:rFonts w:ascii="Century Gothic" w:hAnsi="Century Gothic" w:cs="Arial"/>
                          <w:sz w:val="18"/>
                          <w:szCs w:val="18"/>
                        </w:rPr>
                        <w:t>’  Such questions may invalidate your evidence (and the child’s) in any later prosecution in court.</w:t>
                      </w:r>
                    </w:p>
                    <w:p w14:paraId="2E138664" w14:textId="77777777" w:rsidR="00856D8F" w:rsidRPr="00541838" w:rsidRDefault="00856D8F" w:rsidP="005621DD">
                      <w:pPr>
                        <w:numPr>
                          <w:ilvl w:val="0"/>
                          <w:numId w:val="3"/>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Do not criticise the alleged perpetrator; the pupil may care about him/her, and reconciliation may be possible.</w:t>
                      </w:r>
                    </w:p>
                    <w:p w14:paraId="3E17690B" w14:textId="3F298FBD" w:rsidR="00856D8F" w:rsidRPr="00541838" w:rsidRDefault="00856D8F" w:rsidP="005621DD">
                      <w:pPr>
                        <w:numPr>
                          <w:ilvl w:val="0"/>
                          <w:numId w:val="3"/>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Do not ask the pupil to repeat it all for another member of staff.  Explain what you must do next and whom you have to talk to.  Reassure the pupil that it will be a senior member of staff (the head teacher). Try to see the matter through yourself and keep in contact with the pupil.  Ensure that if a Social Services interview is to follow, that the pupil has a support person present if the pupil wishes it (possibly yourself).</w:t>
                      </w:r>
                    </w:p>
                    <w:p w14:paraId="2325A61C" w14:textId="77777777" w:rsidR="00856D8F" w:rsidRPr="00541838" w:rsidRDefault="00856D8F" w:rsidP="005621DD">
                      <w:pPr>
                        <w:jc w:val="left"/>
                        <w:rPr>
                          <w:rFonts w:ascii="Century Gothic" w:hAnsi="Century Gothic" w:cs="Arial"/>
                          <w:sz w:val="18"/>
                          <w:szCs w:val="18"/>
                        </w:rPr>
                      </w:pPr>
                      <w:r w:rsidRPr="00541838">
                        <w:rPr>
                          <w:rFonts w:ascii="Century Gothic" w:hAnsi="Century Gothic" w:cs="Arial"/>
                          <w:b/>
                          <w:sz w:val="18"/>
                          <w:szCs w:val="18"/>
                        </w:rPr>
                        <w:t>Record</w:t>
                      </w:r>
                    </w:p>
                    <w:p w14:paraId="76625536" w14:textId="77777777" w:rsidR="00856D8F" w:rsidRPr="00541838" w:rsidRDefault="00856D8F" w:rsidP="005621DD">
                      <w:pPr>
                        <w:numPr>
                          <w:ilvl w:val="0"/>
                          <w:numId w:val="4"/>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Make some very brief notes at the time on any paper which comes to hand and write them up as soon as possible.</w:t>
                      </w:r>
                    </w:p>
                    <w:p w14:paraId="356BFF0A" w14:textId="77777777" w:rsidR="00856D8F" w:rsidRPr="00541838" w:rsidRDefault="00856D8F" w:rsidP="005621DD">
                      <w:pPr>
                        <w:numPr>
                          <w:ilvl w:val="0"/>
                          <w:numId w:val="4"/>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Do not destroy your original notes in case they are required by a court.</w:t>
                      </w:r>
                    </w:p>
                    <w:p w14:paraId="0B23F761" w14:textId="77777777" w:rsidR="00856D8F" w:rsidRPr="00541838" w:rsidRDefault="00856D8F" w:rsidP="005621DD">
                      <w:pPr>
                        <w:numPr>
                          <w:ilvl w:val="0"/>
                          <w:numId w:val="4"/>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Record the date, time, place, persons present and noticeable non-verbal behaviour, and the words used by the child.  If the child uses sexual ‘pet’ words, record the actual words used, rather than translating them into ‘proper’ words.</w:t>
                      </w:r>
                    </w:p>
                    <w:p w14:paraId="7DD6086B" w14:textId="77777777" w:rsidR="00856D8F" w:rsidRPr="00541838" w:rsidRDefault="00856D8F" w:rsidP="005621DD">
                      <w:pPr>
                        <w:numPr>
                          <w:ilvl w:val="0"/>
                          <w:numId w:val="4"/>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Draw a diagram or complete a body map to indicate the position of any bruising.</w:t>
                      </w:r>
                    </w:p>
                    <w:p w14:paraId="170DFC51" w14:textId="77777777" w:rsidR="00856D8F" w:rsidRPr="00541838" w:rsidRDefault="00856D8F" w:rsidP="005621DD">
                      <w:pPr>
                        <w:numPr>
                          <w:ilvl w:val="0"/>
                          <w:numId w:val="4"/>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Record statements and observable things, rather than your ‘interpretations’ or ‘assumptions’.</w:t>
                      </w:r>
                    </w:p>
                    <w:p w14:paraId="0E956441" w14:textId="77777777" w:rsidR="00856D8F" w:rsidRPr="00541838" w:rsidRDefault="00856D8F" w:rsidP="005621DD">
                      <w:pPr>
                        <w:jc w:val="left"/>
                        <w:rPr>
                          <w:rFonts w:ascii="Century Gothic" w:hAnsi="Century Gothic" w:cs="Arial"/>
                          <w:b/>
                          <w:sz w:val="18"/>
                          <w:szCs w:val="18"/>
                        </w:rPr>
                      </w:pPr>
                      <w:r w:rsidRPr="00541838">
                        <w:rPr>
                          <w:rFonts w:ascii="Century Gothic" w:hAnsi="Century Gothic" w:cs="Arial"/>
                          <w:b/>
                          <w:sz w:val="18"/>
                          <w:szCs w:val="18"/>
                        </w:rPr>
                        <w:t>Remember</w:t>
                      </w:r>
                    </w:p>
                    <w:p w14:paraId="1433C744" w14:textId="77777777" w:rsidR="00856D8F" w:rsidRPr="00541838" w:rsidRDefault="00856D8F" w:rsidP="005621DD">
                      <w:pPr>
                        <w:numPr>
                          <w:ilvl w:val="0"/>
                          <w:numId w:val="5"/>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To follow the school’s child protection policy and procedures and share your concerns with your designated child protection teachers.  Consult with your designated child protection members of staff as appropriate.</w:t>
                      </w:r>
                    </w:p>
                    <w:p w14:paraId="21703147" w14:textId="77777777" w:rsidR="00856D8F" w:rsidRPr="00541838" w:rsidRDefault="00856D8F" w:rsidP="005621DD">
                      <w:pPr>
                        <w:numPr>
                          <w:ilvl w:val="0"/>
                          <w:numId w:val="5"/>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Refer to Children’s Social Care and/or Police if relevant.</w:t>
                      </w:r>
                    </w:p>
                    <w:p w14:paraId="681F45C2" w14:textId="77777777" w:rsidR="00856D8F" w:rsidRPr="00541838" w:rsidRDefault="00856D8F" w:rsidP="005621DD">
                      <w:pPr>
                        <w:numPr>
                          <w:ilvl w:val="0"/>
                          <w:numId w:val="5"/>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Support the child: listen, comfort, and be available.</w:t>
                      </w:r>
                    </w:p>
                    <w:p w14:paraId="12C422EF" w14:textId="77777777" w:rsidR="00856D8F" w:rsidRPr="00541838" w:rsidRDefault="00856D8F" w:rsidP="005621DD">
                      <w:pPr>
                        <w:numPr>
                          <w:ilvl w:val="0"/>
                          <w:numId w:val="5"/>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 xml:space="preserve">Complete confidentiality is essential.  </w:t>
                      </w:r>
                      <w:r w:rsidRPr="00541838">
                        <w:rPr>
                          <w:rFonts w:ascii="Century Gothic" w:hAnsi="Century Gothic" w:cs="Arial"/>
                          <w:b/>
                          <w:i/>
                          <w:sz w:val="18"/>
                          <w:szCs w:val="18"/>
                        </w:rPr>
                        <w:t>Share your knowledge only with the DSL or DDSLs.</w:t>
                      </w:r>
                    </w:p>
                    <w:p w14:paraId="097CDD2E" w14:textId="77777777" w:rsidR="00856D8F" w:rsidRPr="00541838" w:rsidRDefault="00856D8F" w:rsidP="005621DD">
                      <w:pPr>
                        <w:numPr>
                          <w:ilvl w:val="0"/>
                          <w:numId w:val="6"/>
                        </w:numPr>
                        <w:spacing w:before="0" w:after="0" w:line="240" w:lineRule="auto"/>
                        <w:jc w:val="left"/>
                        <w:rPr>
                          <w:rFonts w:ascii="Century Gothic" w:hAnsi="Century Gothic" w:cs="Arial"/>
                          <w:sz w:val="18"/>
                          <w:szCs w:val="18"/>
                        </w:rPr>
                      </w:pPr>
                      <w:r w:rsidRPr="00541838">
                        <w:rPr>
                          <w:rFonts w:ascii="Century Gothic" w:hAnsi="Century Gothic" w:cs="Arial"/>
                          <w:sz w:val="18"/>
                          <w:szCs w:val="18"/>
                        </w:rPr>
                        <w:t>Try to get some support for yourself if you need it using the Workplace Support.</w:t>
                      </w:r>
                    </w:p>
                    <w:p w14:paraId="1EBAFB4D" w14:textId="390C6A5B" w:rsidR="00856D8F" w:rsidRDefault="00856D8F"/>
                  </w:txbxContent>
                </v:textbox>
                <w10:wrap type="topAndBottom" anchorx="margin"/>
              </v:shape>
            </w:pict>
          </mc:Fallback>
        </mc:AlternateContent>
      </w:r>
      <w:r w:rsidRPr="0031501F">
        <w:rPr>
          <w:rFonts w:ascii="Century Gothic" w:hAnsi="Century Gothic" w:cstheme="minorHAnsi"/>
          <w:b w:val="0"/>
          <w:bCs w:val="0"/>
          <w:sz w:val="22"/>
          <w:szCs w:val="22"/>
        </w:rPr>
        <w:t>9</w:t>
      </w:r>
      <w:r w:rsidR="005151BD" w:rsidRPr="0031501F">
        <w:rPr>
          <w:rFonts w:ascii="Century Gothic" w:hAnsi="Century Gothic" w:cstheme="minorHAnsi"/>
          <w:b w:val="0"/>
          <w:bCs w:val="0"/>
          <w:sz w:val="22"/>
          <w:szCs w:val="22"/>
        </w:rPr>
        <w:t>.1</w:t>
      </w:r>
      <w:r w:rsidR="0092367E" w:rsidRPr="0031501F">
        <w:rPr>
          <w:rFonts w:ascii="Century Gothic" w:hAnsi="Century Gothic" w:cstheme="minorHAnsi"/>
          <w:b w:val="0"/>
          <w:bCs w:val="0"/>
          <w:sz w:val="22"/>
          <w:szCs w:val="22"/>
        </w:rPr>
        <w:tab/>
        <w:t>All staff will be trained to handle disclosures. Effective safeguarding practice includes:</w:t>
      </w:r>
    </w:p>
    <w:p w14:paraId="58C443D3" w14:textId="23CA7263" w:rsidR="00B3785D" w:rsidRPr="0031501F" w:rsidRDefault="00FC78A9" w:rsidP="00CA79DE">
      <w:pPr>
        <w:pStyle w:val="NoSpacing"/>
        <w:ind w:left="720" w:hanging="720"/>
        <w:rPr>
          <w:rFonts w:ascii="Century Gothic" w:hAnsi="Century Gothic"/>
        </w:rPr>
      </w:pPr>
      <w:r w:rsidRPr="0031501F">
        <w:rPr>
          <w:rFonts w:ascii="Century Gothic" w:hAnsi="Century Gothic" w:cstheme="minorHAnsi"/>
        </w:rPr>
        <w:t>9</w:t>
      </w:r>
      <w:r w:rsidR="00CA79DE" w:rsidRPr="0031501F">
        <w:rPr>
          <w:rFonts w:ascii="Century Gothic" w:hAnsi="Century Gothic" w:cstheme="minorHAnsi"/>
        </w:rPr>
        <w:t>.2</w:t>
      </w:r>
      <w:r w:rsidR="00CA79DE" w:rsidRPr="0031501F">
        <w:rPr>
          <w:rFonts w:ascii="Century Gothic" w:hAnsi="Century Gothic"/>
        </w:rPr>
        <w:tab/>
      </w:r>
      <w:r w:rsidR="00B3785D" w:rsidRPr="0031501F">
        <w:rPr>
          <w:rFonts w:ascii="Century Gothic" w:hAnsi="Century Gothic"/>
        </w:rPr>
        <w:t xml:space="preserve">Victims will always be taken seriously, reassured, supported and kept safe. Victims will never be made to feel like they are causing a problem or made to feel ashamed. </w:t>
      </w:r>
    </w:p>
    <w:p w14:paraId="6562B70C" w14:textId="77777777" w:rsidR="00CA79DE" w:rsidRPr="0031501F" w:rsidRDefault="00CA79DE" w:rsidP="00CA79DE">
      <w:pPr>
        <w:pStyle w:val="NoSpacing"/>
        <w:ind w:left="720" w:hanging="720"/>
        <w:rPr>
          <w:rFonts w:ascii="Century Gothic" w:hAnsi="Century Gothic" w:cstheme="minorHAnsi"/>
        </w:rPr>
      </w:pPr>
    </w:p>
    <w:p w14:paraId="7C6AD449" w14:textId="2DA54D45" w:rsidR="00B3785D" w:rsidRPr="0031501F" w:rsidRDefault="00FC78A9" w:rsidP="00CA79DE">
      <w:pPr>
        <w:pStyle w:val="NoSpacing"/>
        <w:ind w:left="720" w:hanging="720"/>
        <w:rPr>
          <w:rFonts w:ascii="Century Gothic" w:hAnsi="Century Gothic"/>
        </w:rPr>
      </w:pPr>
      <w:r w:rsidRPr="0031501F">
        <w:rPr>
          <w:rFonts w:ascii="Century Gothic" w:hAnsi="Century Gothic" w:cstheme="minorHAnsi"/>
        </w:rPr>
        <w:lastRenderedPageBreak/>
        <w:t>9</w:t>
      </w:r>
      <w:r w:rsidR="00CA79DE" w:rsidRPr="0031501F">
        <w:rPr>
          <w:rFonts w:ascii="Century Gothic" w:hAnsi="Century Gothic" w:cstheme="minorHAnsi"/>
        </w:rPr>
        <w:t>.3</w:t>
      </w:r>
      <w:r w:rsidR="00B3785D" w:rsidRPr="0031501F">
        <w:rPr>
          <w:rFonts w:ascii="Century Gothic" w:hAnsi="Century Gothic"/>
        </w:rPr>
        <w:tab/>
        <w:t xml:space="preserve">If a friend of a victim makes a report or a member of staff overhears a conversation, staff will take action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staff are in any doubt, they will speak to the DSL. </w:t>
      </w:r>
    </w:p>
    <w:p w14:paraId="15383323" w14:textId="77777777" w:rsidR="00CA79DE" w:rsidRPr="0031501F" w:rsidRDefault="00CA79DE" w:rsidP="00CA79DE">
      <w:pPr>
        <w:pStyle w:val="NoSpacing"/>
        <w:ind w:left="720" w:hanging="720"/>
        <w:rPr>
          <w:rFonts w:ascii="Century Gothic" w:hAnsi="Century Gothic" w:cstheme="minorHAnsi"/>
        </w:rPr>
      </w:pPr>
    </w:p>
    <w:p w14:paraId="295EDE2C" w14:textId="341CE075" w:rsidR="00B3785D" w:rsidRPr="0031501F" w:rsidRDefault="00FC78A9" w:rsidP="00CA79DE">
      <w:pPr>
        <w:pStyle w:val="NoSpacing"/>
        <w:ind w:left="720" w:hanging="720"/>
        <w:rPr>
          <w:rFonts w:ascii="Century Gothic" w:hAnsi="Century Gothic"/>
        </w:rPr>
      </w:pPr>
      <w:r w:rsidRPr="0031501F">
        <w:rPr>
          <w:rFonts w:ascii="Century Gothic" w:hAnsi="Century Gothic" w:cstheme="minorHAnsi"/>
        </w:rPr>
        <w:t>9</w:t>
      </w:r>
      <w:r w:rsidR="00CA79DE" w:rsidRPr="0031501F">
        <w:rPr>
          <w:rFonts w:ascii="Century Gothic" w:hAnsi="Century Gothic" w:cstheme="minorHAnsi"/>
        </w:rPr>
        <w:t>.4</w:t>
      </w:r>
      <w:r w:rsidR="00B3785D" w:rsidRPr="0031501F">
        <w:rPr>
          <w:rFonts w:ascii="Century Gothic" w:hAnsi="Century Gothic"/>
        </w:rPr>
        <w:tab/>
        <w:t xml:space="preserve">Where an alleged incident took place away from the school or online but involved pupils from the school, the school’s duty to safeguard pupils remains the same. </w:t>
      </w:r>
    </w:p>
    <w:p w14:paraId="107EF2D7" w14:textId="77777777" w:rsidR="00CA79DE" w:rsidRPr="0031501F" w:rsidRDefault="00CA79DE" w:rsidP="00CA79DE">
      <w:pPr>
        <w:pStyle w:val="NoSpacing"/>
        <w:ind w:left="720" w:hanging="720"/>
        <w:rPr>
          <w:rFonts w:ascii="Century Gothic" w:hAnsi="Century Gothic" w:cstheme="minorHAnsi"/>
        </w:rPr>
      </w:pPr>
    </w:p>
    <w:p w14:paraId="2F25F7F9" w14:textId="15B5A723" w:rsidR="00B3785D" w:rsidRPr="0031501F" w:rsidRDefault="00FC78A9" w:rsidP="00CA79DE">
      <w:pPr>
        <w:pStyle w:val="NoSpacing"/>
        <w:ind w:left="720" w:hanging="720"/>
        <w:rPr>
          <w:rFonts w:ascii="Century Gothic" w:hAnsi="Century Gothic"/>
        </w:rPr>
      </w:pPr>
      <w:r w:rsidRPr="0031501F">
        <w:rPr>
          <w:rFonts w:ascii="Century Gothic" w:hAnsi="Century Gothic" w:cstheme="minorHAnsi"/>
        </w:rPr>
        <w:t>9</w:t>
      </w:r>
      <w:r w:rsidR="00CA79DE" w:rsidRPr="0031501F">
        <w:rPr>
          <w:rFonts w:ascii="Century Gothic" w:hAnsi="Century Gothic" w:cstheme="minorHAnsi"/>
        </w:rPr>
        <w:t>.5</w:t>
      </w:r>
      <w:r w:rsidR="00B3785D" w:rsidRPr="0031501F">
        <w:rPr>
          <w:rFonts w:ascii="Century Gothic" w:hAnsi="Century Gothic" w:cstheme="minorHAnsi"/>
        </w:rPr>
        <w:tab/>
        <w:t xml:space="preserve">Where the report includes an online element, </w:t>
      </w:r>
      <w:r w:rsidR="00427F91" w:rsidRPr="0031501F">
        <w:rPr>
          <w:rFonts w:ascii="Century Gothic" w:hAnsi="Century Gothic" w:cstheme="minorHAnsi"/>
        </w:rPr>
        <w:t xml:space="preserve">staff should be </w:t>
      </w:r>
      <w:r w:rsidR="00B3785D" w:rsidRPr="0031501F">
        <w:rPr>
          <w:rFonts w:ascii="Century Gothic" w:hAnsi="Century Gothic" w:cstheme="minorHAnsi"/>
        </w:rPr>
        <w:t xml:space="preserve">aware of searching, screening and confiscation advice and </w:t>
      </w:r>
      <w:hyperlink r:id="rId73" w:history="1">
        <w:r w:rsidR="00B3785D" w:rsidRPr="0031501F">
          <w:rPr>
            <w:rStyle w:val="Hyperlink"/>
            <w:rFonts w:ascii="Century Gothic" w:hAnsi="Century Gothic"/>
            <w:color w:val="auto"/>
          </w:rPr>
          <w:t xml:space="preserve">UKCCIS </w:t>
        </w:r>
        <w:r w:rsidR="003A4FB4" w:rsidRPr="0031501F">
          <w:rPr>
            <w:rStyle w:val="Hyperlink"/>
            <w:rFonts w:ascii="Century Gothic" w:hAnsi="Century Gothic"/>
            <w:color w:val="auto"/>
          </w:rPr>
          <w:t>Sharing of nudes or semi nudes’</w:t>
        </w:r>
        <w:r w:rsidR="00B3785D" w:rsidRPr="0031501F">
          <w:rPr>
            <w:rStyle w:val="Hyperlink"/>
            <w:rFonts w:ascii="Century Gothic" w:hAnsi="Century Gothic"/>
            <w:color w:val="auto"/>
          </w:rPr>
          <w:t xml:space="preserve"> advice</w:t>
        </w:r>
      </w:hyperlink>
      <w:r w:rsidR="00B3785D" w:rsidRPr="0031501F">
        <w:rPr>
          <w:rFonts w:ascii="Century Gothic" w:hAnsi="Century Gothic" w:cstheme="minorHAnsi"/>
        </w:rPr>
        <w:t xml:space="preserve">. </w:t>
      </w:r>
    </w:p>
    <w:p w14:paraId="6DC5897B" w14:textId="77777777" w:rsidR="00CA79DE" w:rsidRPr="0031501F" w:rsidRDefault="00CA79DE" w:rsidP="00CA79DE">
      <w:pPr>
        <w:pStyle w:val="NoSpacing"/>
        <w:ind w:left="720" w:hanging="720"/>
        <w:rPr>
          <w:rFonts w:ascii="Century Gothic" w:hAnsi="Century Gothic" w:cstheme="minorHAnsi"/>
        </w:rPr>
      </w:pPr>
    </w:p>
    <w:p w14:paraId="5EA6DF86" w14:textId="604B55EB" w:rsidR="00B3785D" w:rsidRPr="0031501F" w:rsidRDefault="00FC78A9" w:rsidP="00CA79DE">
      <w:pPr>
        <w:pStyle w:val="NoSpacing"/>
        <w:ind w:left="720" w:hanging="720"/>
        <w:rPr>
          <w:rFonts w:ascii="Century Gothic" w:hAnsi="Century Gothic" w:cstheme="minorHAnsi"/>
        </w:rPr>
      </w:pPr>
      <w:r w:rsidRPr="0031501F">
        <w:rPr>
          <w:rFonts w:ascii="Century Gothic" w:hAnsi="Century Gothic" w:cstheme="minorHAnsi"/>
        </w:rPr>
        <w:t>9</w:t>
      </w:r>
      <w:r w:rsidR="00CA79DE" w:rsidRPr="0031501F">
        <w:rPr>
          <w:rFonts w:ascii="Century Gothic" w:hAnsi="Century Gothic" w:cstheme="minorHAnsi"/>
        </w:rPr>
        <w:t xml:space="preserve">.6 </w:t>
      </w:r>
      <w:r w:rsidR="00CA79DE" w:rsidRPr="0031501F">
        <w:rPr>
          <w:rFonts w:ascii="Century Gothic" w:hAnsi="Century Gothic" w:cstheme="minorHAnsi"/>
        </w:rPr>
        <w:tab/>
      </w:r>
      <w:r w:rsidR="00B3785D" w:rsidRPr="0031501F">
        <w:rPr>
          <w:rFonts w:ascii="Century Gothic" w:hAnsi="Century Gothic" w:cstheme="minorHAnsi"/>
        </w:rPr>
        <w:t>Wherever possible, managing disclosures with two staff members present (preferably with the DSL or a deputy as one of the staff members).</w:t>
      </w:r>
    </w:p>
    <w:p w14:paraId="1679399B" w14:textId="77777777" w:rsidR="00CA79DE" w:rsidRPr="0031501F" w:rsidRDefault="00CA79DE" w:rsidP="00CA79DE">
      <w:pPr>
        <w:pStyle w:val="NoSpacing"/>
        <w:ind w:left="720" w:hanging="720"/>
        <w:rPr>
          <w:rFonts w:ascii="Century Gothic" w:hAnsi="Century Gothic" w:cstheme="minorHAnsi"/>
        </w:rPr>
      </w:pPr>
    </w:p>
    <w:p w14:paraId="42DA103D" w14:textId="421A51BD" w:rsidR="00B3785D" w:rsidRPr="0031501F" w:rsidRDefault="00FC78A9" w:rsidP="00CA79DE">
      <w:pPr>
        <w:pStyle w:val="NoSpacing"/>
        <w:ind w:left="720" w:hanging="720"/>
        <w:rPr>
          <w:rFonts w:ascii="Century Gothic" w:hAnsi="Century Gothic" w:cstheme="minorHAnsi"/>
        </w:rPr>
      </w:pPr>
      <w:r w:rsidRPr="0031501F">
        <w:rPr>
          <w:rFonts w:ascii="Century Gothic" w:hAnsi="Century Gothic" w:cstheme="minorHAnsi"/>
        </w:rPr>
        <w:t>9</w:t>
      </w:r>
      <w:r w:rsidR="00CA79DE" w:rsidRPr="0031501F">
        <w:rPr>
          <w:rFonts w:ascii="Century Gothic" w:hAnsi="Century Gothic" w:cstheme="minorHAnsi"/>
        </w:rPr>
        <w:t>.7</w:t>
      </w:r>
      <w:r w:rsidR="00C26A1A" w:rsidRPr="0031501F">
        <w:rPr>
          <w:rFonts w:ascii="Century Gothic" w:hAnsi="Century Gothic" w:cstheme="minorHAnsi"/>
        </w:rPr>
        <w:tab/>
      </w:r>
      <w:r w:rsidR="009846B7" w:rsidRPr="0031501F">
        <w:rPr>
          <w:rFonts w:ascii="Century Gothic" w:hAnsi="Century Gothic" w:cstheme="minorHAnsi"/>
        </w:rPr>
        <w:t>T</w:t>
      </w:r>
      <w:r w:rsidR="00B3785D" w:rsidRPr="0031501F">
        <w:rPr>
          <w:rFonts w:ascii="Century Gothic" w:hAnsi="Century Gothic" w:cstheme="minorHAnsi"/>
        </w:rPr>
        <w:t xml:space="preserve">he DSL </w:t>
      </w:r>
      <w:r w:rsidR="00552627" w:rsidRPr="0031501F">
        <w:rPr>
          <w:rFonts w:ascii="Century Gothic" w:hAnsi="Century Gothic" w:cstheme="minorHAnsi"/>
        </w:rPr>
        <w:t xml:space="preserve">must be informed </w:t>
      </w:r>
      <w:r w:rsidR="00B3785D" w:rsidRPr="0031501F">
        <w:rPr>
          <w:rFonts w:ascii="Century Gothic" w:hAnsi="Century Gothic" w:cstheme="minorHAnsi"/>
        </w:rPr>
        <w:t>as soon as possible after the disclosure</w:t>
      </w:r>
      <w:r w:rsidR="00552627" w:rsidRPr="0031501F">
        <w:rPr>
          <w:rFonts w:ascii="Century Gothic" w:hAnsi="Century Gothic" w:cstheme="minorHAnsi"/>
        </w:rPr>
        <w:t>,</w:t>
      </w:r>
      <w:r w:rsidR="00B3785D" w:rsidRPr="0031501F">
        <w:rPr>
          <w:rFonts w:ascii="Century Gothic" w:hAnsi="Century Gothic" w:cstheme="minorHAnsi"/>
        </w:rPr>
        <w:t xml:space="preserve"> if they could not be involved in the disclosure.</w:t>
      </w:r>
    </w:p>
    <w:p w14:paraId="23F15965" w14:textId="77777777" w:rsidR="00CA79DE" w:rsidRPr="0031501F" w:rsidRDefault="00CA79DE" w:rsidP="00CA79DE">
      <w:pPr>
        <w:pStyle w:val="NoSpacing"/>
        <w:ind w:left="720" w:hanging="720"/>
        <w:rPr>
          <w:rFonts w:ascii="Century Gothic" w:hAnsi="Century Gothic" w:cstheme="minorHAnsi"/>
        </w:rPr>
      </w:pPr>
    </w:p>
    <w:p w14:paraId="42ADD7F7" w14:textId="5758E916" w:rsidR="00B3785D" w:rsidRPr="0031501F" w:rsidRDefault="00FC78A9" w:rsidP="00CA79DE">
      <w:pPr>
        <w:pStyle w:val="NoSpacing"/>
        <w:ind w:left="720" w:hanging="720"/>
        <w:rPr>
          <w:rFonts w:ascii="Century Gothic" w:hAnsi="Century Gothic"/>
        </w:rPr>
      </w:pPr>
      <w:r w:rsidRPr="0031501F">
        <w:rPr>
          <w:rFonts w:ascii="Century Gothic" w:hAnsi="Century Gothic" w:cstheme="minorHAnsi"/>
        </w:rPr>
        <w:t>9</w:t>
      </w:r>
      <w:r w:rsidR="00CA79DE" w:rsidRPr="0031501F">
        <w:rPr>
          <w:rFonts w:ascii="Century Gothic" w:hAnsi="Century Gothic" w:cstheme="minorHAnsi"/>
        </w:rPr>
        <w:t>.8</w:t>
      </w:r>
      <w:r w:rsidR="00B3785D" w:rsidRPr="0031501F">
        <w:rPr>
          <w:rFonts w:ascii="Century Gothic" w:hAnsi="Century Gothic"/>
        </w:rPr>
        <w:tab/>
        <w:t>The DSL will be informed of any allegations of abuse against pupils with SEND. They will record the incident in writing and, working with the SENCO, decide what course of action is necessary, with the best interests of the pupil in mind at all times.</w:t>
      </w:r>
    </w:p>
    <w:p w14:paraId="2242F679" w14:textId="44F0915F" w:rsidR="00B3785D" w:rsidRPr="0031501F" w:rsidRDefault="00FC78A9" w:rsidP="00BD47D4">
      <w:pPr>
        <w:pStyle w:val="Heading3"/>
        <w:rPr>
          <w:rFonts w:ascii="Century Gothic" w:hAnsi="Century Gothic"/>
          <w:color w:val="2F5496" w:themeColor="accent1" w:themeShade="BF"/>
          <w:sz w:val="22"/>
          <w:szCs w:val="22"/>
          <w:u w:val="single"/>
        </w:rPr>
      </w:pPr>
      <w:bookmarkStart w:id="54" w:name="_Toc36469027"/>
      <w:r w:rsidRPr="0031501F">
        <w:rPr>
          <w:rFonts w:ascii="Century Gothic" w:hAnsi="Century Gothic"/>
          <w:color w:val="2F5496" w:themeColor="accent1" w:themeShade="BF"/>
          <w:sz w:val="22"/>
          <w:szCs w:val="22"/>
          <w:u w:val="single"/>
        </w:rPr>
        <w:t>10</w:t>
      </w:r>
      <w:r w:rsidR="00BD47D4" w:rsidRPr="0031501F">
        <w:rPr>
          <w:rFonts w:ascii="Century Gothic" w:hAnsi="Century Gothic"/>
          <w:color w:val="2F5496" w:themeColor="accent1" w:themeShade="BF"/>
          <w:sz w:val="22"/>
          <w:szCs w:val="22"/>
          <w:u w:val="single"/>
        </w:rPr>
        <w:t>.</w:t>
      </w:r>
      <w:r w:rsidR="00BD47D4"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Confidentiality</w:t>
      </w:r>
      <w:bookmarkEnd w:id="54"/>
    </w:p>
    <w:p w14:paraId="7DF64E54" w14:textId="51833EBF" w:rsidR="00B3785D" w:rsidRPr="0031501F" w:rsidRDefault="00FC78A9" w:rsidP="00E013A6">
      <w:pPr>
        <w:pStyle w:val="NoSpacing"/>
        <w:ind w:left="720" w:hanging="720"/>
        <w:rPr>
          <w:rFonts w:ascii="Century Gothic" w:hAnsi="Century Gothic"/>
        </w:rPr>
      </w:pPr>
      <w:r w:rsidRPr="0031501F">
        <w:rPr>
          <w:rFonts w:ascii="Century Gothic" w:hAnsi="Century Gothic"/>
        </w:rPr>
        <w:t>10</w:t>
      </w:r>
      <w:r w:rsidR="00E013A6" w:rsidRPr="0031501F">
        <w:rPr>
          <w:rFonts w:ascii="Century Gothic" w:hAnsi="Century Gothic"/>
        </w:rPr>
        <w:t>.1</w:t>
      </w:r>
      <w:r w:rsidR="00B3785D" w:rsidRPr="0031501F">
        <w:rPr>
          <w:rFonts w:ascii="Century Gothic" w:hAnsi="Century Gothic"/>
        </w:rPr>
        <w:tab/>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14:paraId="0153C601" w14:textId="77777777" w:rsidR="00E013A6" w:rsidRPr="0031501F" w:rsidRDefault="00E013A6" w:rsidP="00E013A6">
      <w:pPr>
        <w:pStyle w:val="NoSpacing"/>
        <w:ind w:left="720" w:hanging="720"/>
        <w:rPr>
          <w:rFonts w:ascii="Century Gothic" w:hAnsi="Century Gothic"/>
        </w:rPr>
      </w:pPr>
    </w:p>
    <w:p w14:paraId="6D27EC91" w14:textId="1BA13565" w:rsidR="00B3785D" w:rsidRPr="0031501F" w:rsidRDefault="00FC78A9" w:rsidP="00E013A6">
      <w:pPr>
        <w:pStyle w:val="NoSpacing"/>
        <w:rPr>
          <w:rFonts w:ascii="Century Gothic" w:hAnsi="Century Gothic"/>
        </w:rPr>
      </w:pPr>
      <w:r w:rsidRPr="0031501F">
        <w:rPr>
          <w:rFonts w:ascii="Century Gothic" w:hAnsi="Century Gothic" w:cstheme="minorHAnsi"/>
        </w:rPr>
        <w:t>10</w:t>
      </w:r>
      <w:r w:rsidR="00E013A6" w:rsidRPr="0031501F">
        <w:rPr>
          <w:rFonts w:ascii="Century Gothic" w:hAnsi="Century Gothic" w:cstheme="minorHAnsi"/>
        </w:rPr>
        <w:t>.2</w:t>
      </w:r>
      <w:r w:rsidR="00B3785D" w:rsidRPr="0031501F">
        <w:rPr>
          <w:rFonts w:ascii="Century Gothic" w:hAnsi="Century Gothic"/>
        </w:rPr>
        <w:tab/>
        <w:t>The DSL will consider the following when making confidentiality decisions:</w:t>
      </w:r>
    </w:p>
    <w:p w14:paraId="2FAB60DA" w14:textId="77777777" w:rsidR="00B3785D" w:rsidRPr="0031501F" w:rsidRDefault="00B3785D" w:rsidP="00276085">
      <w:pPr>
        <w:pStyle w:val="NoSpacing"/>
        <w:numPr>
          <w:ilvl w:val="0"/>
          <w:numId w:val="49"/>
        </w:numPr>
        <w:rPr>
          <w:rFonts w:ascii="Century Gothic" w:hAnsi="Century Gothic" w:cstheme="minorHAnsi"/>
        </w:rPr>
      </w:pPr>
      <w:r w:rsidRPr="0031501F">
        <w:rPr>
          <w:rFonts w:ascii="Century Gothic" w:hAnsi="Century Gothic" w:cstheme="minorHAnsi"/>
        </w:rPr>
        <w:t>Parents will be informed unless it will place the victim at greater risk.</w:t>
      </w:r>
    </w:p>
    <w:p w14:paraId="5CAF4D81" w14:textId="77777777" w:rsidR="00B3785D" w:rsidRPr="0031501F" w:rsidRDefault="00B3785D" w:rsidP="00276085">
      <w:pPr>
        <w:pStyle w:val="NoSpacing"/>
        <w:numPr>
          <w:ilvl w:val="0"/>
          <w:numId w:val="49"/>
        </w:numPr>
        <w:rPr>
          <w:rFonts w:ascii="Century Gothic" w:hAnsi="Century Gothic" w:cstheme="minorHAnsi"/>
        </w:rPr>
      </w:pPr>
      <w:r w:rsidRPr="0031501F">
        <w:rPr>
          <w:rFonts w:ascii="Century Gothic" w:hAnsi="Century Gothic" w:cstheme="minorHAnsi"/>
        </w:rPr>
        <w:t>If a child is at risk of harm, is in immediate danger or has been harmed, a referral will be made to CSCS.</w:t>
      </w:r>
    </w:p>
    <w:p w14:paraId="4C3D448D" w14:textId="77777777" w:rsidR="00B3785D" w:rsidRPr="0031501F" w:rsidRDefault="00B3785D" w:rsidP="00276085">
      <w:pPr>
        <w:pStyle w:val="NoSpacing"/>
        <w:numPr>
          <w:ilvl w:val="0"/>
          <w:numId w:val="49"/>
        </w:numPr>
        <w:rPr>
          <w:rFonts w:ascii="Century Gothic" w:hAnsi="Century Gothic" w:cstheme="minorHAnsi"/>
        </w:rPr>
      </w:pPr>
      <w:r w:rsidRPr="0031501F">
        <w:rPr>
          <w:rFonts w:ascii="Century Gothic" w:hAnsi="Century Gothic" w:cstheme="minorHAnsi"/>
        </w:rPr>
        <w:t xml:space="preserve">Rape, assault by penetration and sexual assaults are crimes – reports containing any such crimes will be passed to the police. </w:t>
      </w:r>
    </w:p>
    <w:p w14:paraId="0C3BEADA" w14:textId="77777777" w:rsidR="00E013A6" w:rsidRPr="0031501F" w:rsidRDefault="00E013A6" w:rsidP="00E013A6">
      <w:pPr>
        <w:pStyle w:val="NoSpacing"/>
        <w:rPr>
          <w:rFonts w:ascii="Century Gothic" w:hAnsi="Century Gothic" w:cstheme="minorHAnsi"/>
        </w:rPr>
      </w:pPr>
    </w:p>
    <w:p w14:paraId="657BA445" w14:textId="3477096F" w:rsidR="00B3785D" w:rsidRPr="0031501F" w:rsidRDefault="00FC78A9" w:rsidP="00E8590A">
      <w:pPr>
        <w:pStyle w:val="NoSpacing"/>
        <w:ind w:left="720" w:hanging="720"/>
        <w:rPr>
          <w:rFonts w:ascii="Century Gothic" w:hAnsi="Century Gothic"/>
        </w:rPr>
      </w:pPr>
      <w:r w:rsidRPr="0031501F">
        <w:rPr>
          <w:rFonts w:ascii="Century Gothic" w:hAnsi="Century Gothic"/>
        </w:rPr>
        <w:t>10</w:t>
      </w:r>
      <w:r w:rsidR="00E8590A" w:rsidRPr="0031501F">
        <w:rPr>
          <w:rFonts w:ascii="Century Gothic" w:hAnsi="Century Gothic"/>
        </w:rPr>
        <w:t>.3</w:t>
      </w:r>
      <w:r w:rsidR="00B3785D" w:rsidRPr="0031501F">
        <w:rPr>
          <w:rFonts w:ascii="Century Gothic" w:hAnsi="Century Gothic"/>
        </w:rPr>
        <w:tab/>
        <w:t>The DSL will weigh the victim’s wishes against their duty to protect the victim and others. If a referral is made against the victim’s wishes, it will be done so extremely carefully and the reasons for referral will be explained to the victim. Appropriate specialist support will always be offered.</w:t>
      </w:r>
    </w:p>
    <w:p w14:paraId="3984402E" w14:textId="1E2CC6DD" w:rsidR="00B3785D" w:rsidRPr="0031501F" w:rsidRDefault="00E8590A" w:rsidP="00E8590A">
      <w:pPr>
        <w:pStyle w:val="Heading3"/>
        <w:rPr>
          <w:rFonts w:ascii="Century Gothic" w:hAnsi="Century Gothic"/>
          <w:color w:val="2F5496" w:themeColor="accent1" w:themeShade="BF"/>
          <w:sz w:val="22"/>
          <w:szCs w:val="22"/>
          <w:u w:val="single"/>
        </w:rPr>
      </w:pPr>
      <w:bookmarkStart w:id="55" w:name="_Toc36469028"/>
      <w:r w:rsidRPr="0031501F">
        <w:rPr>
          <w:rFonts w:ascii="Century Gothic" w:hAnsi="Century Gothic"/>
          <w:color w:val="2F5496" w:themeColor="accent1" w:themeShade="BF"/>
          <w:sz w:val="22"/>
          <w:szCs w:val="22"/>
          <w:u w:val="single"/>
        </w:rPr>
        <w:t>1</w:t>
      </w:r>
      <w:r w:rsidR="00FC78A9" w:rsidRPr="0031501F">
        <w:rPr>
          <w:rFonts w:ascii="Century Gothic" w:hAnsi="Century Gothic"/>
          <w:color w:val="2F5496" w:themeColor="accent1" w:themeShade="BF"/>
          <w:sz w:val="22"/>
          <w:szCs w:val="22"/>
          <w:u w:val="single"/>
        </w:rPr>
        <w:t>1</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Anonymity</w:t>
      </w:r>
      <w:bookmarkEnd w:id="55"/>
    </w:p>
    <w:p w14:paraId="219F09B7" w14:textId="455D7D25" w:rsidR="00B3785D" w:rsidRPr="0031501F" w:rsidRDefault="00E8590A" w:rsidP="00E8590A">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1</w:t>
      </w:r>
      <w:r w:rsidRPr="0031501F">
        <w:rPr>
          <w:rFonts w:ascii="Century Gothic" w:hAnsi="Century Gothic"/>
        </w:rPr>
        <w:t>.1</w:t>
      </w:r>
      <w:r w:rsidRPr="0031501F">
        <w:rPr>
          <w:rFonts w:ascii="Century Gothic" w:hAnsi="Century Gothic"/>
        </w:rPr>
        <w:tab/>
      </w:r>
      <w:r w:rsidR="00B3785D" w:rsidRPr="0031501F">
        <w:rPr>
          <w:rFonts w:ascii="Century Gothic" w:hAnsi="Century Gothic"/>
        </w:rP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children involved. </w:t>
      </w:r>
    </w:p>
    <w:p w14:paraId="78881EEE" w14:textId="77777777" w:rsidR="001A217D" w:rsidRPr="0031501F" w:rsidRDefault="001A217D" w:rsidP="00E8590A">
      <w:pPr>
        <w:pStyle w:val="NoSpacing"/>
        <w:ind w:left="720" w:hanging="720"/>
        <w:rPr>
          <w:rFonts w:ascii="Century Gothic" w:hAnsi="Century Gothic"/>
        </w:rPr>
      </w:pPr>
    </w:p>
    <w:p w14:paraId="6D44859F" w14:textId="69607E3E" w:rsidR="00B3785D" w:rsidRPr="0031501F" w:rsidRDefault="001A217D" w:rsidP="001A217D">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1</w:t>
      </w:r>
      <w:r w:rsidRPr="0031501F">
        <w:rPr>
          <w:rFonts w:ascii="Century Gothic" w:hAnsi="Century Gothic"/>
        </w:rPr>
        <w:t>.2</w:t>
      </w:r>
      <w:r w:rsidR="00B3785D" w:rsidRPr="0031501F">
        <w:rPr>
          <w:rFonts w:ascii="Century Gothic" w:hAnsi="Century Gothic"/>
        </w:rPr>
        <w:tab/>
        <w:t>When deciding on the steps to take, the school will consider the role of social media in potentially exposing victims’ identities and facilitating the spread of rumours.</w:t>
      </w:r>
    </w:p>
    <w:p w14:paraId="15E872C3" w14:textId="39016F8B" w:rsidR="00B3785D" w:rsidRPr="0031501F" w:rsidRDefault="001A217D" w:rsidP="001A217D">
      <w:pPr>
        <w:pStyle w:val="Heading3"/>
        <w:rPr>
          <w:rFonts w:ascii="Century Gothic" w:hAnsi="Century Gothic"/>
          <w:color w:val="2F5496" w:themeColor="accent1" w:themeShade="BF"/>
          <w:sz w:val="22"/>
          <w:szCs w:val="22"/>
          <w:u w:val="single"/>
        </w:rPr>
      </w:pPr>
      <w:bookmarkStart w:id="56" w:name="_Toc36469029"/>
      <w:r w:rsidRPr="0031501F">
        <w:rPr>
          <w:rFonts w:ascii="Century Gothic" w:hAnsi="Century Gothic"/>
          <w:color w:val="2F5496" w:themeColor="accent1" w:themeShade="BF"/>
          <w:sz w:val="22"/>
          <w:szCs w:val="22"/>
          <w:u w:val="single"/>
        </w:rPr>
        <w:lastRenderedPageBreak/>
        <w:t>1</w:t>
      </w:r>
      <w:r w:rsidR="00FC78A9" w:rsidRPr="0031501F">
        <w:rPr>
          <w:rFonts w:ascii="Century Gothic" w:hAnsi="Century Gothic"/>
          <w:color w:val="2F5496" w:themeColor="accent1" w:themeShade="BF"/>
          <w:sz w:val="22"/>
          <w:szCs w:val="22"/>
          <w:u w:val="single"/>
        </w:rPr>
        <w:t>2</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Risk assessment</w:t>
      </w:r>
      <w:bookmarkEnd w:id="56"/>
    </w:p>
    <w:p w14:paraId="11874F6D" w14:textId="150CB6A5" w:rsidR="00B3785D" w:rsidRPr="0031501F" w:rsidRDefault="001A217D" w:rsidP="001A217D">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2</w:t>
      </w:r>
      <w:r w:rsidRPr="0031501F">
        <w:rPr>
          <w:rFonts w:ascii="Century Gothic" w:hAnsi="Century Gothic"/>
        </w:rPr>
        <w:t>.1</w:t>
      </w:r>
      <w:r w:rsidR="00B3785D" w:rsidRPr="0031501F">
        <w:rPr>
          <w:rFonts w:ascii="Century Gothic" w:hAnsi="Century Gothic"/>
        </w:rPr>
        <w:tab/>
        <w:t xml:space="preserve">The DSL or a deputy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14:paraId="14061C07" w14:textId="77777777" w:rsidR="001A217D" w:rsidRPr="0031501F" w:rsidRDefault="001A217D" w:rsidP="001A217D">
      <w:pPr>
        <w:pStyle w:val="NoSpacing"/>
        <w:ind w:left="720" w:hanging="720"/>
        <w:rPr>
          <w:rFonts w:ascii="Century Gothic" w:hAnsi="Century Gothic"/>
        </w:rPr>
      </w:pPr>
    </w:p>
    <w:p w14:paraId="0EFEBF00" w14:textId="4AAAFD4D" w:rsidR="00B3785D" w:rsidRPr="0031501F" w:rsidRDefault="001A217D" w:rsidP="00E013A6">
      <w:pPr>
        <w:pStyle w:val="NoSpacing"/>
        <w:rPr>
          <w:rFonts w:ascii="Century Gothic" w:hAnsi="Century Gothic"/>
        </w:rPr>
      </w:pPr>
      <w:r w:rsidRPr="0031501F">
        <w:rPr>
          <w:rFonts w:ascii="Century Gothic" w:hAnsi="Century Gothic"/>
        </w:rPr>
        <w:t>1</w:t>
      </w:r>
      <w:r w:rsidR="00FC78A9" w:rsidRPr="0031501F">
        <w:rPr>
          <w:rFonts w:ascii="Century Gothic" w:hAnsi="Century Gothic"/>
        </w:rPr>
        <w:t>2.</w:t>
      </w:r>
      <w:r w:rsidRPr="0031501F">
        <w:rPr>
          <w:rFonts w:ascii="Century Gothic" w:hAnsi="Century Gothic"/>
        </w:rPr>
        <w:t>2</w:t>
      </w:r>
      <w:r w:rsidR="00B3785D" w:rsidRPr="0031501F">
        <w:rPr>
          <w:rFonts w:ascii="Century Gothic" w:hAnsi="Century Gothic"/>
        </w:rPr>
        <w:tab/>
        <w:t>Risk assessments will consider:</w:t>
      </w:r>
    </w:p>
    <w:p w14:paraId="5C914900" w14:textId="77777777" w:rsidR="001A217D" w:rsidRPr="0031501F" w:rsidRDefault="001A217D" w:rsidP="00E013A6">
      <w:pPr>
        <w:pStyle w:val="NoSpacing"/>
        <w:rPr>
          <w:rFonts w:ascii="Century Gothic" w:hAnsi="Century Gothic"/>
        </w:rPr>
      </w:pPr>
    </w:p>
    <w:p w14:paraId="5DF21187" w14:textId="77777777" w:rsidR="00B3785D" w:rsidRPr="0031501F" w:rsidRDefault="00B3785D" w:rsidP="00276085">
      <w:pPr>
        <w:pStyle w:val="NoSpacing"/>
        <w:numPr>
          <w:ilvl w:val="0"/>
          <w:numId w:val="50"/>
        </w:numPr>
        <w:rPr>
          <w:rFonts w:ascii="Century Gothic" w:hAnsi="Century Gothic" w:cstheme="minorHAnsi"/>
        </w:rPr>
      </w:pPr>
      <w:r w:rsidRPr="0031501F">
        <w:rPr>
          <w:rFonts w:ascii="Century Gothic" w:hAnsi="Century Gothic" w:cstheme="minorHAnsi"/>
        </w:rPr>
        <w:t>The victim.</w:t>
      </w:r>
    </w:p>
    <w:p w14:paraId="2A976087" w14:textId="77777777" w:rsidR="00B3785D" w:rsidRPr="0031501F" w:rsidRDefault="00B3785D" w:rsidP="00276085">
      <w:pPr>
        <w:pStyle w:val="NoSpacing"/>
        <w:numPr>
          <w:ilvl w:val="0"/>
          <w:numId w:val="50"/>
        </w:numPr>
        <w:rPr>
          <w:rFonts w:ascii="Century Gothic" w:hAnsi="Century Gothic" w:cstheme="minorHAnsi"/>
        </w:rPr>
      </w:pPr>
      <w:r w:rsidRPr="0031501F">
        <w:rPr>
          <w:rFonts w:ascii="Century Gothic" w:hAnsi="Century Gothic" w:cstheme="minorHAnsi"/>
        </w:rPr>
        <w:t>The alleged perpetrator.</w:t>
      </w:r>
    </w:p>
    <w:p w14:paraId="0C5EF7E2" w14:textId="77777777" w:rsidR="00B3785D" w:rsidRPr="0031501F" w:rsidRDefault="00B3785D" w:rsidP="00276085">
      <w:pPr>
        <w:pStyle w:val="NoSpacing"/>
        <w:numPr>
          <w:ilvl w:val="0"/>
          <w:numId w:val="50"/>
        </w:numPr>
        <w:rPr>
          <w:rFonts w:ascii="Century Gothic" w:hAnsi="Century Gothic" w:cstheme="minorHAnsi"/>
        </w:rPr>
      </w:pPr>
      <w:r w:rsidRPr="0031501F">
        <w:rPr>
          <w:rFonts w:ascii="Century Gothic" w:hAnsi="Century Gothic" w:cstheme="minorHAnsi"/>
        </w:rPr>
        <w:t xml:space="preserve">Other children at the school, especially any actions that are appropriate to protect them. </w:t>
      </w:r>
    </w:p>
    <w:p w14:paraId="432CBFED" w14:textId="77777777" w:rsidR="001A217D" w:rsidRPr="0031501F" w:rsidRDefault="001A217D" w:rsidP="001A217D">
      <w:pPr>
        <w:pStyle w:val="NoSpacing"/>
        <w:ind w:left="720"/>
        <w:rPr>
          <w:rFonts w:ascii="Century Gothic" w:hAnsi="Century Gothic" w:cstheme="minorHAnsi"/>
        </w:rPr>
      </w:pPr>
    </w:p>
    <w:p w14:paraId="32584E9A" w14:textId="2F6234A7" w:rsidR="00B3785D" w:rsidRPr="0031501F" w:rsidRDefault="001A217D" w:rsidP="00D92056">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2</w:t>
      </w:r>
      <w:r w:rsidRPr="0031501F">
        <w:rPr>
          <w:rFonts w:ascii="Century Gothic" w:hAnsi="Century Gothic"/>
        </w:rPr>
        <w:t>.3</w:t>
      </w:r>
      <w:r w:rsidR="00B3785D" w:rsidRPr="0031501F">
        <w:rPr>
          <w:rFonts w:ascii="Century Gothic" w:hAnsi="Century Gothic"/>
        </w:rPr>
        <w:tab/>
        <w:t xml:space="preserve">Risk assessments will be recorded (either on paper or electronically) and kept under review in accordance with the school’s </w:t>
      </w:r>
      <w:r w:rsidR="00B3785D" w:rsidRPr="0031501F">
        <w:rPr>
          <w:rFonts w:ascii="Century Gothic" w:hAnsi="Century Gothic"/>
          <w:b/>
          <w:u w:val="single"/>
        </w:rPr>
        <w:t>Data Protection Policy</w:t>
      </w:r>
      <w:r w:rsidR="00B3785D" w:rsidRPr="0031501F">
        <w:rPr>
          <w:rFonts w:ascii="Century Gothic" w:hAnsi="Century Gothic"/>
        </w:rPr>
        <w:t>.</w:t>
      </w:r>
    </w:p>
    <w:p w14:paraId="00CC37F3" w14:textId="1642D0AE" w:rsidR="00B3785D" w:rsidRPr="0031501F" w:rsidRDefault="00D92056" w:rsidP="00D92056">
      <w:pPr>
        <w:pStyle w:val="Heading3"/>
        <w:rPr>
          <w:rFonts w:ascii="Century Gothic" w:hAnsi="Century Gothic"/>
          <w:color w:val="2F5496" w:themeColor="accent1" w:themeShade="BF"/>
          <w:sz w:val="22"/>
          <w:szCs w:val="22"/>
          <w:u w:val="single"/>
        </w:rPr>
      </w:pPr>
      <w:bookmarkStart w:id="57" w:name="_Toc36469030"/>
      <w:r w:rsidRPr="0031501F">
        <w:rPr>
          <w:rFonts w:ascii="Century Gothic" w:hAnsi="Century Gothic"/>
          <w:color w:val="2F5496" w:themeColor="accent1" w:themeShade="BF"/>
          <w:sz w:val="22"/>
          <w:szCs w:val="22"/>
          <w:u w:val="single"/>
        </w:rPr>
        <w:t>1</w:t>
      </w:r>
      <w:r w:rsidR="00FC78A9" w:rsidRPr="0031501F">
        <w:rPr>
          <w:rFonts w:ascii="Century Gothic" w:hAnsi="Century Gothic"/>
          <w:color w:val="2F5496" w:themeColor="accent1" w:themeShade="BF"/>
          <w:sz w:val="22"/>
          <w:szCs w:val="22"/>
          <w:u w:val="single"/>
        </w:rPr>
        <w:t>3</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Taking action following a disclosure</w:t>
      </w:r>
      <w:bookmarkEnd w:id="57"/>
    </w:p>
    <w:p w14:paraId="358B1C20" w14:textId="38306967" w:rsidR="00B3785D" w:rsidRPr="0031501F" w:rsidRDefault="00421440" w:rsidP="00E013A6">
      <w:pPr>
        <w:pStyle w:val="NoSpacing"/>
        <w:rPr>
          <w:rFonts w:ascii="Century Gothic" w:hAnsi="Century Gothic"/>
        </w:rPr>
      </w:pPr>
      <w:r w:rsidRPr="0031501F">
        <w:rPr>
          <w:rFonts w:ascii="Century Gothic" w:hAnsi="Century Gothic"/>
        </w:rPr>
        <w:t>1</w:t>
      </w:r>
      <w:r w:rsidR="00FC78A9" w:rsidRPr="0031501F">
        <w:rPr>
          <w:rFonts w:ascii="Century Gothic" w:hAnsi="Century Gothic"/>
        </w:rPr>
        <w:t>3</w:t>
      </w:r>
      <w:r w:rsidRPr="0031501F">
        <w:rPr>
          <w:rFonts w:ascii="Century Gothic" w:hAnsi="Century Gothic"/>
        </w:rPr>
        <w:t>.1</w:t>
      </w:r>
      <w:r w:rsidR="00B3785D" w:rsidRPr="0031501F">
        <w:rPr>
          <w:rFonts w:ascii="Century Gothic" w:hAnsi="Century Gothic"/>
        </w:rPr>
        <w:tab/>
        <w:t>The DSL or a deputy will decide the school’s initial response, taking into consideration:</w:t>
      </w:r>
    </w:p>
    <w:p w14:paraId="426762AA" w14:textId="77777777" w:rsidR="00613CB8" w:rsidRPr="0031501F" w:rsidRDefault="00613CB8" w:rsidP="00E013A6">
      <w:pPr>
        <w:pStyle w:val="NoSpacing"/>
        <w:rPr>
          <w:rFonts w:ascii="Century Gothic" w:hAnsi="Century Gothic"/>
        </w:rPr>
      </w:pPr>
    </w:p>
    <w:p w14:paraId="34C2CFF8" w14:textId="77777777" w:rsidR="00B3785D" w:rsidRPr="0031501F" w:rsidRDefault="00B3785D" w:rsidP="00276085">
      <w:pPr>
        <w:pStyle w:val="NoSpacing"/>
        <w:numPr>
          <w:ilvl w:val="0"/>
          <w:numId w:val="51"/>
        </w:numPr>
        <w:rPr>
          <w:rFonts w:ascii="Century Gothic" w:hAnsi="Century Gothic" w:cstheme="minorHAnsi"/>
        </w:rPr>
      </w:pPr>
      <w:r w:rsidRPr="0031501F">
        <w:rPr>
          <w:rFonts w:ascii="Century Gothic" w:hAnsi="Century Gothic" w:cstheme="minorHAnsi"/>
        </w:rPr>
        <w:t>The victim’s wishes.</w:t>
      </w:r>
    </w:p>
    <w:p w14:paraId="30B121F4" w14:textId="77777777" w:rsidR="00B3785D" w:rsidRPr="0031501F" w:rsidRDefault="00B3785D" w:rsidP="00276085">
      <w:pPr>
        <w:pStyle w:val="NoSpacing"/>
        <w:numPr>
          <w:ilvl w:val="0"/>
          <w:numId w:val="51"/>
        </w:numPr>
        <w:rPr>
          <w:rFonts w:ascii="Century Gothic" w:hAnsi="Century Gothic" w:cstheme="minorHAnsi"/>
        </w:rPr>
      </w:pPr>
      <w:r w:rsidRPr="0031501F">
        <w:rPr>
          <w:rFonts w:ascii="Century Gothic" w:hAnsi="Century Gothic" w:cstheme="minorHAnsi"/>
        </w:rPr>
        <w:t>The nature of the incident.</w:t>
      </w:r>
    </w:p>
    <w:p w14:paraId="167064B6" w14:textId="77777777" w:rsidR="00B3785D" w:rsidRPr="0031501F" w:rsidRDefault="00B3785D" w:rsidP="00276085">
      <w:pPr>
        <w:pStyle w:val="NoSpacing"/>
        <w:numPr>
          <w:ilvl w:val="0"/>
          <w:numId w:val="51"/>
        </w:numPr>
        <w:rPr>
          <w:rFonts w:ascii="Century Gothic" w:hAnsi="Century Gothic" w:cstheme="minorHAnsi"/>
        </w:rPr>
      </w:pPr>
      <w:r w:rsidRPr="0031501F">
        <w:rPr>
          <w:rFonts w:ascii="Century Gothic" w:hAnsi="Century Gothic" w:cstheme="minorHAnsi"/>
        </w:rPr>
        <w:t>The ages and developmental stages of the children involved.</w:t>
      </w:r>
    </w:p>
    <w:p w14:paraId="70D45023" w14:textId="77777777" w:rsidR="00B3785D" w:rsidRPr="0031501F" w:rsidRDefault="00B3785D" w:rsidP="00276085">
      <w:pPr>
        <w:pStyle w:val="NoSpacing"/>
        <w:numPr>
          <w:ilvl w:val="0"/>
          <w:numId w:val="51"/>
        </w:numPr>
        <w:rPr>
          <w:rFonts w:ascii="Century Gothic" w:hAnsi="Century Gothic" w:cstheme="minorHAnsi"/>
        </w:rPr>
      </w:pPr>
      <w:r w:rsidRPr="0031501F">
        <w:rPr>
          <w:rFonts w:ascii="Century Gothic" w:hAnsi="Century Gothic" w:cstheme="minorHAnsi"/>
        </w:rPr>
        <w:t>Any power imbalance between the children.</w:t>
      </w:r>
    </w:p>
    <w:p w14:paraId="1C134D7F" w14:textId="77777777" w:rsidR="00B3785D" w:rsidRPr="0031501F" w:rsidRDefault="00B3785D" w:rsidP="00276085">
      <w:pPr>
        <w:pStyle w:val="NoSpacing"/>
        <w:numPr>
          <w:ilvl w:val="0"/>
          <w:numId w:val="51"/>
        </w:numPr>
        <w:rPr>
          <w:rFonts w:ascii="Century Gothic" w:hAnsi="Century Gothic" w:cstheme="minorHAnsi"/>
        </w:rPr>
      </w:pPr>
      <w:r w:rsidRPr="0031501F">
        <w:rPr>
          <w:rFonts w:ascii="Century Gothic" w:hAnsi="Century Gothic" w:cstheme="minorHAnsi"/>
        </w:rPr>
        <w:t>Whether the incident is a one-off or part of a pattern.</w:t>
      </w:r>
    </w:p>
    <w:p w14:paraId="2B90C180" w14:textId="77777777" w:rsidR="00B3785D" w:rsidRPr="0031501F" w:rsidRDefault="00B3785D" w:rsidP="00276085">
      <w:pPr>
        <w:pStyle w:val="NoSpacing"/>
        <w:numPr>
          <w:ilvl w:val="0"/>
          <w:numId w:val="51"/>
        </w:numPr>
        <w:rPr>
          <w:rFonts w:ascii="Century Gothic" w:hAnsi="Century Gothic" w:cstheme="minorHAnsi"/>
        </w:rPr>
      </w:pPr>
      <w:r w:rsidRPr="0031501F">
        <w:rPr>
          <w:rFonts w:ascii="Century Gothic" w:hAnsi="Century Gothic" w:cstheme="minorHAnsi"/>
        </w:rPr>
        <w:t>Any ongoing risks.</w:t>
      </w:r>
    </w:p>
    <w:p w14:paraId="6B5C2676" w14:textId="77777777" w:rsidR="00B3785D" w:rsidRPr="0031501F" w:rsidRDefault="00B3785D" w:rsidP="00276085">
      <w:pPr>
        <w:pStyle w:val="NoSpacing"/>
        <w:numPr>
          <w:ilvl w:val="0"/>
          <w:numId w:val="51"/>
        </w:numPr>
        <w:rPr>
          <w:rFonts w:ascii="Century Gothic" w:hAnsi="Century Gothic" w:cstheme="minorHAnsi"/>
        </w:rPr>
      </w:pPr>
      <w:r w:rsidRPr="0031501F">
        <w:rPr>
          <w:rFonts w:ascii="Century Gothic" w:hAnsi="Century Gothic" w:cstheme="minorHAnsi"/>
        </w:rPr>
        <w:t xml:space="preserve">Any related issues and the wider context, such as whether there are wider environmental factors in a child’s life that threaten their safety and/or welfare. </w:t>
      </w:r>
    </w:p>
    <w:p w14:paraId="493C6A56" w14:textId="77777777" w:rsidR="00B3785D" w:rsidRPr="0031501F" w:rsidRDefault="00B3785D" w:rsidP="00276085">
      <w:pPr>
        <w:pStyle w:val="NoSpacing"/>
        <w:numPr>
          <w:ilvl w:val="0"/>
          <w:numId w:val="51"/>
        </w:numPr>
        <w:rPr>
          <w:rFonts w:ascii="Century Gothic" w:hAnsi="Century Gothic" w:cstheme="minorHAnsi"/>
        </w:rPr>
      </w:pPr>
      <w:r w:rsidRPr="0031501F">
        <w:rPr>
          <w:rFonts w:ascii="Century Gothic" w:hAnsi="Century Gothic" w:cstheme="minorHAnsi"/>
        </w:rPr>
        <w:t>The best interests of the child.</w:t>
      </w:r>
    </w:p>
    <w:p w14:paraId="2DC84D9E" w14:textId="77777777" w:rsidR="00B3785D" w:rsidRPr="0031501F" w:rsidRDefault="00B3785D" w:rsidP="00276085">
      <w:pPr>
        <w:pStyle w:val="NoSpacing"/>
        <w:numPr>
          <w:ilvl w:val="0"/>
          <w:numId w:val="51"/>
        </w:numPr>
        <w:rPr>
          <w:rFonts w:ascii="Century Gothic" w:hAnsi="Century Gothic" w:cstheme="minorHAnsi"/>
        </w:rPr>
      </w:pPr>
      <w:r w:rsidRPr="0031501F">
        <w:rPr>
          <w:rFonts w:ascii="Century Gothic" w:hAnsi="Century Gothic" w:cstheme="minorHAnsi"/>
        </w:rPr>
        <w:t xml:space="preserve">That sexual violence and sexual harassment are always unacceptable and will not be tolerated. </w:t>
      </w:r>
    </w:p>
    <w:p w14:paraId="3EAE03D2" w14:textId="77777777" w:rsidR="00613CB8" w:rsidRPr="0031501F" w:rsidRDefault="00613CB8" w:rsidP="00613CB8">
      <w:pPr>
        <w:pStyle w:val="NoSpacing"/>
        <w:rPr>
          <w:rFonts w:ascii="Century Gothic" w:hAnsi="Century Gothic" w:cstheme="minorHAnsi"/>
        </w:rPr>
      </w:pPr>
    </w:p>
    <w:p w14:paraId="78568135" w14:textId="58C376C5" w:rsidR="00B3785D" w:rsidRPr="0031501F" w:rsidRDefault="00613CB8" w:rsidP="00613CB8">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3</w:t>
      </w:r>
      <w:r w:rsidRPr="0031501F">
        <w:rPr>
          <w:rFonts w:ascii="Century Gothic" w:hAnsi="Century Gothic"/>
        </w:rPr>
        <w:t>.2</w:t>
      </w:r>
      <w:r w:rsidR="00B3785D" w:rsidRPr="0031501F">
        <w:rPr>
          <w:rFonts w:ascii="Century Gothic" w:hAnsi="Century Gothic"/>
        </w:rPr>
        <w:tab/>
        <w:t xml:space="preserve">Immediate consideration will be given as to how to support the victim, alleged perpetrator and any other children involved. </w:t>
      </w:r>
    </w:p>
    <w:p w14:paraId="24601884" w14:textId="77777777" w:rsidR="00613CB8" w:rsidRPr="0031501F" w:rsidRDefault="00613CB8" w:rsidP="00613CB8">
      <w:pPr>
        <w:pStyle w:val="NoSpacing"/>
        <w:ind w:left="720" w:hanging="720"/>
        <w:rPr>
          <w:rFonts w:ascii="Century Gothic" w:hAnsi="Century Gothic"/>
        </w:rPr>
      </w:pPr>
    </w:p>
    <w:p w14:paraId="29A7D427" w14:textId="4E7E0173" w:rsidR="00B3785D" w:rsidRPr="0031501F" w:rsidRDefault="0004183D" w:rsidP="00613CB8">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3</w:t>
      </w:r>
      <w:r w:rsidR="00613CB8" w:rsidRPr="0031501F">
        <w:rPr>
          <w:rFonts w:ascii="Century Gothic" w:hAnsi="Century Gothic"/>
        </w:rPr>
        <w:t>.3</w:t>
      </w:r>
      <w:r w:rsidR="00B3785D" w:rsidRPr="0031501F">
        <w:rPr>
          <w:rFonts w:ascii="Century Gothic" w:hAnsi="Century Gothic"/>
        </w:rPr>
        <w:tab/>
        <w:t xml:space="preserve">For reports of rape and assault by penetration, whilst the school establishes the facts, the alleged perpetrator will be removed from any classes shared with the victim. The school will consider how to keep the victim and alleged perpetrator apart on school premises, and on transport where applicable. These actions will not be seen as a judgement of guilt on the alleged perpetrator. </w:t>
      </w:r>
    </w:p>
    <w:p w14:paraId="79085090" w14:textId="77777777" w:rsidR="00613CB8" w:rsidRPr="0031501F" w:rsidRDefault="00613CB8" w:rsidP="00613CB8">
      <w:pPr>
        <w:pStyle w:val="NoSpacing"/>
        <w:ind w:left="720" w:hanging="720"/>
        <w:rPr>
          <w:rFonts w:ascii="Century Gothic" w:hAnsi="Century Gothic"/>
        </w:rPr>
      </w:pPr>
    </w:p>
    <w:p w14:paraId="2682A66C" w14:textId="55E40627" w:rsidR="00B3785D" w:rsidRPr="0031501F" w:rsidRDefault="00613CB8" w:rsidP="00613CB8">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3</w:t>
      </w:r>
      <w:r w:rsidRPr="0031501F">
        <w:rPr>
          <w:rFonts w:ascii="Century Gothic" w:hAnsi="Century Gothic"/>
        </w:rPr>
        <w:t>.4</w:t>
      </w:r>
      <w:r w:rsidR="00B3785D" w:rsidRPr="0031501F">
        <w:rPr>
          <w:rFonts w:ascii="Century Gothic" w:hAnsi="Century Gothic"/>
        </w:rPr>
        <w:tab/>
        <w:t xml:space="preserve">For reports of sexual violence and sexual harassment, the proximity of the victim and alleged perpetrator and the suitability of shared classes, premises and transport will be considered immediately. </w:t>
      </w:r>
    </w:p>
    <w:p w14:paraId="2951DE2B" w14:textId="77777777" w:rsidR="00613CB8" w:rsidRPr="0031501F" w:rsidRDefault="00613CB8" w:rsidP="00E013A6">
      <w:pPr>
        <w:pStyle w:val="NoSpacing"/>
        <w:rPr>
          <w:rFonts w:ascii="Century Gothic" w:hAnsi="Century Gothic"/>
        </w:rPr>
      </w:pPr>
    </w:p>
    <w:p w14:paraId="7D37574B" w14:textId="79A37F6E" w:rsidR="00B3785D" w:rsidRPr="0031501F" w:rsidRDefault="00613CB8" w:rsidP="00613CB8">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3</w:t>
      </w:r>
      <w:r w:rsidRPr="0031501F">
        <w:rPr>
          <w:rFonts w:ascii="Century Gothic" w:hAnsi="Century Gothic"/>
        </w:rPr>
        <w:t>.5</w:t>
      </w:r>
      <w:r w:rsidR="00B3785D" w:rsidRPr="0031501F">
        <w:rPr>
          <w:rFonts w:ascii="Century Gothic" w:hAnsi="Century Gothic"/>
        </w:rPr>
        <w:tab/>
        <w:t>In all cases, the initial report will be carefully evaluated and the wishes of the victim, nature of the allegations and requirement to protect all children will be taken into consideration.</w:t>
      </w:r>
    </w:p>
    <w:p w14:paraId="4F1CE530" w14:textId="18F9217F" w:rsidR="00B3785D" w:rsidRPr="0031501F" w:rsidRDefault="00613CB8" w:rsidP="00613CB8">
      <w:pPr>
        <w:pStyle w:val="Heading3"/>
        <w:rPr>
          <w:rFonts w:ascii="Century Gothic" w:hAnsi="Century Gothic"/>
          <w:color w:val="2F5496" w:themeColor="accent1" w:themeShade="BF"/>
          <w:sz w:val="22"/>
          <w:szCs w:val="22"/>
          <w:u w:val="single"/>
        </w:rPr>
      </w:pPr>
      <w:bookmarkStart w:id="58" w:name="_Toc36469031"/>
      <w:r w:rsidRPr="0031501F">
        <w:rPr>
          <w:rFonts w:ascii="Century Gothic" w:hAnsi="Century Gothic"/>
          <w:color w:val="2F5496" w:themeColor="accent1" w:themeShade="BF"/>
          <w:sz w:val="22"/>
          <w:szCs w:val="22"/>
          <w:u w:val="single"/>
        </w:rPr>
        <w:lastRenderedPageBreak/>
        <w:t>1</w:t>
      </w:r>
      <w:r w:rsidR="00FC78A9" w:rsidRPr="0031501F">
        <w:rPr>
          <w:rFonts w:ascii="Century Gothic" w:hAnsi="Century Gothic"/>
          <w:color w:val="2F5496" w:themeColor="accent1" w:themeShade="BF"/>
          <w:sz w:val="22"/>
          <w:szCs w:val="22"/>
          <w:u w:val="single"/>
        </w:rPr>
        <w:t>4</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Managing the report</w:t>
      </w:r>
      <w:bookmarkEnd w:id="58"/>
    </w:p>
    <w:p w14:paraId="22912F8A" w14:textId="58029B8E" w:rsidR="00B3785D" w:rsidRPr="0031501F" w:rsidRDefault="00613CB8" w:rsidP="00351C61">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4</w:t>
      </w:r>
      <w:r w:rsidRPr="0031501F">
        <w:rPr>
          <w:rFonts w:ascii="Century Gothic" w:hAnsi="Century Gothic"/>
        </w:rPr>
        <w:t>.1</w:t>
      </w:r>
      <w:r w:rsidR="00B3785D" w:rsidRPr="0031501F">
        <w:rPr>
          <w:rFonts w:ascii="Century Gothic" w:hAnsi="Century Gothic"/>
        </w:rPr>
        <w:tab/>
        <w:t>The decision of when to inform the alleged perpetrator of a report will be made on a case-by-case basis. If a report is being referred to CSCS or the police, the school will speak to the relevant agency to discuss informing the alleged perpetrator.</w:t>
      </w:r>
    </w:p>
    <w:p w14:paraId="59B0AA2A" w14:textId="77777777" w:rsidR="00351C61" w:rsidRPr="0031501F" w:rsidRDefault="00351C61" w:rsidP="00351C61">
      <w:pPr>
        <w:pStyle w:val="NoSpacing"/>
        <w:ind w:left="720" w:hanging="720"/>
        <w:rPr>
          <w:rFonts w:ascii="Century Gothic" w:hAnsi="Century Gothic" w:cstheme="minorHAnsi"/>
        </w:rPr>
      </w:pPr>
    </w:p>
    <w:p w14:paraId="36D99773" w14:textId="31F54201" w:rsidR="00B3785D" w:rsidRPr="0031501F" w:rsidRDefault="00351C61" w:rsidP="00351C61">
      <w:pPr>
        <w:pStyle w:val="NoSpacing"/>
        <w:ind w:left="720" w:hanging="720"/>
        <w:rPr>
          <w:rFonts w:ascii="Century Gothic" w:hAnsi="Century Gothic"/>
        </w:rPr>
      </w:pPr>
      <w:r w:rsidRPr="0031501F">
        <w:rPr>
          <w:rFonts w:ascii="Century Gothic" w:hAnsi="Century Gothic" w:cstheme="minorHAnsi"/>
        </w:rPr>
        <w:t>1</w:t>
      </w:r>
      <w:r w:rsidR="00FC78A9" w:rsidRPr="0031501F">
        <w:rPr>
          <w:rFonts w:ascii="Century Gothic" w:hAnsi="Century Gothic" w:cstheme="minorHAnsi"/>
        </w:rPr>
        <w:t>4</w:t>
      </w:r>
      <w:r w:rsidRPr="0031501F">
        <w:rPr>
          <w:rFonts w:ascii="Century Gothic" w:hAnsi="Century Gothic" w:cstheme="minorHAnsi"/>
        </w:rPr>
        <w:t>.2</w:t>
      </w:r>
      <w:r w:rsidRPr="0031501F">
        <w:rPr>
          <w:rFonts w:ascii="Century Gothic" w:hAnsi="Century Gothic"/>
        </w:rPr>
        <w:tab/>
      </w:r>
      <w:r w:rsidR="00B3785D" w:rsidRPr="0031501F">
        <w:rPr>
          <w:rFonts w:ascii="Century Gothic" w:hAnsi="Century Gothic"/>
        </w:rPr>
        <w:t>There are four likely outcomes when managing reports of sexual violence or sexual harassment:</w:t>
      </w:r>
    </w:p>
    <w:p w14:paraId="676B526A" w14:textId="77777777" w:rsidR="00351C61" w:rsidRPr="0031501F" w:rsidRDefault="00351C61" w:rsidP="00351C61">
      <w:pPr>
        <w:pStyle w:val="NoSpacing"/>
        <w:ind w:left="720" w:hanging="720"/>
        <w:rPr>
          <w:rFonts w:ascii="Century Gothic" w:hAnsi="Century Gothic" w:cstheme="minorHAnsi"/>
        </w:rPr>
      </w:pPr>
    </w:p>
    <w:p w14:paraId="5493FA35" w14:textId="77777777" w:rsidR="00B3785D" w:rsidRPr="0031501F" w:rsidRDefault="00B3785D" w:rsidP="00276085">
      <w:pPr>
        <w:pStyle w:val="NoSpacing"/>
        <w:numPr>
          <w:ilvl w:val="0"/>
          <w:numId w:val="52"/>
        </w:numPr>
        <w:rPr>
          <w:rFonts w:ascii="Century Gothic" w:hAnsi="Century Gothic" w:cstheme="minorHAnsi"/>
        </w:rPr>
      </w:pPr>
      <w:r w:rsidRPr="0031501F">
        <w:rPr>
          <w:rFonts w:ascii="Century Gothic" w:hAnsi="Century Gothic" w:cstheme="minorHAnsi"/>
        </w:rPr>
        <w:t>Managing internally</w:t>
      </w:r>
    </w:p>
    <w:p w14:paraId="4BF29E84" w14:textId="77777777" w:rsidR="00B3785D" w:rsidRPr="0031501F" w:rsidRDefault="00B3785D" w:rsidP="00276085">
      <w:pPr>
        <w:pStyle w:val="NoSpacing"/>
        <w:numPr>
          <w:ilvl w:val="0"/>
          <w:numId w:val="52"/>
        </w:numPr>
        <w:rPr>
          <w:rFonts w:ascii="Century Gothic" w:hAnsi="Century Gothic" w:cstheme="minorHAnsi"/>
        </w:rPr>
      </w:pPr>
      <w:r w:rsidRPr="0031501F">
        <w:rPr>
          <w:rFonts w:ascii="Century Gothic" w:hAnsi="Century Gothic" w:cstheme="minorHAnsi"/>
        </w:rPr>
        <w:t>Providing early help</w:t>
      </w:r>
    </w:p>
    <w:p w14:paraId="35B810EF" w14:textId="77777777" w:rsidR="00B3785D" w:rsidRPr="0031501F" w:rsidRDefault="00B3785D" w:rsidP="00276085">
      <w:pPr>
        <w:pStyle w:val="NoSpacing"/>
        <w:numPr>
          <w:ilvl w:val="0"/>
          <w:numId w:val="52"/>
        </w:numPr>
        <w:rPr>
          <w:rFonts w:ascii="Century Gothic" w:hAnsi="Century Gothic" w:cstheme="minorHAnsi"/>
        </w:rPr>
      </w:pPr>
      <w:r w:rsidRPr="0031501F">
        <w:rPr>
          <w:rFonts w:ascii="Century Gothic" w:hAnsi="Century Gothic" w:cstheme="minorHAnsi"/>
        </w:rPr>
        <w:t>Referring to CSCS</w:t>
      </w:r>
    </w:p>
    <w:p w14:paraId="716E78A3" w14:textId="658E74C5" w:rsidR="00B3785D" w:rsidRPr="0031501F" w:rsidRDefault="009B160D" w:rsidP="009B160D">
      <w:pPr>
        <w:pStyle w:val="Heading3"/>
        <w:rPr>
          <w:rFonts w:ascii="Century Gothic" w:hAnsi="Century Gothic"/>
          <w:color w:val="2F5496" w:themeColor="accent1" w:themeShade="BF"/>
          <w:sz w:val="22"/>
          <w:szCs w:val="22"/>
          <w:u w:val="single"/>
        </w:rPr>
      </w:pPr>
      <w:bookmarkStart w:id="59" w:name="_Toc36469032"/>
      <w:r w:rsidRPr="0031501F">
        <w:rPr>
          <w:rFonts w:ascii="Century Gothic" w:hAnsi="Century Gothic"/>
          <w:color w:val="2F5496" w:themeColor="accent1" w:themeShade="BF"/>
          <w:sz w:val="22"/>
          <w:szCs w:val="22"/>
          <w:u w:val="single"/>
        </w:rPr>
        <w:t>1</w:t>
      </w:r>
      <w:r w:rsidR="00FC78A9" w:rsidRPr="0031501F">
        <w:rPr>
          <w:rFonts w:ascii="Century Gothic" w:hAnsi="Century Gothic"/>
          <w:color w:val="2F5496" w:themeColor="accent1" w:themeShade="BF"/>
          <w:sz w:val="22"/>
          <w:szCs w:val="22"/>
          <w:u w:val="single"/>
        </w:rPr>
        <w:t>5</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Reporting to the police</w:t>
      </w:r>
      <w:bookmarkEnd w:id="59"/>
    </w:p>
    <w:p w14:paraId="361700EC" w14:textId="38ECB4E2" w:rsidR="00B3785D" w:rsidRPr="0031501F" w:rsidRDefault="00725B3D" w:rsidP="00725B3D">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5</w:t>
      </w:r>
      <w:r w:rsidRPr="0031501F">
        <w:rPr>
          <w:rFonts w:ascii="Century Gothic" w:hAnsi="Century Gothic"/>
        </w:rPr>
        <w:t>.1</w:t>
      </w:r>
      <w:r w:rsidR="00B3785D" w:rsidRPr="0031501F">
        <w:rPr>
          <w:rFonts w:ascii="Century Gothic" w:hAnsi="Century Gothic"/>
        </w:rPr>
        <w:tab/>
        <w:t>Whatever outcome is chosen, it will be underpinned by the principle that sexual violence and sexual harassment is never acceptable and will not be tolerated. All concerns, discussion, decisions and reasons behind decisions will be recorded either on paper or electronically.</w:t>
      </w:r>
    </w:p>
    <w:p w14:paraId="212218A3" w14:textId="77777777" w:rsidR="00725B3D" w:rsidRPr="0031501F" w:rsidRDefault="00725B3D" w:rsidP="00725B3D">
      <w:pPr>
        <w:pStyle w:val="NoSpacing"/>
        <w:ind w:left="720" w:hanging="720"/>
        <w:rPr>
          <w:rFonts w:ascii="Century Gothic" w:hAnsi="Century Gothic"/>
        </w:rPr>
      </w:pPr>
    </w:p>
    <w:p w14:paraId="2B8B3361" w14:textId="294A3BA3" w:rsidR="00B3785D" w:rsidRPr="0031501F" w:rsidRDefault="00725B3D" w:rsidP="00C310C8">
      <w:pPr>
        <w:pStyle w:val="NoSpacing"/>
        <w:rPr>
          <w:rFonts w:ascii="Century Gothic" w:hAnsi="Century Gothic"/>
        </w:rPr>
      </w:pPr>
      <w:r w:rsidRPr="0031501F">
        <w:rPr>
          <w:rFonts w:ascii="Century Gothic" w:hAnsi="Century Gothic"/>
        </w:rPr>
        <w:t>1</w:t>
      </w:r>
      <w:r w:rsidR="00FC78A9" w:rsidRPr="0031501F">
        <w:rPr>
          <w:rFonts w:ascii="Century Gothic" w:hAnsi="Century Gothic"/>
        </w:rPr>
        <w:t>5</w:t>
      </w:r>
      <w:r w:rsidRPr="0031501F">
        <w:rPr>
          <w:rFonts w:ascii="Century Gothic" w:hAnsi="Century Gothic"/>
        </w:rPr>
        <w:t>.2</w:t>
      </w:r>
      <w:r w:rsidR="00B3785D" w:rsidRPr="0031501F">
        <w:rPr>
          <w:rFonts w:ascii="Century Gothic" w:hAnsi="Century Gothic"/>
        </w:rPr>
        <w:tab/>
        <w:t>The following situations are statutorily clear and do not allow for contrary decisions:</w:t>
      </w:r>
    </w:p>
    <w:p w14:paraId="2333D9EA" w14:textId="77777777" w:rsidR="00725B3D" w:rsidRPr="0031501F" w:rsidRDefault="00725B3D" w:rsidP="00C310C8">
      <w:pPr>
        <w:pStyle w:val="NoSpacing"/>
        <w:rPr>
          <w:rFonts w:ascii="Century Gothic" w:hAnsi="Century Gothic"/>
        </w:rPr>
      </w:pPr>
    </w:p>
    <w:p w14:paraId="163EDB52" w14:textId="77777777" w:rsidR="00B3785D" w:rsidRPr="0031501F" w:rsidRDefault="00B3785D" w:rsidP="00276085">
      <w:pPr>
        <w:pStyle w:val="NoSpacing"/>
        <w:numPr>
          <w:ilvl w:val="0"/>
          <w:numId w:val="53"/>
        </w:numPr>
        <w:rPr>
          <w:rFonts w:ascii="Century Gothic" w:hAnsi="Century Gothic" w:cstheme="minorHAnsi"/>
        </w:rPr>
      </w:pPr>
      <w:r w:rsidRPr="0031501F">
        <w:rPr>
          <w:rFonts w:ascii="Century Gothic" w:hAnsi="Century Gothic" w:cstheme="minorHAnsi"/>
        </w:rPr>
        <w:t>A child under the age of 13 can never consent to sexual activity.</w:t>
      </w:r>
    </w:p>
    <w:p w14:paraId="04708C6B" w14:textId="77777777" w:rsidR="00B3785D" w:rsidRPr="0031501F" w:rsidRDefault="00B3785D" w:rsidP="00276085">
      <w:pPr>
        <w:pStyle w:val="NoSpacing"/>
        <w:numPr>
          <w:ilvl w:val="0"/>
          <w:numId w:val="53"/>
        </w:numPr>
        <w:rPr>
          <w:rFonts w:ascii="Century Gothic" w:hAnsi="Century Gothic" w:cstheme="minorHAnsi"/>
        </w:rPr>
      </w:pPr>
      <w:r w:rsidRPr="0031501F">
        <w:rPr>
          <w:rFonts w:ascii="Century Gothic" w:hAnsi="Century Gothic" w:cstheme="minorHAnsi"/>
        </w:rPr>
        <w:t>The age of consent is 16.</w:t>
      </w:r>
    </w:p>
    <w:p w14:paraId="6CC79E1D" w14:textId="77777777" w:rsidR="00B3785D" w:rsidRPr="0031501F" w:rsidRDefault="00B3785D" w:rsidP="00276085">
      <w:pPr>
        <w:pStyle w:val="NoSpacing"/>
        <w:numPr>
          <w:ilvl w:val="0"/>
          <w:numId w:val="53"/>
        </w:numPr>
        <w:rPr>
          <w:rFonts w:ascii="Century Gothic" w:hAnsi="Century Gothic" w:cstheme="minorHAnsi"/>
        </w:rPr>
      </w:pPr>
      <w:r w:rsidRPr="0031501F">
        <w:rPr>
          <w:rFonts w:ascii="Century Gothic" w:hAnsi="Century Gothic" w:cstheme="minorHAnsi"/>
        </w:rPr>
        <w:t>Sexual intercourse without consent is rape.</w:t>
      </w:r>
    </w:p>
    <w:p w14:paraId="4109B60C" w14:textId="77777777" w:rsidR="00B3785D" w:rsidRPr="0031501F" w:rsidRDefault="00B3785D" w:rsidP="00276085">
      <w:pPr>
        <w:pStyle w:val="NoSpacing"/>
        <w:numPr>
          <w:ilvl w:val="0"/>
          <w:numId w:val="53"/>
        </w:numPr>
        <w:rPr>
          <w:rFonts w:ascii="Century Gothic" w:hAnsi="Century Gothic" w:cstheme="minorHAnsi"/>
        </w:rPr>
      </w:pPr>
      <w:r w:rsidRPr="0031501F">
        <w:rPr>
          <w:rFonts w:ascii="Century Gothic" w:hAnsi="Century Gothic" w:cstheme="minorHAnsi"/>
        </w:rPr>
        <w:t>Rape, assault by penetration and sexual assault are defined in law.</w:t>
      </w:r>
    </w:p>
    <w:p w14:paraId="2C99B969" w14:textId="77777777" w:rsidR="00B3785D" w:rsidRPr="0031501F" w:rsidRDefault="00B3785D" w:rsidP="00276085">
      <w:pPr>
        <w:pStyle w:val="NoSpacing"/>
        <w:numPr>
          <w:ilvl w:val="0"/>
          <w:numId w:val="53"/>
        </w:numPr>
        <w:rPr>
          <w:rFonts w:ascii="Century Gothic" w:hAnsi="Century Gothic" w:cstheme="minorHAnsi"/>
        </w:rPr>
      </w:pPr>
      <w:r w:rsidRPr="0031501F">
        <w:rPr>
          <w:rFonts w:ascii="Century Gothic" w:hAnsi="Century Gothic" w:cstheme="minorHAnsi"/>
        </w:rPr>
        <w:t>Creating and sharing sexual photos and videos of children under 18 is illegal – including children making and sending images and videos of themselves.</w:t>
      </w:r>
    </w:p>
    <w:p w14:paraId="206ABCD3" w14:textId="3D15131B" w:rsidR="00B3785D" w:rsidRPr="0031501F" w:rsidRDefault="00725B3D" w:rsidP="00725B3D">
      <w:pPr>
        <w:pStyle w:val="Heading3"/>
        <w:rPr>
          <w:rFonts w:ascii="Century Gothic" w:hAnsi="Century Gothic"/>
          <w:color w:val="2F5496" w:themeColor="accent1" w:themeShade="BF"/>
          <w:sz w:val="22"/>
          <w:szCs w:val="22"/>
          <w:u w:val="single"/>
        </w:rPr>
      </w:pPr>
      <w:bookmarkStart w:id="60" w:name="_Toc36469033"/>
      <w:r w:rsidRPr="0031501F">
        <w:rPr>
          <w:rFonts w:ascii="Century Gothic" w:hAnsi="Century Gothic"/>
          <w:color w:val="2F5496" w:themeColor="accent1" w:themeShade="BF"/>
          <w:sz w:val="22"/>
          <w:szCs w:val="22"/>
          <w:u w:val="single"/>
        </w:rPr>
        <w:t>1</w:t>
      </w:r>
      <w:r w:rsidR="00FC78A9" w:rsidRPr="0031501F">
        <w:rPr>
          <w:rFonts w:ascii="Century Gothic" w:hAnsi="Century Gothic"/>
          <w:color w:val="2F5496" w:themeColor="accent1" w:themeShade="BF"/>
          <w:sz w:val="22"/>
          <w:szCs w:val="22"/>
          <w:u w:val="single"/>
        </w:rPr>
        <w:t>6</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Managing internally</w:t>
      </w:r>
      <w:bookmarkEnd w:id="60"/>
    </w:p>
    <w:p w14:paraId="39DAAFA9" w14:textId="2172A9A8" w:rsidR="00B3785D" w:rsidRPr="0031501F" w:rsidRDefault="00B551F7" w:rsidP="00B551F7">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6</w:t>
      </w:r>
      <w:r w:rsidRPr="0031501F">
        <w:rPr>
          <w:rFonts w:ascii="Century Gothic" w:hAnsi="Century Gothic"/>
        </w:rPr>
        <w:t>.1</w:t>
      </w:r>
      <w:r w:rsidR="00B3785D" w:rsidRPr="0031501F">
        <w:rPr>
          <w:rFonts w:ascii="Century Gothic" w:hAnsi="Century Gothic"/>
        </w:rPr>
        <w:tab/>
        <w:t>In some cases, e.g. one-off incidents, the school may decide to handle the incident internally through behaviour and bullying policies and by providing pastoral support.</w:t>
      </w:r>
    </w:p>
    <w:p w14:paraId="1591CB67" w14:textId="17CBDF74" w:rsidR="00B3785D" w:rsidRPr="0031501F" w:rsidRDefault="00B551F7" w:rsidP="00B551F7">
      <w:pPr>
        <w:pStyle w:val="Heading3"/>
        <w:rPr>
          <w:rFonts w:ascii="Century Gothic" w:hAnsi="Century Gothic"/>
          <w:color w:val="2F5496" w:themeColor="accent1" w:themeShade="BF"/>
          <w:sz w:val="22"/>
          <w:szCs w:val="22"/>
          <w:u w:val="single"/>
        </w:rPr>
      </w:pPr>
      <w:bookmarkStart w:id="61" w:name="_Toc36469034"/>
      <w:r w:rsidRPr="0031501F">
        <w:rPr>
          <w:rFonts w:ascii="Century Gothic" w:hAnsi="Century Gothic"/>
          <w:color w:val="2F5496" w:themeColor="accent1" w:themeShade="BF"/>
          <w:sz w:val="22"/>
          <w:szCs w:val="22"/>
          <w:u w:val="single"/>
        </w:rPr>
        <w:t>1</w:t>
      </w:r>
      <w:r w:rsidR="00FC78A9" w:rsidRPr="0031501F">
        <w:rPr>
          <w:rFonts w:ascii="Century Gothic" w:hAnsi="Century Gothic"/>
          <w:color w:val="2F5496" w:themeColor="accent1" w:themeShade="BF"/>
          <w:sz w:val="22"/>
          <w:szCs w:val="22"/>
          <w:u w:val="single"/>
        </w:rPr>
        <w:t>7</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Providing early help</w:t>
      </w:r>
      <w:bookmarkEnd w:id="61"/>
    </w:p>
    <w:p w14:paraId="1534DC34" w14:textId="017D64B6" w:rsidR="00B3785D" w:rsidRPr="0031501F" w:rsidRDefault="00B551F7" w:rsidP="00B551F7">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7</w:t>
      </w:r>
      <w:r w:rsidRPr="0031501F">
        <w:rPr>
          <w:rFonts w:ascii="Century Gothic" w:hAnsi="Century Gothic"/>
        </w:rPr>
        <w:t>.1</w:t>
      </w:r>
      <w:r w:rsidR="00B3785D" w:rsidRPr="0031501F">
        <w:rPr>
          <w:rFonts w:ascii="Century Gothic" w:hAnsi="Century Gothic"/>
        </w:rPr>
        <w:tab/>
        <w:t>The school may decide that statutory interventions are not required, but that pupils may benefit from early help – providing support as soon as a problem emerges. This approach can be particularly useful in addressing non-violent harmful sexual behaviour and may prevent escalation of sexual violence.</w:t>
      </w:r>
    </w:p>
    <w:p w14:paraId="27F069B2" w14:textId="405FBA7A" w:rsidR="00B3785D" w:rsidRPr="0031501F" w:rsidRDefault="00B551F7" w:rsidP="00B551F7">
      <w:pPr>
        <w:pStyle w:val="Heading3"/>
        <w:rPr>
          <w:rFonts w:ascii="Century Gothic" w:hAnsi="Century Gothic"/>
          <w:color w:val="2F5496" w:themeColor="accent1" w:themeShade="BF"/>
          <w:sz w:val="22"/>
          <w:szCs w:val="22"/>
          <w:u w:val="single"/>
        </w:rPr>
      </w:pPr>
      <w:bookmarkStart w:id="62" w:name="_Toc36469035"/>
      <w:r w:rsidRPr="0031501F">
        <w:rPr>
          <w:rFonts w:ascii="Century Gothic" w:hAnsi="Century Gothic"/>
          <w:color w:val="2F5496" w:themeColor="accent1" w:themeShade="BF"/>
          <w:sz w:val="22"/>
          <w:szCs w:val="22"/>
          <w:u w:val="single"/>
        </w:rPr>
        <w:t>1</w:t>
      </w:r>
      <w:r w:rsidR="00FC78A9" w:rsidRPr="0031501F">
        <w:rPr>
          <w:rFonts w:ascii="Century Gothic" w:hAnsi="Century Gothic"/>
          <w:color w:val="2F5496" w:themeColor="accent1" w:themeShade="BF"/>
          <w:sz w:val="22"/>
          <w:szCs w:val="22"/>
          <w:u w:val="single"/>
        </w:rPr>
        <w:t>8</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Referral to CSCS</w:t>
      </w:r>
      <w:bookmarkEnd w:id="62"/>
    </w:p>
    <w:p w14:paraId="4D138AFC" w14:textId="1120239F" w:rsidR="00B3785D" w:rsidRPr="0031501F" w:rsidRDefault="00B551F7" w:rsidP="00B551F7">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8</w:t>
      </w:r>
      <w:r w:rsidRPr="0031501F">
        <w:rPr>
          <w:rFonts w:ascii="Century Gothic" w:hAnsi="Century Gothic"/>
        </w:rPr>
        <w:t>.1</w:t>
      </w:r>
      <w:r w:rsidR="00B3785D" w:rsidRPr="0031501F">
        <w:rPr>
          <w:rFonts w:ascii="Century Gothic" w:hAnsi="Century Gothic"/>
        </w:rPr>
        <w:tab/>
        <w:t xml:space="preserve">If a child has been harmed, is at risk of harm or is in immediate danger, the school will make a referral to CSCS. Parents will be informed unless there is a compelling reason not to do so (if referral will place the victim at risk). This decision will be made in consultation with CSCS.  </w:t>
      </w:r>
    </w:p>
    <w:p w14:paraId="7FD1E785" w14:textId="77777777" w:rsidR="00B551F7" w:rsidRPr="0031501F" w:rsidRDefault="00B551F7" w:rsidP="00B551F7">
      <w:pPr>
        <w:pStyle w:val="NoSpacing"/>
        <w:ind w:left="720" w:hanging="720"/>
        <w:rPr>
          <w:rFonts w:ascii="Century Gothic" w:hAnsi="Century Gothic"/>
        </w:rPr>
      </w:pPr>
    </w:p>
    <w:p w14:paraId="01C7BDAB" w14:textId="2F62DA35" w:rsidR="00B3785D" w:rsidRPr="0031501F" w:rsidRDefault="00B551F7" w:rsidP="00B551F7">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8</w:t>
      </w:r>
      <w:r w:rsidRPr="0031501F">
        <w:rPr>
          <w:rFonts w:ascii="Century Gothic" w:hAnsi="Century Gothic"/>
        </w:rPr>
        <w:t>.2</w:t>
      </w:r>
      <w:r w:rsidR="00B3785D" w:rsidRPr="0031501F">
        <w:rPr>
          <w:rFonts w:ascii="Century Gothic" w:hAnsi="Century Gothic"/>
        </w:rPr>
        <w:tab/>
        <w:t xml:space="preserve">The school will not wait for the outcome of an investigation before protecting the victim and other children. </w:t>
      </w:r>
    </w:p>
    <w:p w14:paraId="15938E94" w14:textId="77777777" w:rsidR="00B551F7" w:rsidRPr="0031501F" w:rsidRDefault="00B551F7" w:rsidP="00B551F7">
      <w:pPr>
        <w:pStyle w:val="NoSpacing"/>
        <w:ind w:left="720" w:hanging="720"/>
        <w:rPr>
          <w:rFonts w:ascii="Century Gothic" w:hAnsi="Century Gothic"/>
        </w:rPr>
      </w:pPr>
    </w:p>
    <w:p w14:paraId="66C3ED9C" w14:textId="5DA58F82" w:rsidR="00B3785D" w:rsidRPr="0031501F" w:rsidRDefault="00B551F7" w:rsidP="00B551F7">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8</w:t>
      </w:r>
      <w:r w:rsidRPr="0031501F">
        <w:rPr>
          <w:rFonts w:ascii="Century Gothic" w:hAnsi="Century Gothic"/>
        </w:rPr>
        <w:t>.3</w:t>
      </w:r>
      <w:r w:rsidR="00B3785D" w:rsidRPr="0031501F">
        <w:rPr>
          <w:rFonts w:ascii="Century Gothic" w:hAnsi="Century Gothic"/>
        </w:rPr>
        <w:tab/>
        <w:t xml:space="preserve">The DSL will work closely with CSCS to ensure that the school’s actions do not jeopardise any investigation. Any related risk assessment will be used to inform all decisions. </w:t>
      </w:r>
    </w:p>
    <w:p w14:paraId="25732FD0" w14:textId="77777777" w:rsidR="00B551F7" w:rsidRPr="0031501F" w:rsidRDefault="00B551F7" w:rsidP="00B551F7">
      <w:pPr>
        <w:pStyle w:val="NoSpacing"/>
        <w:ind w:left="720" w:hanging="720"/>
        <w:rPr>
          <w:rFonts w:ascii="Century Gothic" w:hAnsi="Century Gothic"/>
        </w:rPr>
      </w:pPr>
    </w:p>
    <w:p w14:paraId="6EC0584A" w14:textId="39635327" w:rsidR="00B551F7" w:rsidRPr="0031501F" w:rsidRDefault="00B551F7" w:rsidP="00B551F7">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8</w:t>
      </w:r>
      <w:r w:rsidRPr="0031501F">
        <w:rPr>
          <w:rFonts w:ascii="Century Gothic" w:hAnsi="Century Gothic"/>
        </w:rPr>
        <w:t>.4</w:t>
      </w:r>
      <w:r w:rsidR="00B3785D" w:rsidRPr="0031501F">
        <w:rPr>
          <w:rFonts w:ascii="Century Gothic" w:hAnsi="Century Gothic"/>
        </w:rPr>
        <w:tab/>
        <w:t xml:space="preserve">If CSCS decide that a statutory investigation is not appropriate, the school will consider referring the incident again if they believe the child to be in immediate danger or at risk of harm. </w:t>
      </w:r>
    </w:p>
    <w:p w14:paraId="229C8329" w14:textId="77777777" w:rsidR="00B551F7" w:rsidRPr="0031501F" w:rsidRDefault="00B551F7" w:rsidP="00B551F7">
      <w:pPr>
        <w:pStyle w:val="NoSpacing"/>
        <w:ind w:left="720" w:hanging="720"/>
        <w:rPr>
          <w:rFonts w:ascii="Century Gothic" w:hAnsi="Century Gothic"/>
        </w:rPr>
      </w:pPr>
    </w:p>
    <w:p w14:paraId="035732E1" w14:textId="06D4BB6C" w:rsidR="00B3785D" w:rsidRPr="0031501F" w:rsidRDefault="00B551F7" w:rsidP="00B551F7">
      <w:pPr>
        <w:pStyle w:val="NoSpacing"/>
        <w:ind w:left="720" w:hanging="720"/>
        <w:rPr>
          <w:rFonts w:ascii="Century Gothic" w:hAnsi="Century Gothic"/>
        </w:rPr>
      </w:pPr>
      <w:r w:rsidRPr="0031501F">
        <w:rPr>
          <w:rFonts w:ascii="Century Gothic" w:hAnsi="Century Gothic"/>
        </w:rPr>
        <w:lastRenderedPageBreak/>
        <w:t>1</w:t>
      </w:r>
      <w:r w:rsidR="00FC78A9" w:rsidRPr="0031501F">
        <w:rPr>
          <w:rFonts w:ascii="Century Gothic" w:hAnsi="Century Gothic"/>
        </w:rPr>
        <w:t>8</w:t>
      </w:r>
      <w:r w:rsidRPr="0031501F">
        <w:rPr>
          <w:rFonts w:ascii="Century Gothic" w:hAnsi="Century Gothic"/>
        </w:rPr>
        <w:t>.5</w:t>
      </w:r>
      <w:r w:rsidR="00B3785D" w:rsidRPr="0031501F">
        <w:rPr>
          <w:rFonts w:ascii="Century Gothic" w:hAnsi="Century Gothic"/>
        </w:rPr>
        <w:tab/>
        <w:t xml:space="preserve">If the school agrees with the decision made by CSCS, they will consider the use of other support mechanisms such as early help, pastoral support and specialist support. </w:t>
      </w:r>
    </w:p>
    <w:p w14:paraId="43478255" w14:textId="2C429C12" w:rsidR="00B3785D" w:rsidRPr="0031501F" w:rsidRDefault="0004183D" w:rsidP="00B551F7">
      <w:pPr>
        <w:pStyle w:val="Heading3"/>
        <w:rPr>
          <w:rFonts w:ascii="Century Gothic" w:hAnsi="Century Gothic"/>
          <w:color w:val="2F5496" w:themeColor="accent1" w:themeShade="BF"/>
          <w:sz w:val="22"/>
          <w:szCs w:val="22"/>
          <w:u w:val="single"/>
        </w:rPr>
      </w:pPr>
      <w:bookmarkStart w:id="63" w:name="_Toc36469036"/>
      <w:r w:rsidRPr="0031501F">
        <w:rPr>
          <w:rFonts w:ascii="Century Gothic" w:hAnsi="Century Gothic"/>
          <w:color w:val="2F5496" w:themeColor="accent1" w:themeShade="BF"/>
          <w:sz w:val="22"/>
          <w:szCs w:val="22"/>
          <w:u w:val="single"/>
        </w:rPr>
        <w:t>1</w:t>
      </w:r>
      <w:r w:rsidR="00FC78A9" w:rsidRPr="0031501F">
        <w:rPr>
          <w:rFonts w:ascii="Century Gothic" w:hAnsi="Century Gothic"/>
          <w:color w:val="2F5496" w:themeColor="accent1" w:themeShade="BF"/>
          <w:sz w:val="22"/>
          <w:szCs w:val="22"/>
          <w:u w:val="single"/>
        </w:rPr>
        <w:t>9</w:t>
      </w:r>
      <w:r w:rsidR="00B551F7" w:rsidRPr="0031501F">
        <w:rPr>
          <w:rFonts w:ascii="Century Gothic" w:hAnsi="Century Gothic"/>
          <w:color w:val="2F5496" w:themeColor="accent1" w:themeShade="BF"/>
          <w:sz w:val="22"/>
          <w:szCs w:val="22"/>
          <w:u w:val="single"/>
        </w:rPr>
        <w:t>.</w:t>
      </w:r>
      <w:r w:rsidR="00B551F7"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Reporting to the police</w:t>
      </w:r>
      <w:bookmarkEnd w:id="63"/>
      <w:r w:rsidR="00B3785D" w:rsidRPr="0031501F">
        <w:rPr>
          <w:rFonts w:ascii="Century Gothic" w:hAnsi="Century Gothic"/>
          <w:color w:val="2F5496" w:themeColor="accent1" w:themeShade="BF"/>
          <w:sz w:val="22"/>
          <w:szCs w:val="22"/>
          <w:u w:val="single"/>
        </w:rPr>
        <w:t xml:space="preserve"> </w:t>
      </w:r>
    </w:p>
    <w:p w14:paraId="295FD13E" w14:textId="0C1F1FA9" w:rsidR="00B3785D" w:rsidRPr="0031501F" w:rsidRDefault="0004183D" w:rsidP="005B4BFF">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9</w:t>
      </w:r>
      <w:r w:rsidR="005B4BFF" w:rsidRPr="0031501F">
        <w:rPr>
          <w:rFonts w:ascii="Century Gothic" w:hAnsi="Century Gothic"/>
        </w:rPr>
        <w:t>.1</w:t>
      </w:r>
      <w:r w:rsidR="00B3785D" w:rsidRPr="0031501F">
        <w:rPr>
          <w:rFonts w:ascii="Century Gothic" w:hAnsi="Century Gothic"/>
        </w:rPr>
        <w:tab/>
        <w:t xml:space="preserve">Reports of rape, assault by penetration or sexual assault will be passed on to the police – even if the alleged perpetrator is under 10 years of age. Generally, this will be in parallel with referral to CSCS. The DSL and deputies will follow the local process for referral. </w:t>
      </w:r>
    </w:p>
    <w:p w14:paraId="4EEB2998" w14:textId="77777777" w:rsidR="005B4BFF" w:rsidRPr="0031501F" w:rsidRDefault="005B4BFF" w:rsidP="005B4BFF">
      <w:pPr>
        <w:pStyle w:val="NoSpacing"/>
        <w:ind w:left="720" w:hanging="720"/>
        <w:rPr>
          <w:rFonts w:ascii="Century Gothic" w:hAnsi="Century Gothic"/>
        </w:rPr>
      </w:pPr>
    </w:p>
    <w:p w14:paraId="5BEB139C" w14:textId="3D1AB757" w:rsidR="00B3785D" w:rsidRPr="0031501F" w:rsidRDefault="0004183D" w:rsidP="005B4BFF">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9</w:t>
      </w:r>
      <w:r w:rsidR="005B4BFF" w:rsidRPr="0031501F">
        <w:rPr>
          <w:rFonts w:ascii="Century Gothic" w:hAnsi="Century Gothic"/>
        </w:rPr>
        <w:t>.2</w:t>
      </w:r>
      <w:r w:rsidR="00B3785D" w:rsidRPr="0031501F">
        <w:rPr>
          <w:rFonts w:ascii="Century Gothic" w:hAnsi="Century Gothic"/>
        </w:rPr>
        <w:tab/>
        <w:t xml:space="preserve">Parents will be informed unless there is a compelling reason not to do so. Where parents are not informed, it is essential for the school to support the child with any decision they take, in unison with CSCS and any appropriate specialist agencies. </w:t>
      </w:r>
    </w:p>
    <w:p w14:paraId="685BCFE7" w14:textId="77777777" w:rsidR="005B4BFF" w:rsidRPr="0031501F" w:rsidRDefault="005B4BFF" w:rsidP="005B4BFF">
      <w:pPr>
        <w:pStyle w:val="NoSpacing"/>
        <w:ind w:left="720" w:hanging="720"/>
        <w:rPr>
          <w:rFonts w:ascii="Century Gothic" w:hAnsi="Century Gothic"/>
        </w:rPr>
      </w:pPr>
    </w:p>
    <w:p w14:paraId="645C2A93" w14:textId="03D0F52E" w:rsidR="00B3785D" w:rsidRPr="0031501F" w:rsidRDefault="0004183D" w:rsidP="005B4BFF">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9</w:t>
      </w:r>
      <w:r w:rsidR="005B4BFF" w:rsidRPr="0031501F">
        <w:rPr>
          <w:rFonts w:ascii="Century Gothic" w:hAnsi="Century Gothic"/>
        </w:rPr>
        <w:t>.3</w:t>
      </w:r>
      <w:r w:rsidR="00B3785D" w:rsidRPr="0031501F">
        <w:rPr>
          <w:rFonts w:ascii="Century Gothic" w:hAnsi="Century Gothic"/>
        </w:rPr>
        <w:tab/>
        <w:t xml:space="preserve">The DSL and </w:t>
      </w:r>
      <w:r w:rsidR="00B3785D" w:rsidRPr="0031501F">
        <w:rPr>
          <w:rFonts w:ascii="Century Gothic" w:hAnsi="Century Gothic"/>
          <w:b/>
          <w:u w:val="single"/>
        </w:rPr>
        <w:t>governing board</w:t>
      </w:r>
      <w:r w:rsidR="00B3785D" w:rsidRPr="0031501F">
        <w:rPr>
          <w:rFonts w:ascii="Century Gothic" w:hAnsi="Century Gothic"/>
        </w:rPr>
        <w:t xml:space="preserve"> will agree what information will be disclosed to staff and others, in particular the alleged perpetrator and their parents. They will also discuss the best way to protect the victim and their anonymity. </w:t>
      </w:r>
    </w:p>
    <w:p w14:paraId="66BA3EF1" w14:textId="77777777" w:rsidR="005B4BFF" w:rsidRPr="0031501F" w:rsidRDefault="005B4BFF" w:rsidP="005B4BFF">
      <w:pPr>
        <w:pStyle w:val="NoSpacing"/>
        <w:ind w:left="720" w:hanging="720"/>
        <w:rPr>
          <w:rFonts w:ascii="Century Gothic" w:hAnsi="Century Gothic"/>
        </w:rPr>
      </w:pPr>
    </w:p>
    <w:p w14:paraId="3EDA409D" w14:textId="6A5D04F8" w:rsidR="00B3785D" w:rsidRPr="0031501F" w:rsidRDefault="0004183D" w:rsidP="00541838">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9</w:t>
      </w:r>
      <w:r w:rsidR="004E4788" w:rsidRPr="0031501F">
        <w:rPr>
          <w:rFonts w:ascii="Century Gothic" w:hAnsi="Century Gothic"/>
        </w:rPr>
        <w:t>.4</w:t>
      </w:r>
      <w:r w:rsidR="00B3785D" w:rsidRPr="0031501F">
        <w:rPr>
          <w:rFonts w:ascii="Century Gothic" w:hAnsi="Century Gothic"/>
        </w:rPr>
        <w:tab/>
        <w:t xml:space="preserve">The DSL will be aware of local arrangements and specialist units that investigate child abuse. </w:t>
      </w:r>
    </w:p>
    <w:p w14:paraId="451AFFB4" w14:textId="77777777" w:rsidR="004E4788" w:rsidRPr="0031501F" w:rsidRDefault="004E4788" w:rsidP="00C310C8">
      <w:pPr>
        <w:pStyle w:val="NoSpacing"/>
        <w:rPr>
          <w:rFonts w:ascii="Century Gothic" w:hAnsi="Century Gothic"/>
        </w:rPr>
      </w:pPr>
    </w:p>
    <w:p w14:paraId="55EDA080" w14:textId="144E2E8E" w:rsidR="00B3785D" w:rsidRPr="0031501F" w:rsidRDefault="0004183D" w:rsidP="004E4788">
      <w:pPr>
        <w:pStyle w:val="NoSpacing"/>
        <w:ind w:left="720" w:hanging="720"/>
        <w:rPr>
          <w:rFonts w:ascii="Century Gothic" w:hAnsi="Century Gothic"/>
        </w:rPr>
      </w:pPr>
      <w:r w:rsidRPr="0031501F">
        <w:rPr>
          <w:rFonts w:ascii="Century Gothic" w:hAnsi="Century Gothic"/>
        </w:rPr>
        <w:t>1</w:t>
      </w:r>
      <w:r w:rsidR="00FC78A9" w:rsidRPr="0031501F">
        <w:rPr>
          <w:rFonts w:ascii="Century Gothic" w:hAnsi="Century Gothic"/>
        </w:rPr>
        <w:t>9</w:t>
      </w:r>
      <w:r w:rsidR="004E4788" w:rsidRPr="0031501F">
        <w:rPr>
          <w:rFonts w:ascii="Century Gothic" w:hAnsi="Century Gothic"/>
        </w:rPr>
        <w:t>.5</w:t>
      </w:r>
      <w:r w:rsidR="00B3785D" w:rsidRPr="0031501F">
        <w:rPr>
          <w:rFonts w:ascii="Century Gothic" w:hAnsi="Century Gothic"/>
        </w:rPr>
        <w:tab/>
        <w:t>In some cases, it may become clear that the police will not take further action, for whatever reason. In these circumstances, the school will continue to engage with specialist support for the victim as required.</w:t>
      </w:r>
    </w:p>
    <w:p w14:paraId="183323B2" w14:textId="2096CD3F" w:rsidR="00B3785D" w:rsidRPr="0031501F" w:rsidRDefault="00FC78A9" w:rsidP="008F7077">
      <w:pPr>
        <w:pStyle w:val="Heading3"/>
        <w:rPr>
          <w:rFonts w:ascii="Century Gothic" w:hAnsi="Century Gothic"/>
          <w:color w:val="2F5496" w:themeColor="accent1" w:themeShade="BF"/>
          <w:sz w:val="22"/>
          <w:szCs w:val="22"/>
          <w:u w:val="single"/>
        </w:rPr>
      </w:pPr>
      <w:bookmarkStart w:id="64" w:name="_Toc36469037"/>
      <w:r w:rsidRPr="0031501F">
        <w:rPr>
          <w:rFonts w:ascii="Century Gothic" w:hAnsi="Century Gothic"/>
          <w:color w:val="2F5496" w:themeColor="accent1" w:themeShade="BF"/>
          <w:sz w:val="22"/>
          <w:szCs w:val="22"/>
          <w:u w:val="single"/>
        </w:rPr>
        <w:t>20</w:t>
      </w:r>
      <w:r w:rsidR="008F7077" w:rsidRPr="0031501F">
        <w:rPr>
          <w:rFonts w:ascii="Century Gothic" w:hAnsi="Century Gothic"/>
          <w:color w:val="2F5496" w:themeColor="accent1" w:themeShade="BF"/>
          <w:sz w:val="22"/>
          <w:szCs w:val="22"/>
          <w:u w:val="single"/>
        </w:rPr>
        <w:t>.</w:t>
      </w:r>
      <w:r w:rsidR="008F7077"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Bail conditions</w:t>
      </w:r>
      <w:bookmarkEnd w:id="64"/>
    </w:p>
    <w:p w14:paraId="7CED2B4B" w14:textId="748A6E61" w:rsidR="00B3785D" w:rsidRPr="0031501F" w:rsidRDefault="00FC78A9" w:rsidP="00D239F6">
      <w:pPr>
        <w:pStyle w:val="NoSpacing"/>
        <w:ind w:left="720" w:hanging="720"/>
        <w:rPr>
          <w:rFonts w:ascii="Century Gothic" w:hAnsi="Century Gothic"/>
        </w:rPr>
      </w:pPr>
      <w:r w:rsidRPr="0031501F">
        <w:rPr>
          <w:rFonts w:ascii="Century Gothic" w:hAnsi="Century Gothic"/>
        </w:rPr>
        <w:t>20</w:t>
      </w:r>
      <w:r w:rsidR="00D239F6" w:rsidRPr="0031501F">
        <w:rPr>
          <w:rFonts w:ascii="Century Gothic" w:hAnsi="Century Gothic"/>
        </w:rPr>
        <w:t>.1</w:t>
      </w:r>
      <w:r w:rsidR="00B3785D" w:rsidRPr="0031501F">
        <w:rPr>
          <w:rFonts w:ascii="Century Gothic" w:hAnsi="Century Gothic"/>
        </w:rPr>
        <w:tab/>
        <w:t xml:space="preserve">Police bail is only used in exceptional circumstances. It is unlikely that a child will be placed on police bail if alternative measures can be used to mitigate risks. </w:t>
      </w:r>
    </w:p>
    <w:p w14:paraId="5B3D68DF" w14:textId="77777777" w:rsidR="00D239F6" w:rsidRPr="0031501F" w:rsidRDefault="00D239F6" w:rsidP="00D239F6">
      <w:pPr>
        <w:pStyle w:val="NoSpacing"/>
        <w:ind w:left="720" w:hanging="720"/>
        <w:rPr>
          <w:rFonts w:ascii="Century Gothic" w:hAnsi="Century Gothic"/>
        </w:rPr>
      </w:pPr>
    </w:p>
    <w:p w14:paraId="31A2CEF6" w14:textId="57788192" w:rsidR="00B3785D" w:rsidRPr="0031501F" w:rsidRDefault="00FC78A9" w:rsidP="00D239F6">
      <w:pPr>
        <w:pStyle w:val="NoSpacing"/>
        <w:ind w:left="720" w:hanging="720"/>
        <w:rPr>
          <w:rFonts w:ascii="Century Gothic" w:hAnsi="Century Gothic"/>
        </w:rPr>
      </w:pPr>
      <w:r w:rsidRPr="0031501F">
        <w:rPr>
          <w:rFonts w:ascii="Century Gothic" w:hAnsi="Century Gothic"/>
        </w:rPr>
        <w:t>20</w:t>
      </w:r>
      <w:r w:rsidR="00D239F6" w:rsidRPr="0031501F">
        <w:rPr>
          <w:rFonts w:ascii="Century Gothic" w:hAnsi="Century Gothic"/>
        </w:rPr>
        <w:t>.2</w:t>
      </w:r>
      <w:r w:rsidR="00B3785D" w:rsidRPr="0031501F">
        <w:rPr>
          <w:rFonts w:ascii="Century Gothic" w:hAnsi="Century Gothic"/>
        </w:rPr>
        <w:tab/>
        <w:t xml:space="preserve">The school will work with CSCS and the police to support the victim, alleged perpetrator and other children (especially witnesses) during criminal investigations. The school will seek advice from the police to ensure they meet their safeguarding responsibilities. </w:t>
      </w:r>
    </w:p>
    <w:p w14:paraId="61B88839" w14:textId="77777777" w:rsidR="00D239F6" w:rsidRPr="0031501F" w:rsidRDefault="00D239F6" w:rsidP="00D239F6">
      <w:pPr>
        <w:pStyle w:val="NoSpacing"/>
        <w:ind w:left="720" w:hanging="720"/>
        <w:rPr>
          <w:rFonts w:ascii="Century Gothic" w:hAnsi="Century Gothic"/>
        </w:rPr>
      </w:pPr>
    </w:p>
    <w:p w14:paraId="4DEA90CD" w14:textId="6F6B576B" w:rsidR="00B3785D" w:rsidRPr="0031501F" w:rsidRDefault="00FC78A9" w:rsidP="00D239F6">
      <w:pPr>
        <w:pStyle w:val="NoSpacing"/>
        <w:ind w:left="720" w:hanging="720"/>
        <w:rPr>
          <w:rFonts w:ascii="Century Gothic" w:hAnsi="Century Gothic"/>
        </w:rPr>
      </w:pPr>
      <w:r w:rsidRPr="0031501F">
        <w:rPr>
          <w:rFonts w:ascii="Century Gothic" w:hAnsi="Century Gothic"/>
        </w:rPr>
        <w:t>20</w:t>
      </w:r>
      <w:r w:rsidR="00D239F6" w:rsidRPr="0031501F">
        <w:rPr>
          <w:rFonts w:ascii="Century Gothic" w:hAnsi="Century Gothic"/>
        </w:rPr>
        <w:t>.3</w:t>
      </w:r>
      <w:r w:rsidR="00B3785D" w:rsidRPr="0031501F">
        <w:rPr>
          <w:rFonts w:ascii="Century Gothic" w:hAnsi="Century Gothic"/>
        </w:rPr>
        <w:tab/>
        <w:t xml:space="preserve">The term ‘released under investigation’ (RUI) is used to describe alleged perpetrators released in circumstances that do not warrant the application of bail. </w:t>
      </w:r>
    </w:p>
    <w:p w14:paraId="3E226FCF" w14:textId="77777777" w:rsidR="00D239F6" w:rsidRPr="0031501F" w:rsidRDefault="00D239F6" w:rsidP="00D239F6">
      <w:pPr>
        <w:pStyle w:val="NoSpacing"/>
        <w:ind w:left="720" w:hanging="720"/>
        <w:rPr>
          <w:rFonts w:ascii="Century Gothic" w:hAnsi="Century Gothic"/>
        </w:rPr>
      </w:pPr>
    </w:p>
    <w:p w14:paraId="3AC1F5B8" w14:textId="1C1BC6D7" w:rsidR="00B3785D" w:rsidRPr="0031501F" w:rsidRDefault="00FC78A9" w:rsidP="00D239F6">
      <w:pPr>
        <w:pStyle w:val="NoSpacing"/>
        <w:ind w:left="720" w:hanging="720"/>
        <w:rPr>
          <w:rFonts w:ascii="Century Gothic" w:hAnsi="Century Gothic"/>
        </w:rPr>
      </w:pPr>
      <w:r w:rsidRPr="0031501F">
        <w:rPr>
          <w:rFonts w:ascii="Century Gothic" w:hAnsi="Century Gothic"/>
        </w:rPr>
        <w:t>20</w:t>
      </w:r>
      <w:r w:rsidR="00D239F6" w:rsidRPr="0031501F">
        <w:rPr>
          <w:rFonts w:ascii="Century Gothic" w:hAnsi="Century Gothic"/>
        </w:rPr>
        <w:t>.4</w:t>
      </w:r>
      <w:r w:rsidR="00B3785D" w:rsidRPr="0031501F">
        <w:rPr>
          <w:rFonts w:ascii="Century Gothic" w:hAnsi="Century Gothic"/>
        </w:rPr>
        <w:tab/>
        <w:t>Where bail is deemed necessary, the school will work with CSCS and the police to safeguard children – ensuring that the victim can continue in their normal routine and continue to receive a suitable education.</w:t>
      </w:r>
    </w:p>
    <w:p w14:paraId="3DFC673D" w14:textId="75D0F294" w:rsidR="00B3785D" w:rsidRPr="0031501F" w:rsidRDefault="00D239F6" w:rsidP="00D239F6">
      <w:pPr>
        <w:pStyle w:val="Heading3"/>
        <w:rPr>
          <w:rFonts w:ascii="Century Gothic" w:hAnsi="Century Gothic"/>
          <w:color w:val="2F5496" w:themeColor="accent1" w:themeShade="BF"/>
          <w:sz w:val="22"/>
          <w:szCs w:val="22"/>
          <w:u w:val="single"/>
        </w:rPr>
      </w:pPr>
      <w:bookmarkStart w:id="65" w:name="_Toc36469038"/>
      <w:r w:rsidRPr="0031501F">
        <w:rPr>
          <w:rFonts w:ascii="Century Gothic" w:hAnsi="Century Gothic"/>
          <w:color w:val="2F5496" w:themeColor="accent1" w:themeShade="BF"/>
          <w:sz w:val="22"/>
          <w:szCs w:val="22"/>
          <w:u w:val="single"/>
        </w:rPr>
        <w:t>2</w:t>
      </w:r>
      <w:r w:rsidR="00FC78A9" w:rsidRPr="0031501F">
        <w:rPr>
          <w:rFonts w:ascii="Century Gothic" w:hAnsi="Century Gothic"/>
          <w:color w:val="2F5496" w:themeColor="accent1" w:themeShade="BF"/>
          <w:sz w:val="22"/>
          <w:szCs w:val="22"/>
          <w:u w:val="single"/>
        </w:rPr>
        <w:t>1</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Managing delays in the criminal justice system</w:t>
      </w:r>
      <w:bookmarkEnd w:id="65"/>
    </w:p>
    <w:p w14:paraId="17116F5F" w14:textId="7EF83283" w:rsidR="00B3785D" w:rsidRPr="0031501F" w:rsidRDefault="00D239F6" w:rsidP="00D239F6">
      <w:pPr>
        <w:pStyle w:val="NoSpacing"/>
        <w:ind w:left="720" w:hanging="720"/>
        <w:rPr>
          <w:rFonts w:ascii="Century Gothic" w:hAnsi="Century Gothic"/>
        </w:rPr>
      </w:pPr>
      <w:r w:rsidRPr="0031501F">
        <w:rPr>
          <w:rFonts w:ascii="Century Gothic" w:hAnsi="Century Gothic"/>
        </w:rPr>
        <w:t>2</w:t>
      </w:r>
      <w:r w:rsidR="00FC78A9" w:rsidRPr="0031501F">
        <w:rPr>
          <w:rFonts w:ascii="Century Gothic" w:hAnsi="Century Gothic"/>
        </w:rPr>
        <w:t>1</w:t>
      </w:r>
      <w:r w:rsidRPr="0031501F">
        <w:rPr>
          <w:rFonts w:ascii="Century Gothic" w:hAnsi="Century Gothic"/>
        </w:rPr>
        <w:t>.1</w:t>
      </w:r>
      <w:r w:rsidR="00B3785D" w:rsidRPr="0031501F">
        <w:rPr>
          <w:rFonts w:ascii="Century Gothic" w:hAnsi="Century Gothic"/>
        </w:rPr>
        <w:tab/>
        <w:t xml:space="preserve">The school will not wait for the outcome (or even the start) of criminal proceedings before protecting the victim, alleged perpetrator and other children. The associated risk assessment will be used to inform any decisions made. </w:t>
      </w:r>
    </w:p>
    <w:p w14:paraId="00DF2235" w14:textId="77777777" w:rsidR="00D239F6" w:rsidRPr="0031501F" w:rsidRDefault="00D239F6" w:rsidP="00D239F6">
      <w:pPr>
        <w:pStyle w:val="NoSpacing"/>
        <w:ind w:left="720" w:hanging="720"/>
        <w:rPr>
          <w:rFonts w:ascii="Century Gothic" w:hAnsi="Century Gothic"/>
        </w:rPr>
      </w:pPr>
    </w:p>
    <w:p w14:paraId="12EA4BAF" w14:textId="0AA0B1E4" w:rsidR="00B3785D" w:rsidRPr="0031501F" w:rsidRDefault="00D239F6" w:rsidP="00D239F6">
      <w:pPr>
        <w:pStyle w:val="NoSpacing"/>
        <w:ind w:left="720" w:hanging="720"/>
        <w:rPr>
          <w:rFonts w:ascii="Century Gothic" w:hAnsi="Century Gothic"/>
        </w:rPr>
      </w:pPr>
      <w:r w:rsidRPr="0031501F">
        <w:rPr>
          <w:rFonts w:ascii="Century Gothic" w:hAnsi="Century Gothic"/>
        </w:rPr>
        <w:t>2</w:t>
      </w:r>
      <w:r w:rsidR="00FC78A9" w:rsidRPr="0031501F">
        <w:rPr>
          <w:rFonts w:ascii="Century Gothic" w:hAnsi="Century Gothic"/>
        </w:rPr>
        <w:t>1</w:t>
      </w:r>
      <w:r w:rsidRPr="0031501F">
        <w:rPr>
          <w:rFonts w:ascii="Century Gothic" w:hAnsi="Century Gothic"/>
        </w:rPr>
        <w:t>.2</w:t>
      </w:r>
      <w:r w:rsidR="00B3785D" w:rsidRPr="0031501F">
        <w:rPr>
          <w:rFonts w:ascii="Century Gothic" w:hAnsi="Century Gothic"/>
        </w:rPr>
        <w:tab/>
        <w:t>The DSL will work closely with the police to ensure the school does not jeopardise any criminal proceedings, and to obtain help and support as necessary.</w:t>
      </w:r>
    </w:p>
    <w:p w14:paraId="41662695" w14:textId="7BFEE914" w:rsidR="00B3785D" w:rsidRPr="0031501F" w:rsidRDefault="00D239F6" w:rsidP="00D239F6">
      <w:pPr>
        <w:pStyle w:val="Heading3"/>
        <w:rPr>
          <w:rFonts w:ascii="Century Gothic" w:hAnsi="Century Gothic"/>
          <w:color w:val="2F5496" w:themeColor="accent1" w:themeShade="BF"/>
          <w:sz w:val="22"/>
          <w:szCs w:val="22"/>
          <w:u w:val="single"/>
        </w:rPr>
      </w:pPr>
      <w:bookmarkStart w:id="66" w:name="_Toc36469039"/>
      <w:r w:rsidRPr="0031501F">
        <w:rPr>
          <w:rFonts w:ascii="Century Gothic" w:hAnsi="Century Gothic"/>
          <w:color w:val="2F5496" w:themeColor="accent1" w:themeShade="BF"/>
          <w:sz w:val="22"/>
          <w:szCs w:val="22"/>
          <w:u w:val="single"/>
        </w:rPr>
        <w:t>2</w:t>
      </w:r>
      <w:r w:rsidR="00FC78A9" w:rsidRPr="0031501F">
        <w:rPr>
          <w:rFonts w:ascii="Century Gothic" w:hAnsi="Century Gothic"/>
          <w:color w:val="2F5496" w:themeColor="accent1" w:themeShade="BF"/>
          <w:sz w:val="22"/>
          <w:szCs w:val="22"/>
          <w:u w:val="single"/>
        </w:rPr>
        <w:t>2</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The end of the criminal process</w:t>
      </w:r>
      <w:bookmarkEnd w:id="66"/>
    </w:p>
    <w:p w14:paraId="06E2E9D7" w14:textId="349BF9C9" w:rsidR="00B3785D" w:rsidRPr="0031501F" w:rsidRDefault="00D239F6" w:rsidP="00D239F6">
      <w:pPr>
        <w:pStyle w:val="NoSpacing"/>
        <w:ind w:left="720" w:hanging="720"/>
        <w:rPr>
          <w:rFonts w:ascii="Century Gothic" w:hAnsi="Century Gothic"/>
        </w:rPr>
      </w:pPr>
      <w:r w:rsidRPr="0031501F">
        <w:rPr>
          <w:rFonts w:ascii="Century Gothic" w:hAnsi="Century Gothic"/>
        </w:rPr>
        <w:t>2</w:t>
      </w:r>
      <w:r w:rsidR="00FC78A9" w:rsidRPr="0031501F">
        <w:rPr>
          <w:rFonts w:ascii="Century Gothic" w:hAnsi="Century Gothic"/>
        </w:rPr>
        <w:t>2</w:t>
      </w:r>
      <w:r w:rsidRPr="0031501F">
        <w:rPr>
          <w:rFonts w:ascii="Century Gothic" w:hAnsi="Century Gothic"/>
        </w:rPr>
        <w:t>.1</w:t>
      </w:r>
      <w:r w:rsidR="00B3785D" w:rsidRPr="0031501F">
        <w:rPr>
          <w:rFonts w:ascii="Century Gothic" w:hAnsi="Century Gothic"/>
        </w:rPr>
        <w:tab/>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w:t>
      </w:r>
    </w:p>
    <w:p w14:paraId="7B396055" w14:textId="77777777" w:rsidR="00D239F6" w:rsidRPr="0031501F" w:rsidRDefault="00D239F6" w:rsidP="00D239F6">
      <w:pPr>
        <w:pStyle w:val="NoSpacing"/>
        <w:ind w:left="720" w:hanging="720"/>
        <w:rPr>
          <w:rFonts w:ascii="Century Gothic" w:hAnsi="Century Gothic"/>
        </w:rPr>
      </w:pPr>
    </w:p>
    <w:p w14:paraId="4A318A10" w14:textId="16FC6190" w:rsidR="00B3785D" w:rsidRPr="0031501F" w:rsidRDefault="00D239F6" w:rsidP="00D239F6">
      <w:pPr>
        <w:pStyle w:val="NoSpacing"/>
        <w:ind w:left="720" w:hanging="720"/>
        <w:rPr>
          <w:rFonts w:ascii="Century Gothic" w:hAnsi="Century Gothic"/>
        </w:rPr>
      </w:pPr>
      <w:r w:rsidRPr="0031501F">
        <w:rPr>
          <w:rFonts w:ascii="Century Gothic" w:hAnsi="Century Gothic"/>
        </w:rPr>
        <w:lastRenderedPageBreak/>
        <w:t>2</w:t>
      </w:r>
      <w:r w:rsidR="00FC78A9" w:rsidRPr="0031501F">
        <w:rPr>
          <w:rFonts w:ascii="Century Gothic" w:hAnsi="Century Gothic"/>
        </w:rPr>
        <w:t>2</w:t>
      </w:r>
      <w:r w:rsidRPr="0031501F">
        <w:rPr>
          <w:rFonts w:ascii="Century Gothic" w:hAnsi="Century Gothic"/>
        </w:rPr>
        <w:t>.2</w:t>
      </w:r>
      <w:r w:rsidR="00B3785D" w:rsidRPr="0031501F">
        <w:rPr>
          <w:rFonts w:ascii="Century Gothic" w:hAnsi="Century Gothic"/>
        </w:rPr>
        <w:tab/>
        <w:t xml:space="preserve">The school will ensure that the victim and perpetrator remain protected from bullying and harassment (including online). </w:t>
      </w:r>
    </w:p>
    <w:p w14:paraId="0FB9038B" w14:textId="77777777" w:rsidR="00D239F6" w:rsidRPr="0031501F" w:rsidRDefault="00D239F6" w:rsidP="00D239F6">
      <w:pPr>
        <w:pStyle w:val="NoSpacing"/>
        <w:ind w:left="720" w:hanging="720"/>
        <w:rPr>
          <w:rFonts w:ascii="Century Gothic" w:hAnsi="Century Gothic"/>
        </w:rPr>
      </w:pPr>
    </w:p>
    <w:p w14:paraId="698A610D" w14:textId="4CABC285" w:rsidR="00B3785D" w:rsidRPr="0031501F" w:rsidRDefault="00D239F6" w:rsidP="00D239F6">
      <w:pPr>
        <w:pStyle w:val="NoSpacing"/>
        <w:ind w:left="720" w:hanging="720"/>
        <w:rPr>
          <w:rFonts w:ascii="Century Gothic" w:hAnsi="Century Gothic"/>
        </w:rPr>
      </w:pPr>
      <w:r w:rsidRPr="0031501F">
        <w:rPr>
          <w:rFonts w:ascii="Century Gothic" w:hAnsi="Century Gothic"/>
        </w:rPr>
        <w:t>2</w:t>
      </w:r>
      <w:r w:rsidR="00FC78A9" w:rsidRPr="0031501F">
        <w:rPr>
          <w:rFonts w:ascii="Century Gothic" w:hAnsi="Century Gothic"/>
        </w:rPr>
        <w:t>2</w:t>
      </w:r>
      <w:r w:rsidRPr="0031501F">
        <w:rPr>
          <w:rFonts w:ascii="Century Gothic" w:hAnsi="Century Gothic"/>
        </w:rPr>
        <w:t>.3</w:t>
      </w:r>
      <w:r w:rsidR="00B3785D" w:rsidRPr="0031501F">
        <w:rPr>
          <w:rFonts w:ascii="Century Gothic" w:hAnsi="Century Gothic"/>
        </w:rPr>
        <w:tab/>
        <w:t xml:space="preserve">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w:t>
      </w:r>
    </w:p>
    <w:p w14:paraId="7880529C" w14:textId="77777777" w:rsidR="00D239F6" w:rsidRPr="0031501F" w:rsidRDefault="00D239F6" w:rsidP="00D239F6">
      <w:pPr>
        <w:pStyle w:val="NoSpacing"/>
        <w:ind w:left="720" w:hanging="720"/>
        <w:rPr>
          <w:rFonts w:ascii="Century Gothic" w:hAnsi="Century Gothic"/>
        </w:rPr>
      </w:pPr>
    </w:p>
    <w:p w14:paraId="7CBA165F" w14:textId="122B50EE" w:rsidR="00B3785D" w:rsidRPr="0031501F" w:rsidRDefault="00D239F6" w:rsidP="00D239F6">
      <w:pPr>
        <w:pStyle w:val="NoSpacing"/>
        <w:ind w:left="720" w:hanging="720"/>
        <w:rPr>
          <w:rFonts w:ascii="Century Gothic" w:hAnsi="Century Gothic"/>
        </w:rPr>
      </w:pPr>
      <w:r w:rsidRPr="0031501F">
        <w:rPr>
          <w:rFonts w:ascii="Century Gothic" w:hAnsi="Century Gothic"/>
        </w:rPr>
        <w:t>2</w:t>
      </w:r>
      <w:r w:rsidR="00FC78A9" w:rsidRPr="0031501F">
        <w:rPr>
          <w:rFonts w:ascii="Century Gothic" w:hAnsi="Century Gothic"/>
        </w:rPr>
        <w:t>2</w:t>
      </w:r>
      <w:r w:rsidRPr="0031501F">
        <w:rPr>
          <w:rFonts w:ascii="Century Gothic" w:hAnsi="Century Gothic"/>
        </w:rPr>
        <w:t>.4</w:t>
      </w:r>
      <w:r w:rsidR="00B3785D" w:rsidRPr="0031501F">
        <w:rPr>
          <w:rFonts w:ascii="Century Gothic" w:hAnsi="Century Gothic"/>
        </w:rPr>
        <w:tab/>
        <w:t>The alleged perpetrator is also likely to require ongoing support, as they have also been through a difficult and upsetting experience.</w:t>
      </w:r>
    </w:p>
    <w:p w14:paraId="09F934E0" w14:textId="1AF53B95" w:rsidR="00B3785D" w:rsidRPr="0031501F" w:rsidRDefault="00D239F6" w:rsidP="00D239F6">
      <w:pPr>
        <w:pStyle w:val="Heading3"/>
        <w:rPr>
          <w:rFonts w:ascii="Century Gothic" w:hAnsi="Century Gothic"/>
          <w:color w:val="2F5496" w:themeColor="accent1" w:themeShade="BF"/>
          <w:sz w:val="22"/>
          <w:szCs w:val="22"/>
          <w:u w:val="single"/>
        </w:rPr>
      </w:pPr>
      <w:bookmarkStart w:id="67" w:name="_Toc36469040"/>
      <w:r w:rsidRPr="0031501F">
        <w:rPr>
          <w:rFonts w:ascii="Century Gothic" w:hAnsi="Century Gothic"/>
          <w:color w:val="2F5496" w:themeColor="accent1" w:themeShade="BF"/>
          <w:sz w:val="22"/>
          <w:szCs w:val="22"/>
          <w:u w:val="single"/>
        </w:rPr>
        <w:t>2</w:t>
      </w:r>
      <w:r w:rsidR="00FC78A9" w:rsidRPr="0031501F">
        <w:rPr>
          <w:rFonts w:ascii="Century Gothic" w:hAnsi="Century Gothic"/>
          <w:color w:val="2F5496" w:themeColor="accent1" w:themeShade="BF"/>
          <w:sz w:val="22"/>
          <w:szCs w:val="22"/>
          <w:u w:val="single"/>
        </w:rPr>
        <w:t>3</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Ongoing support for the victim</w:t>
      </w:r>
      <w:bookmarkEnd w:id="67"/>
    </w:p>
    <w:p w14:paraId="386E1A51" w14:textId="671B9D4E" w:rsidR="00B3785D" w:rsidRPr="0031501F" w:rsidRDefault="00D239F6" w:rsidP="00D239F6">
      <w:pPr>
        <w:pStyle w:val="NoSpacing"/>
        <w:ind w:left="720" w:hanging="720"/>
        <w:rPr>
          <w:rFonts w:ascii="Century Gothic" w:hAnsi="Century Gothic"/>
        </w:rPr>
      </w:pPr>
      <w:r w:rsidRPr="0031501F">
        <w:rPr>
          <w:rFonts w:ascii="Century Gothic" w:hAnsi="Century Gothic" w:cstheme="minorHAnsi"/>
        </w:rPr>
        <w:t>2</w:t>
      </w:r>
      <w:r w:rsidR="00FC78A9" w:rsidRPr="0031501F">
        <w:rPr>
          <w:rFonts w:ascii="Century Gothic" w:hAnsi="Century Gothic" w:cstheme="minorHAnsi"/>
        </w:rPr>
        <w:t>3</w:t>
      </w:r>
      <w:r w:rsidRPr="0031501F">
        <w:rPr>
          <w:rFonts w:ascii="Century Gothic" w:hAnsi="Century Gothic" w:cstheme="minorHAnsi"/>
        </w:rPr>
        <w:t>.1</w:t>
      </w:r>
      <w:r w:rsidR="00B3785D" w:rsidRPr="0031501F">
        <w:rPr>
          <w:rFonts w:ascii="Century Gothic" w:hAnsi="Century Gothic"/>
        </w:rPr>
        <w:tab/>
        <w:t>Any decisions regarding safeguarding and supporting the victim will be made with the following considerations in mind:</w:t>
      </w:r>
    </w:p>
    <w:p w14:paraId="61F54C8C" w14:textId="77777777" w:rsidR="00D239F6" w:rsidRPr="0031501F" w:rsidRDefault="00D239F6" w:rsidP="00D239F6">
      <w:pPr>
        <w:pStyle w:val="NoSpacing"/>
        <w:ind w:left="720" w:hanging="720"/>
        <w:rPr>
          <w:rFonts w:ascii="Century Gothic" w:hAnsi="Century Gothic" w:cstheme="minorHAnsi"/>
        </w:rPr>
      </w:pPr>
    </w:p>
    <w:p w14:paraId="72F45DF4" w14:textId="77777777" w:rsidR="00B3785D" w:rsidRPr="0031501F" w:rsidRDefault="00B3785D" w:rsidP="00276085">
      <w:pPr>
        <w:pStyle w:val="NoSpacing"/>
        <w:numPr>
          <w:ilvl w:val="0"/>
          <w:numId w:val="54"/>
        </w:numPr>
        <w:rPr>
          <w:rFonts w:ascii="Century Gothic" w:hAnsi="Century Gothic" w:cstheme="minorHAnsi"/>
        </w:rPr>
      </w:pPr>
      <w:r w:rsidRPr="0031501F">
        <w:rPr>
          <w:rFonts w:ascii="Century Gothic" w:hAnsi="Century Gothic" w:cstheme="minorHAnsi"/>
        </w:rPr>
        <w:t xml:space="preserve">The terminology the school uses to describe the victim </w:t>
      </w:r>
    </w:p>
    <w:p w14:paraId="23C55340" w14:textId="77777777" w:rsidR="00B3785D" w:rsidRPr="0031501F" w:rsidRDefault="00B3785D" w:rsidP="00276085">
      <w:pPr>
        <w:pStyle w:val="NoSpacing"/>
        <w:numPr>
          <w:ilvl w:val="0"/>
          <w:numId w:val="54"/>
        </w:numPr>
        <w:rPr>
          <w:rFonts w:ascii="Century Gothic" w:hAnsi="Century Gothic" w:cstheme="minorHAnsi"/>
        </w:rPr>
      </w:pPr>
      <w:r w:rsidRPr="0031501F">
        <w:rPr>
          <w:rFonts w:ascii="Century Gothic" w:hAnsi="Century Gothic" w:cstheme="minorHAnsi"/>
        </w:rPr>
        <w:t>The age and developmental stage of the victim</w:t>
      </w:r>
    </w:p>
    <w:p w14:paraId="64179098" w14:textId="77777777" w:rsidR="00B3785D" w:rsidRPr="0031501F" w:rsidRDefault="00B3785D" w:rsidP="00276085">
      <w:pPr>
        <w:pStyle w:val="NoSpacing"/>
        <w:numPr>
          <w:ilvl w:val="0"/>
          <w:numId w:val="54"/>
        </w:numPr>
        <w:rPr>
          <w:rFonts w:ascii="Century Gothic" w:hAnsi="Century Gothic" w:cstheme="minorHAnsi"/>
        </w:rPr>
      </w:pPr>
      <w:r w:rsidRPr="0031501F">
        <w:rPr>
          <w:rFonts w:ascii="Century Gothic" w:hAnsi="Century Gothic" w:cstheme="minorHAnsi"/>
        </w:rPr>
        <w:t>The needs and wishes of the victim</w:t>
      </w:r>
    </w:p>
    <w:p w14:paraId="771308F5" w14:textId="77777777" w:rsidR="00B3785D" w:rsidRPr="0031501F" w:rsidRDefault="00B3785D" w:rsidP="00276085">
      <w:pPr>
        <w:pStyle w:val="NoSpacing"/>
        <w:numPr>
          <w:ilvl w:val="0"/>
          <w:numId w:val="54"/>
        </w:numPr>
        <w:rPr>
          <w:rFonts w:ascii="Century Gothic" w:hAnsi="Century Gothic" w:cstheme="minorHAnsi"/>
        </w:rPr>
      </w:pPr>
      <w:r w:rsidRPr="0031501F">
        <w:rPr>
          <w:rFonts w:ascii="Century Gothic" w:hAnsi="Century Gothic" w:cstheme="minorHAnsi"/>
        </w:rPr>
        <w:t>Whether the victim wishes to continue in their normal routine</w:t>
      </w:r>
    </w:p>
    <w:p w14:paraId="304B94DE" w14:textId="77777777" w:rsidR="00B3785D" w:rsidRPr="0031501F" w:rsidRDefault="00B3785D" w:rsidP="00276085">
      <w:pPr>
        <w:pStyle w:val="NoSpacing"/>
        <w:numPr>
          <w:ilvl w:val="0"/>
          <w:numId w:val="54"/>
        </w:numPr>
        <w:rPr>
          <w:rFonts w:ascii="Century Gothic" w:hAnsi="Century Gothic" w:cstheme="minorHAnsi"/>
        </w:rPr>
      </w:pPr>
      <w:r w:rsidRPr="0031501F">
        <w:rPr>
          <w:rFonts w:ascii="Century Gothic" w:hAnsi="Century Gothic" w:cstheme="minorHAnsi"/>
        </w:rPr>
        <w:t>The victim will not be made to feel ashamed about making a report</w:t>
      </w:r>
    </w:p>
    <w:p w14:paraId="5E9AD7D9" w14:textId="77777777" w:rsidR="00B3785D" w:rsidRPr="0031501F" w:rsidRDefault="00B3785D" w:rsidP="00276085">
      <w:pPr>
        <w:pStyle w:val="NoSpacing"/>
        <w:numPr>
          <w:ilvl w:val="0"/>
          <w:numId w:val="54"/>
        </w:numPr>
        <w:rPr>
          <w:rFonts w:ascii="Century Gothic" w:hAnsi="Century Gothic" w:cstheme="minorHAnsi"/>
        </w:rPr>
      </w:pPr>
      <w:r w:rsidRPr="0031501F">
        <w:rPr>
          <w:rFonts w:ascii="Century Gothic" w:hAnsi="Century Gothic" w:cstheme="minorHAnsi"/>
        </w:rPr>
        <w:t>What a proportionate response looks like</w:t>
      </w:r>
    </w:p>
    <w:p w14:paraId="6C588B26" w14:textId="77777777" w:rsidR="00D239F6" w:rsidRPr="0031501F" w:rsidRDefault="00D239F6" w:rsidP="00D239F6">
      <w:pPr>
        <w:pStyle w:val="NoSpacing"/>
        <w:ind w:left="720"/>
        <w:rPr>
          <w:rFonts w:ascii="Century Gothic" w:hAnsi="Century Gothic" w:cstheme="minorHAnsi"/>
        </w:rPr>
      </w:pPr>
    </w:p>
    <w:p w14:paraId="75577971" w14:textId="14B75880" w:rsidR="00B3785D" w:rsidRPr="0031501F" w:rsidRDefault="00D239F6" w:rsidP="00D239F6">
      <w:pPr>
        <w:pStyle w:val="NoSpacing"/>
        <w:ind w:left="720" w:hanging="720"/>
        <w:rPr>
          <w:rFonts w:ascii="Century Gothic" w:hAnsi="Century Gothic"/>
        </w:rPr>
      </w:pPr>
      <w:r w:rsidRPr="0031501F">
        <w:rPr>
          <w:rFonts w:ascii="Century Gothic" w:hAnsi="Century Gothic" w:cstheme="minorHAnsi"/>
        </w:rPr>
        <w:t>2</w:t>
      </w:r>
      <w:r w:rsidR="00FC78A9" w:rsidRPr="0031501F">
        <w:rPr>
          <w:rFonts w:ascii="Century Gothic" w:hAnsi="Century Gothic" w:cstheme="minorHAnsi"/>
        </w:rPr>
        <w:t>3</w:t>
      </w:r>
      <w:r w:rsidRPr="0031501F">
        <w:rPr>
          <w:rFonts w:ascii="Century Gothic" w:hAnsi="Century Gothic" w:cstheme="minorHAnsi"/>
        </w:rPr>
        <w:t>.2</w:t>
      </w:r>
      <w:r w:rsidR="00B3785D" w:rsidRPr="0031501F">
        <w:rPr>
          <w:rFonts w:ascii="Century Gothic" w:hAnsi="Century Gothic"/>
        </w:rPr>
        <w:tab/>
        <w:t>Victims may not disclose the whole picture immediately and they may be more comfortable talking about the incident on a piecemeal basis; therefore, a dialogue will be kept open and the victim can choose to appoint a designated trusted adult.</w:t>
      </w:r>
    </w:p>
    <w:p w14:paraId="0419FCEE" w14:textId="77777777" w:rsidR="00D239F6" w:rsidRPr="0031501F" w:rsidRDefault="00D239F6" w:rsidP="00D239F6">
      <w:pPr>
        <w:pStyle w:val="NoSpacing"/>
        <w:ind w:left="720" w:hanging="720"/>
        <w:rPr>
          <w:rFonts w:ascii="Century Gothic" w:hAnsi="Century Gothic" w:cstheme="minorHAnsi"/>
        </w:rPr>
      </w:pPr>
    </w:p>
    <w:p w14:paraId="37DAED8C" w14:textId="7CC23354" w:rsidR="00B3785D" w:rsidRPr="0031501F" w:rsidRDefault="00D239F6" w:rsidP="00D239F6">
      <w:pPr>
        <w:pStyle w:val="NoSpacing"/>
        <w:ind w:left="720" w:hanging="720"/>
        <w:rPr>
          <w:rFonts w:ascii="Century Gothic" w:hAnsi="Century Gothic"/>
        </w:rPr>
      </w:pPr>
      <w:r w:rsidRPr="0031501F">
        <w:rPr>
          <w:rFonts w:ascii="Century Gothic" w:hAnsi="Century Gothic" w:cstheme="minorHAnsi"/>
        </w:rPr>
        <w:t>2</w:t>
      </w:r>
      <w:r w:rsidR="00FC78A9" w:rsidRPr="0031501F">
        <w:rPr>
          <w:rFonts w:ascii="Century Gothic" w:hAnsi="Century Gothic" w:cstheme="minorHAnsi"/>
        </w:rPr>
        <w:t>3</w:t>
      </w:r>
      <w:r w:rsidRPr="0031501F">
        <w:rPr>
          <w:rFonts w:ascii="Century Gothic" w:hAnsi="Century Gothic" w:cstheme="minorHAnsi"/>
        </w:rPr>
        <w:t>.3</w:t>
      </w:r>
      <w:r w:rsidR="00B3785D" w:rsidRPr="0031501F">
        <w:rPr>
          <w:rFonts w:ascii="Century Gothic" w:hAnsi="Century Gothic"/>
        </w:rPr>
        <w:tab/>
        <w:t xml:space="preserve">Victims may struggle in a normal classroom environment. Whilst it is important not to isolate the victim, the victim may wish to be withdrawn from lessons and activities at times. This will only happen when the victim wants it to, not because it makes it easier to manage the situation. </w:t>
      </w:r>
    </w:p>
    <w:p w14:paraId="46B73866" w14:textId="77777777" w:rsidR="00D239F6" w:rsidRPr="0031501F" w:rsidRDefault="00D239F6" w:rsidP="00D239F6">
      <w:pPr>
        <w:pStyle w:val="NoSpacing"/>
        <w:ind w:left="720" w:hanging="720"/>
        <w:rPr>
          <w:rFonts w:ascii="Century Gothic" w:hAnsi="Century Gothic" w:cstheme="minorHAnsi"/>
        </w:rPr>
      </w:pPr>
    </w:p>
    <w:p w14:paraId="64D7D352" w14:textId="20AAEFA9" w:rsidR="00B3785D" w:rsidRPr="0031501F" w:rsidRDefault="00D239F6" w:rsidP="00D239F6">
      <w:pPr>
        <w:pStyle w:val="NoSpacing"/>
        <w:rPr>
          <w:rFonts w:ascii="Century Gothic" w:hAnsi="Century Gothic"/>
        </w:rPr>
      </w:pPr>
      <w:r w:rsidRPr="0031501F">
        <w:rPr>
          <w:rFonts w:ascii="Century Gothic" w:hAnsi="Century Gothic" w:cstheme="minorHAnsi"/>
        </w:rPr>
        <w:t>2</w:t>
      </w:r>
      <w:r w:rsidR="00FC78A9" w:rsidRPr="0031501F">
        <w:rPr>
          <w:rFonts w:ascii="Century Gothic" w:hAnsi="Century Gothic" w:cstheme="minorHAnsi"/>
        </w:rPr>
        <w:t>3</w:t>
      </w:r>
      <w:r w:rsidRPr="0031501F">
        <w:rPr>
          <w:rFonts w:ascii="Century Gothic" w:hAnsi="Century Gothic" w:cstheme="minorHAnsi"/>
        </w:rPr>
        <w:t>.4</w:t>
      </w:r>
      <w:r w:rsidR="00B3785D" w:rsidRPr="0031501F">
        <w:rPr>
          <w:rFonts w:ascii="Century Gothic" w:hAnsi="Century Gothic"/>
        </w:rPr>
        <w:tab/>
        <w:t>The school will provide a physical space for victims to withdraw to.</w:t>
      </w:r>
    </w:p>
    <w:p w14:paraId="415C5C9B" w14:textId="77777777" w:rsidR="00D239F6" w:rsidRPr="0031501F" w:rsidRDefault="00D239F6" w:rsidP="00D239F6">
      <w:pPr>
        <w:pStyle w:val="NoSpacing"/>
        <w:rPr>
          <w:rFonts w:ascii="Century Gothic" w:hAnsi="Century Gothic" w:cstheme="minorHAnsi"/>
        </w:rPr>
      </w:pPr>
    </w:p>
    <w:p w14:paraId="46D2EB39" w14:textId="4BA6F6D7" w:rsidR="00B3785D" w:rsidRPr="0031501F" w:rsidRDefault="00D239F6" w:rsidP="0086668B">
      <w:pPr>
        <w:pStyle w:val="NoSpacing"/>
        <w:ind w:left="720" w:hanging="720"/>
        <w:rPr>
          <w:rFonts w:ascii="Century Gothic" w:hAnsi="Century Gothic"/>
        </w:rPr>
      </w:pPr>
      <w:r w:rsidRPr="0031501F">
        <w:rPr>
          <w:rFonts w:ascii="Century Gothic" w:hAnsi="Century Gothic" w:cstheme="minorHAnsi"/>
        </w:rPr>
        <w:t>2</w:t>
      </w:r>
      <w:r w:rsidR="00FC78A9" w:rsidRPr="0031501F">
        <w:rPr>
          <w:rFonts w:ascii="Century Gothic" w:hAnsi="Century Gothic" w:cstheme="minorHAnsi"/>
        </w:rPr>
        <w:t>3</w:t>
      </w:r>
      <w:r w:rsidRPr="0031501F">
        <w:rPr>
          <w:rFonts w:ascii="Century Gothic" w:hAnsi="Century Gothic" w:cstheme="minorHAnsi"/>
        </w:rPr>
        <w:t>.</w:t>
      </w:r>
      <w:r w:rsidR="0086668B" w:rsidRPr="0031501F">
        <w:rPr>
          <w:rFonts w:ascii="Century Gothic" w:hAnsi="Century Gothic" w:cstheme="minorHAnsi"/>
        </w:rPr>
        <w:t>5</w:t>
      </w:r>
      <w:r w:rsidR="00B3785D" w:rsidRPr="0031501F">
        <w:rPr>
          <w:rFonts w:ascii="Century Gothic" w:hAnsi="Century Gothic"/>
        </w:rPr>
        <w:tab/>
        <w:t xml:space="preserve">Victims may require support for a long period of time and the school will be prepared to offer long-term support in liaison with relevant agencies. </w:t>
      </w:r>
    </w:p>
    <w:p w14:paraId="08799909" w14:textId="77777777" w:rsidR="0086668B" w:rsidRPr="0031501F" w:rsidRDefault="0086668B" w:rsidP="0086668B">
      <w:pPr>
        <w:pStyle w:val="NoSpacing"/>
        <w:ind w:left="720" w:hanging="720"/>
        <w:rPr>
          <w:rFonts w:ascii="Century Gothic" w:hAnsi="Century Gothic" w:cstheme="minorHAnsi"/>
        </w:rPr>
      </w:pPr>
    </w:p>
    <w:p w14:paraId="2496BBE8" w14:textId="5F6F4136" w:rsidR="00B3785D" w:rsidRPr="0031501F" w:rsidRDefault="0086668B" w:rsidP="0086668B">
      <w:pPr>
        <w:pStyle w:val="NoSpacing"/>
        <w:ind w:left="720" w:hanging="720"/>
        <w:rPr>
          <w:rFonts w:ascii="Century Gothic" w:hAnsi="Century Gothic"/>
        </w:rPr>
      </w:pPr>
      <w:r w:rsidRPr="0031501F">
        <w:rPr>
          <w:rFonts w:ascii="Century Gothic" w:hAnsi="Century Gothic" w:cstheme="minorHAnsi"/>
        </w:rPr>
        <w:t>2</w:t>
      </w:r>
      <w:r w:rsidR="00FC78A9" w:rsidRPr="0031501F">
        <w:rPr>
          <w:rFonts w:ascii="Century Gothic" w:hAnsi="Century Gothic" w:cstheme="minorHAnsi"/>
        </w:rPr>
        <w:t>3</w:t>
      </w:r>
      <w:r w:rsidRPr="0031501F">
        <w:rPr>
          <w:rFonts w:ascii="Century Gothic" w:hAnsi="Century Gothic" w:cstheme="minorHAnsi"/>
        </w:rPr>
        <w:t>.6</w:t>
      </w:r>
      <w:r w:rsidR="00B3785D" w:rsidRPr="0031501F">
        <w:rPr>
          <w:rFonts w:ascii="Century Gothic" w:hAnsi="Century Gothic"/>
        </w:rPr>
        <w:tab/>
        <w:t>Everything possible will be done to prevent the victim from bullying and harassment as a result of any report they have made.</w:t>
      </w:r>
    </w:p>
    <w:p w14:paraId="48D249D4" w14:textId="77777777" w:rsidR="0086668B" w:rsidRPr="0031501F" w:rsidRDefault="0086668B" w:rsidP="00D239F6">
      <w:pPr>
        <w:pStyle w:val="NoSpacing"/>
        <w:rPr>
          <w:rFonts w:ascii="Century Gothic" w:hAnsi="Century Gothic" w:cstheme="minorHAnsi"/>
        </w:rPr>
      </w:pPr>
    </w:p>
    <w:p w14:paraId="45B370B9" w14:textId="22D056E3" w:rsidR="00B3785D" w:rsidRPr="0031501F" w:rsidRDefault="0086668B" w:rsidP="0086668B">
      <w:pPr>
        <w:pStyle w:val="NoSpacing"/>
        <w:ind w:left="720" w:hanging="720"/>
        <w:rPr>
          <w:rFonts w:ascii="Century Gothic" w:hAnsi="Century Gothic"/>
        </w:rPr>
      </w:pPr>
      <w:r w:rsidRPr="0031501F">
        <w:rPr>
          <w:rFonts w:ascii="Century Gothic" w:hAnsi="Century Gothic" w:cstheme="minorHAnsi"/>
        </w:rPr>
        <w:t>2</w:t>
      </w:r>
      <w:r w:rsidR="00FC78A9" w:rsidRPr="0031501F">
        <w:rPr>
          <w:rFonts w:ascii="Century Gothic" w:hAnsi="Century Gothic" w:cstheme="minorHAnsi"/>
        </w:rPr>
        <w:t>3</w:t>
      </w:r>
      <w:r w:rsidRPr="0031501F">
        <w:rPr>
          <w:rFonts w:ascii="Century Gothic" w:hAnsi="Century Gothic" w:cstheme="minorHAnsi"/>
        </w:rPr>
        <w:t>.7</w:t>
      </w:r>
      <w:r w:rsidR="00B3785D" w:rsidRPr="0031501F">
        <w:rPr>
          <w:rFonts w:ascii="Century Gothic" w:hAnsi="Century Gothic"/>
        </w:rPr>
        <w:tab/>
        <w:t xml:space="preserve">If the victim is unable to remain in the school, alternative provision or a move to another school will be considered – this will only be considered at the request of the victim and following discussion with their parents. </w:t>
      </w:r>
    </w:p>
    <w:p w14:paraId="782BB6BD" w14:textId="77777777" w:rsidR="0086668B" w:rsidRPr="0031501F" w:rsidRDefault="0086668B" w:rsidP="00D239F6">
      <w:pPr>
        <w:pStyle w:val="NoSpacing"/>
        <w:rPr>
          <w:rFonts w:ascii="Century Gothic" w:hAnsi="Century Gothic" w:cstheme="minorHAnsi"/>
        </w:rPr>
      </w:pPr>
    </w:p>
    <w:p w14:paraId="0FF840F4" w14:textId="4BD7D8C7" w:rsidR="00B3785D" w:rsidRPr="0031501F" w:rsidRDefault="0086668B" w:rsidP="0086668B">
      <w:pPr>
        <w:pStyle w:val="NoSpacing"/>
        <w:ind w:left="720" w:hanging="720"/>
        <w:rPr>
          <w:rFonts w:ascii="Century Gothic" w:hAnsi="Century Gothic"/>
        </w:rPr>
      </w:pPr>
      <w:r w:rsidRPr="0031501F">
        <w:rPr>
          <w:rFonts w:ascii="Century Gothic" w:hAnsi="Century Gothic" w:cstheme="minorHAnsi"/>
        </w:rPr>
        <w:t>2</w:t>
      </w:r>
      <w:r w:rsidR="002111C4" w:rsidRPr="0031501F">
        <w:rPr>
          <w:rFonts w:ascii="Century Gothic" w:hAnsi="Century Gothic" w:cstheme="minorHAnsi"/>
        </w:rPr>
        <w:t>3</w:t>
      </w:r>
      <w:r w:rsidRPr="0031501F">
        <w:rPr>
          <w:rFonts w:ascii="Century Gothic" w:hAnsi="Century Gothic" w:cstheme="minorHAnsi"/>
        </w:rPr>
        <w:t>.8</w:t>
      </w:r>
      <w:r w:rsidR="00B3785D" w:rsidRPr="0031501F">
        <w:rPr>
          <w:rFonts w:ascii="Century Gothic" w:hAnsi="Century Gothic"/>
        </w:rPr>
        <w:tab/>
        <w:t xml:space="preserve">If the victim does move to another school, the DSL will inform the school of any ongoing support needs and transfer the child protection file. </w:t>
      </w:r>
    </w:p>
    <w:p w14:paraId="41E078A7" w14:textId="5C1F7423" w:rsidR="00B3785D" w:rsidRPr="0031501F" w:rsidRDefault="0086668B" w:rsidP="0086668B">
      <w:pPr>
        <w:pStyle w:val="Heading3"/>
        <w:rPr>
          <w:rFonts w:ascii="Century Gothic" w:hAnsi="Century Gothic"/>
          <w:color w:val="2F5496" w:themeColor="accent1" w:themeShade="BF"/>
          <w:sz w:val="22"/>
          <w:szCs w:val="22"/>
          <w:u w:val="single"/>
        </w:rPr>
      </w:pPr>
      <w:bookmarkStart w:id="68" w:name="_Toc36469041"/>
      <w:r w:rsidRPr="0031501F">
        <w:rPr>
          <w:rFonts w:ascii="Century Gothic" w:hAnsi="Century Gothic"/>
          <w:color w:val="2F5496" w:themeColor="accent1" w:themeShade="BF"/>
          <w:sz w:val="22"/>
          <w:szCs w:val="22"/>
          <w:u w:val="single"/>
        </w:rPr>
        <w:t>2</w:t>
      </w:r>
      <w:r w:rsidR="002111C4" w:rsidRPr="0031501F">
        <w:rPr>
          <w:rFonts w:ascii="Century Gothic" w:hAnsi="Century Gothic"/>
          <w:color w:val="2F5496" w:themeColor="accent1" w:themeShade="BF"/>
          <w:sz w:val="22"/>
          <w:szCs w:val="22"/>
          <w:u w:val="single"/>
        </w:rPr>
        <w:t>4</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Ongoing support for the alleged perpetrator</w:t>
      </w:r>
      <w:bookmarkEnd w:id="68"/>
    </w:p>
    <w:p w14:paraId="5B81785B" w14:textId="3BA8ED97" w:rsidR="00B3785D" w:rsidRPr="0031501F" w:rsidRDefault="0086668B" w:rsidP="0086668B">
      <w:pPr>
        <w:pStyle w:val="NoSpacing"/>
        <w:ind w:left="720" w:hanging="720"/>
        <w:rPr>
          <w:rFonts w:ascii="Century Gothic" w:hAnsi="Century Gothic"/>
        </w:rPr>
      </w:pPr>
      <w:r w:rsidRPr="0031501F">
        <w:rPr>
          <w:rFonts w:ascii="Century Gothic" w:hAnsi="Century Gothic" w:cstheme="minorHAnsi"/>
        </w:rPr>
        <w:t>2</w:t>
      </w:r>
      <w:r w:rsidR="002111C4" w:rsidRPr="0031501F">
        <w:rPr>
          <w:rFonts w:ascii="Century Gothic" w:hAnsi="Century Gothic" w:cstheme="minorHAnsi"/>
        </w:rPr>
        <w:t>4</w:t>
      </w:r>
      <w:r w:rsidRPr="0031501F">
        <w:rPr>
          <w:rFonts w:ascii="Century Gothic" w:hAnsi="Century Gothic" w:cstheme="minorHAnsi"/>
        </w:rPr>
        <w:t>.1</w:t>
      </w:r>
      <w:r w:rsidR="00B3785D" w:rsidRPr="0031501F">
        <w:rPr>
          <w:rFonts w:ascii="Century Gothic" w:hAnsi="Century Gothic"/>
        </w:rPr>
        <w:tab/>
        <w:t>When considering the support required for an alleged perpetrator, the school will take into account:</w:t>
      </w:r>
    </w:p>
    <w:p w14:paraId="446F3314" w14:textId="77777777" w:rsidR="00A97792" w:rsidRPr="0031501F" w:rsidRDefault="00A97792" w:rsidP="0086668B">
      <w:pPr>
        <w:pStyle w:val="NoSpacing"/>
        <w:ind w:left="720" w:hanging="720"/>
        <w:rPr>
          <w:rFonts w:ascii="Century Gothic" w:hAnsi="Century Gothic"/>
        </w:rPr>
      </w:pPr>
    </w:p>
    <w:p w14:paraId="10F32529" w14:textId="77777777" w:rsidR="00B3785D" w:rsidRPr="0031501F" w:rsidRDefault="00B3785D" w:rsidP="00276085">
      <w:pPr>
        <w:pStyle w:val="NoSpacing"/>
        <w:numPr>
          <w:ilvl w:val="0"/>
          <w:numId w:val="55"/>
        </w:numPr>
        <w:rPr>
          <w:rFonts w:ascii="Century Gothic" w:hAnsi="Century Gothic" w:cstheme="minorHAnsi"/>
        </w:rPr>
      </w:pPr>
      <w:r w:rsidRPr="0031501F">
        <w:rPr>
          <w:rFonts w:ascii="Century Gothic" w:hAnsi="Century Gothic" w:cstheme="minorHAnsi"/>
        </w:rPr>
        <w:t xml:space="preserve">The terminology they use to describe the alleged perpetrator or perpetrator. </w:t>
      </w:r>
    </w:p>
    <w:p w14:paraId="5AE55129" w14:textId="77777777" w:rsidR="00B3785D" w:rsidRPr="0031501F" w:rsidRDefault="00B3785D" w:rsidP="00276085">
      <w:pPr>
        <w:pStyle w:val="NoSpacing"/>
        <w:numPr>
          <w:ilvl w:val="0"/>
          <w:numId w:val="55"/>
        </w:numPr>
        <w:rPr>
          <w:rFonts w:ascii="Century Gothic" w:hAnsi="Century Gothic" w:cstheme="minorHAnsi"/>
        </w:rPr>
      </w:pPr>
      <w:r w:rsidRPr="0031501F">
        <w:rPr>
          <w:rFonts w:ascii="Century Gothic" w:hAnsi="Century Gothic" w:cstheme="minorHAnsi"/>
        </w:rPr>
        <w:lastRenderedPageBreak/>
        <w:t xml:space="preserve">The balance of safeguarding the victim and providing the alleged perpetrator with education and support. </w:t>
      </w:r>
    </w:p>
    <w:p w14:paraId="2A6785BC" w14:textId="77777777" w:rsidR="00B3785D" w:rsidRPr="0031501F" w:rsidRDefault="00B3785D" w:rsidP="00276085">
      <w:pPr>
        <w:pStyle w:val="NoSpacing"/>
        <w:numPr>
          <w:ilvl w:val="0"/>
          <w:numId w:val="55"/>
        </w:numPr>
        <w:rPr>
          <w:rFonts w:ascii="Century Gothic" w:hAnsi="Century Gothic" w:cstheme="minorHAnsi"/>
        </w:rPr>
      </w:pPr>
      <w:r w:rsidRPr="0031501F">
        <w:rPr>
          <w:rFonts w:ascii="Century Gothic" w:hAnsi="Century Gothic" w:cstheme="minorHAnsi"/>
        </w:rPr>
        <w:t>The reasons why the alleged perpetrator may have abused the victim – and the support necessary.</w:t>
      </w:r>
    </w:p>
    <w:p w14:paraId="60825017" w14:textId="77777777" w:rsidR="00B3785D" w:rsidRPr="0031501F" w:rsidRDefault="00B3785D" w:rsidP="00276085">
      <w:pPr>
        <w:pStyle w:val="NoSpacing"/>
        <w:numPr>
          <w:ilvl w:val="0"/>
          <w:numId w:val="55"/>
        </w:numPr>
        <w:rPr>
          <w:rFonts w:ascii="Century Gothic" w:hAnsi="Century Gothic" w:cstheme="minorHAnsi"/>
        </w:rPr>
      </w:pPr>
      <w:r w:rsidRPr="0031501F">
        <w:rPr>
          <w:rFonts w:ascii="Century Gothic" w:hAnsi="Century Gothic" w:cstheme="minorHAnsi"/>
        </w:rPr>
        <w:t>Their age and developmental stage.</w:t>
      </w:r>
    </w:p>
    <w:p w14:paraId="0247778C" w14:textId="77777777" w:rsidR="00B3785D" w:rsidRPr="0031501F" w:rsidRDefault="00B3785D" w:rsidP="00276085">
      <w:pPr>
        <w:pStyle w:val="NoSpacing"/>
        <w:numPr>
          <w:ilvl w:val="0"/>
          <w:numId w:val="55"/>
        </w:numPr>
        <w:rPr>
          <w:rFonts w:ascii="Century Gothic" w:hAnsi="Century Gothic" w:cstheme="minorHAnsi"/>
        </w:rPr>
      </w:pPr>
      <w:r w:rsidRPr="0031501F">
        <w:rPr>
          <w:rFonts w:ascii="Century Gothic" w:hAnsi="Century Gothic" w:cstheme="minorHAnsi"/>
        </w:rPr>
        <w:t>What a proportionate response looks like.</w:t>
      </w:r>
    </w:p>
    <w:p w14:paraId="0AC1ECA3" w14:textId="77777777" w:rsidR="00B3785D" w:rsidRPr="0031501F" w:rsidRDefault="00B3785D" w:rsidP="00276085">
      <w:pPr>
        <w:pStyle w:val="NoSpacing"/>
        <w:numPr>
          <w:ilvl w:val="0"/>
          <w:numId w:val="55"/>
        </w:numPr>
        <w:rPr>
          <w:rFonts w:ascii="Century Gothic" w:hAnsi="Century Gothic" w:cstheme="minorHAnsi"/>
        </w:rPr>
      </w:pPr>
      <w:r w:rsidRPr="0031501F">
        <w:rPr>
          <w:rFonts w:ascii="Century Gothic" w:hAnsi="Century Gothic" w:cstheme="minorHAnsi"/>
        </w:rPr>
        <w:t xml:space="preserve">Whether the behaviour is a symptom of their own abuse or exposure to abusive practices and/or materials. </w:t>
      </w:r>
    </w:p>
    <w:p w14:paraId="29668FD9" w14:textId="77777777" w:rsidR="00A97792" w:rsidRPr="0031501F" w:rsidRDefault="00A97792" w:rsidP="00A97792">
      <w:pPr>
        <w:pStyle w:val="NoSpacing"/>
        <w:rPr>
          <w:rFonts w:ascii="Century Gothic" w:hAnsi="Century Gothic" w:cstheme="minorHAnsi"/>
        </w:rPr>
      </w:pPr>
    </w:p>
    <w:p w14:paraId="4C9FD43A" w14:textId="1EA7AF7B" w:rsidR="00B3785D" w:rsidRPr="0031501F" w:rsidRDefault="00A97792" w:rsidP="00A97792">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4</w:t>
      </w:r>
      <w:r w:rsidRPr="0031501F">
        <w:rPr>
          <w:rFonts w:ascii="Century Gothic" w:hAnsi="Century Gothic"/>
        </w:rPr>
        <w:t>.2</w:t>
      </w:r>
      <w:r w:rsidR="00B3785D" w:rsidRPr="0031501F">
        <w:rPr>
          <w:rFonts w:ascii="Century Gothic" w:hAnsi="Century Gothic"/>
        </w:rPr>
        <w:tab/>
        <w:t xml:space="preserve">When making a decision, advice will be taken from CSCS, specialist sexual violence services and the police as appropriate. </w:t>
      </w:r>
    </w:p>
    <w:p w14:paraId="70EC07DE" w14:textId="77777777" w:rsidR="00A97792" w:rsidRPr="0031501F" w:rsidRDefault="00A97792" w:rsidP="00A97792">
      <w:pPr>
        <w:pStyle w:val="NoSpacing"/>
        <w:ind w:left="720" w:hanging="720"/>
        <w:rPr>
          <w:rFonts w:ascii="Century Gothic" w:hAnsi="Century Gothic"/>
        </w:rPr>
      </w:pPr>
    </w:p>
    <w:p w14:paraId="2A9D8995" w14:textId="08152059" w:rsidR="00B3785D" w:rsidRPr="0031501F" w:rsidRDefault="00A97792" w:rsidP="00A97792">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4</w:t>
      </w:r>
      <w:r w:rsidRPr="0031501F">
        <w:rPr>
          <w:rFonts w:ascii="Century Gothic" w:hAnsi="Century Gothic"/>
        </w:rPr>
        <w:t>.3</w:t>
      </w:r>
      <w:r w:rsidR="00B3785D" w:rsidRPr="0031501F">
        <w:rPr>
          <w:rFonts w:ascii="Century Gothic" w:hAnsi="Century Gothic"/>
        </w:rPr>
        <w:tab/>
        <w:t>If the alleged perpetrator moves to another school (for any reason), the DSL will inform the destination school of any ongoing support needs and transfer the child protection file.</w:t>
      </w:r>
    </w:p>
    <w:p w14:paraId="67955367" w14:textId="77777777" w:rsidR="00A97792" w:rsidRPr="0031501F" w:rsidRDefault="00A97792" w:rsidP="00A97792">
      <w:pPr>
        <w:pStyle w:val="NoSpacing"/>
        <w:ind w:left="720" w:hanging="720"/>
        <w:rPr>
          <w:rFonts w:ascii="Century Gothic" w:hAnsi="Century Gothic"/>
        </w:rPr>
      </w:pPr>
    </w:p>
    <w:p w14:paraId="78B3DF7C" w14:textId="22DC93FC" w:rsidR="00B3785D" w:rsidRPr="0031501F" w:rsidRDefault="00A97792" w:rsidP="00A97792">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4</w:t>
      </w:r>
      <w:r w:rsidRPr="0031501F">
        <w:rPr>
          <w:rFonts w:ascii="Century Gothic" w:hAnsi="Century Gothic"/>
        </w:rPr>
        <w:t>.4</w:t>
      </w:r>
      <w:r w:rsidR="00B3785D" w:rsidRPr="0031501F">
        <w:rPr>
          <w:rFonts w:ascii="Century Gothic" w:hAnsi="Century Gothic"/>
        </w:rPr>
        <w:tab/>
        <w:t xml:space="preserve">The school will work with professionals as required to understand why the abuse took place and provide a high level of support to help the pupil understand and overcome the reasons for their behaviour and reduce the likelihood of them abusing again. </w:t>
      </w:r>
    </w:p>
    <w:p w14:paraId="27918764" w14:textId="61446103" w:rsidR="00B3785D" w:rsidRPr="0031501F" w:rsidRDefault="00A97792" w:rsidP="00A97792">
      <w:pPr>
        <w:pStyle w:val="Heading3"/>
        <w:rPr>
          <w:rFonts w:ascii="Century Gothic" w:hAnsi="Century Gothic"/>
          <w:color w:val="2F5496" w:themeColor="accent1" w:themeShade="BF"/>
          <w:sz w:val="22"/>
          <w:szCs w:val="22"/>
          <w:u w:val="single"/>
        </w:rPr>
      </w:pPr>
      <w:bookmarkStart w:id="69" w:name="_Toc36469042"/>
      <w:r w:rsidRPr="0031501F">
        <w:rPr>
          <w:rFonts w:ascii="Century Gothic" w:hAnsi="Century Gothic"/>
          <w:color w:val="2F5496" w:themeColor="accent1" w:themeShade="BF"/>
          <w:sz w:val="22"/>
          <w:szCs w:val="22"/>
          <w:u w:val="single"/>
        </w:rPr>
        <w:t>2</w:t>
      </w:r>
      <w:r w:rsidR="002111C4" w:rsidRPr="0031501F">
        <w:rPr>
          <w:rFonts w:ascii="Century Gothic" w:hAnsi="Century Gothic"/>
          <w:color w:val="2F5496" w:themeColor="accent1" w:themeShade="BF"/>
          <w:sz w:val="22"/>
          <w:szCs w:val="22"/>
          <w:u w:val="single"/>
        </w:rPr>
        <w:t>5</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Disciplining the alleged perpetrator</w:t>
      </w:r>
      <w:bookmarkEnd w:id="69"/>
    </w:p>
    <w:p w14:paraId="1503DE2C" w14:textId="21CB35F0" w:rsidR="00B3785D" w:rsidRPr="0031501F" w:rsidRDefault="00A97792" w:rsidP="00A97792">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5</w:t>
      </w:r>
      <w:r w:rsidRPr="0031501F">
        <w:rPr>
          <w:rFonts w:ascii="Century Gothic" w:hAnsi="Century Gothic"/>
        </w:rPr>
        <w:t>.1</w:t>
      </w:r>
      <w:r w:rsidR="00B3785D" w:rsidRPr="0031501F">
        <w:rPr>
          <w:rFonts w:ascii="Century Gothic" w:hAnsi="Century Gothic"/>
        </w:rPr>
        <w:tab/>
        <w:t xml:space="preserve">Disciplinary action can be taken whilst investigations are ongoing and the fact that investigations are ongoing does not prevent the school reaching its own conclusion and imposing an appropriate penalty. </w:t>
      </w:r>
    </w:p>
    <w:p w14:paraId="259FF6DD" w14:textId="77777777" w:rsidR="00A97792" w:rsidRPr="0031501F" w:rsidRDefault="00A97792" w:rsidP="00A97792">
      <w:pPr>
        <w:pStyle w:val="NoSpacing"/>
        <w:ind w:left="720" w:hanging="720"/>
        <w:rPr>
          <w:rFonts w:ascii="Century Gothic" w:hAnsi="Century Gothic"/>
        </w:rPr>
      </w:pPr>
    </w:p>
    <w:p w14:paraId="506F0577" w14:textId="54102D21" w:rsidR="00B3785D" w:rsidRPr="0031501F" w:rsidRDefault="00A97792" w:rsidP="00A97792">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5</w:t>
      </w:r>
      <w:r w:rsidRPr="0031501F">
        <w:rPr>
          <w:rFonts w:ascii="Century Gothic" w:hAnsi="Century Gothic"/>
        </w:rPr>
        <w:t>.</w:t>
      </w:r>
      <w:r w:rsidR="00B3785D" w:rsidRPr="0031501F">
        <w:rPr>
          <w:rFonts w:ascii="Century Gothic" w:hAnsi="Century Gothic"/>
        </w:rPr>
        <w:t>2</w:t>
      </w:r>
      <w:r w:rsidR="00B3785D" w:rsidRPr="0031501F">
        <w:rPr>
          <w:rFonts w:ascii="Century Gothic" w:hAnsi="Century Gothic"/>
        </w:rPr>
        <w:tab/>
        <w:t xml:space="preserve">The school will make such decisions on a case-by-case basis, with the DSL taking a leading role. The school will take into consideration whether any action would prejudice an investigation and/or subsequent prosecution. The police and CSCS will be consulted where necessary. </w:t>
      </w:r>
    </w:p>
    <w:p w14:paraId="6FF82B86" w14:textId="77777777" w:rsidR="00A97792" w:rsidRPr="0031501F" w:rsidRDefault="00A97792" w:rsidP="00A97792">
      <w:pPr>
        <w:pStyle w:val="NoSpacing"/>
        <w:ind w:left="720" w:hanging="720"/>
        <w:rPr>
          <w:rFonts w:ascii="Century Gothic" w:hAnsi="Century Gothic"/>
        </w:rPr>
      </w:pPr>
    </w:p>
    <w:p w14:paraId="4E318B02" w14:textId="1A192609" w:rsidR="00B3785D" w:rsidRPr="0031501F" w:rsidRDefault="00A97792" w:rsidP="00A97792">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5</w:t>
      </w:r>
      <w:r w:rsidRPr="0031501F">
        <w:rPr>
          <w:rFonts w:ascii="Century Gothic" w:hAnsi="Century Gothic"/>
        </w:rPr>
        <w:t>.3</w:t>
      </w:r>
      <w:r w:rsidR="00B3785D" w:rsidRPr="0031501F">
        <w:rPr>
          <w:rFonts w:ascii="Century Gothic" w:hAnsi="Century Gothic"/>
        </w:rPr>
        <w:tab/>
        <w:t xml:space="preserve">The school will also consider whether circumstances make it unreasonable or irrational for the school to make a decision about what happened while an investigation is considering the same facts. </w:t>
      </w:r>
    </w:p>
    <w:p w14:paraId="669CCEC9" w14:textId="77777777" w:rsidR="00A97792" w:rsidRPr="0031501F" w:rsidRDefault="00A97792" w:rsidP="00A97792">
      <w:pPr>
        <w:pStyle w:val="NoSpacing"/>
        <w:ind w:left="720" w:hanging="720"/>
        <w:rPr>
          <w:rFonts w:ascii="Century Gothic" w:hAnsi="Century Gothic"/>
        </w:rPr>
      </w:pPr>
    </w:p>
    <w:p w14:paraId="5DAEB154" w14:textId="6E8ADB0A" w:rsidR="00B3785D" w:rsidRPr="0031501F" w:rsidRDefault="00222904" w:rsidP="00D239F6">
      <w:pPr>
        <w:pStyle w:val="NoSpacing"/>
        <w:rPr>
          <w:rFonts w:ascii="Century Gothic" w:hAnsi="Century Gothic"/>
        </w:rPr>
      </w:pPr>
      <w:r w:rsidRPr="0031501F">
        <w:rPr>
          <w:rFonts w:ascii="Century Gothic" w:hAnsi="Century Gothic"/>
        </w:rPr>
        <w:t>2</w:t>
      </w:r>
      <w:r w:rsidR="002111C4" w:rsidRPr="0031501F">
        <w:rPr>
          <w:rFonts w:ascii="Century Gothic" w:hAnsi="Century Gothic"/>
        </w:rPr>
        <w:t>5</w:t>
      </w:r>
      <w:r w:rsidRPr="0031501F">
        <w:rPr>
          <w:rFonts w:ascii="Century Gothic" w:hAnsi="Century Gothic"/>
        </w:rPr>
        <w:t>.</w:t>
      </w:r>
      <w:r w:rsidR="00B3785D" w:rsidRPr="0031501F">
        <w:rPr>
          <w:rFonts w:ascii="Century Gothic" w:hAnsi="Century Gothic"/>
        </w:rPr>
        <w:t>4</w:t>
      </w:r>
      <w:r w:rsidR="00B3785D" w:rsidRPr="0031501F">
        <w:rPr>
          <w:rFonts w:ascii="Century Gothic" w:hAnsi="Century Gothic"/>
        </w:rPr>
        <w:tab/>
        <w:t xml:space="preserve">Disciplinary action and support can take place at the same time. </w:t>
      </w:r>
    </w:p>
    <w:p w14:paraId="648B0009" w14:textId="77777777" w:rsidR="00A97792" w:rsidRPr="0031501F" w:rsidRDefault="00A97792" w:rsidP="00D239F6">
      <w:pPr>
        <w:pStyle w:val="NoSpacing"/>
        <w:rPr>
          <w:rFonts w:ascii="Century Gothic" w:hAnsi="Century Gothic"/>
        </w:rPr>
      </w:pPr>
    </w:p>
    <w:p w14:paraId="11D5C90C" w14:textId="462325FA" w:rsidR="00B3785D" w:rsidRPr="0031501F" w:rsidRDefault="00222904" w:rsidP="00D239F6">
      <w:pPr>
        <w:pStyle w:val="NoSpacing"/>
        <w:rPr>
          <w:rFonts w:ascii="Century Gothic" w:hAnsi="Century Gothic"/>
        </w:rPr>
      </w:pPr>
      <w:r w:rsidRPr="0031501F">
        <w:rPr>
          <w:rFonts w:ascii="Century Gothic" w:hAnsi="Century Gothic"/>
        </w:rPr>
        <w:t>2</w:t>
      </w:r>
      <w:r w:rsidR="002111C4" w:rsidRPr="0031501F">
        <w:rPr>
          <w:rFonts w:ascii="Century Gothic" w:hAnsi="Century Gothic"/>
        </w:rPr>
        <w:t>5</w:t>
      </w:r>
      <w:r w:rsidRPr="0031501F">
        <w:rPr>
          <w:rFonts w:ascii="Century Gothic" w:hAnsi="Century Gothic"/>
        </w:rPr>
        <w:t>.</w:t>
      </w:r>
      <w:r w:rsidR="00B3785D" w:rsidRPr="0031501F">
        <w:rPr>
          <w:rFonts w:ascii="Century Gothic" w:hAnsi="Century Gothic"/>
        </w:rPr>
        <w:t>5</w:t>
      </w:r>
      <w:r w:rsidR="00B3785D" w:rsidRPr="0031501F">
        <w:rPr>
          <w:rFonts w:ascii="Century Gothic" w:hAnsi="Century Gothic"/>
        </w:rPr>
        <w:tab/>
        <w:t>The school will be clear whether action taken is disciplinary, supportive or both.</w:t>
      </w:r>
    </w:p>
    <w:p w14:paraId="59A3E6A6" w14:textId="13EB59EC" w:rsidR="00222904" w:rsidRPr="0031501F" w:rsidRDefault="00A97792" w:rsidP="00101F5E">
      <w:pPr>
        <w:pStyle w:val="Heading3"/>
        <w:rPr>
          <w:rFonts w:ascii="Century Gothic" w:hAnsi="Century Gothic"/>
          <w:sz w:val="22"/>
          <w:szCs w:val="22"/>
        </w:rPr>
      </w:pPr>
      <w:bookmarkStart w:id="70" w:name="_Toc36469043"/>
      <w:r w:rsidRPr="0031501F">
        <w:rPr>
          <w:rFonts w:ascii="Century Gothic" w:hAnsi="Century Gothic"/>
          <w:color w:val="2F5496" w:themeColor="accent1" w:themeShade="BF"/>
          <w:sz w:val="22"/>
          <w:szCs w:val="22"/>
          <w:u w:val="single"/>
        </w:rPr>
        <w:t>2</w:t>
      </w:r>
      <w:r w:rsidR="002111C4" w:rsidRPr="0031501F">
        <w:rPr>
          <w:rFonts w:ascii="Century Gothic" w:hAnsi="Century Gothic"/>
          <w:color w:val="2F5496" w:themeColor="accent1" w:themeShade="BF"/>
          <w:sz w:val="22"/>
          <w:szCs w:val="22"/>
          <w:u w:val="single"/>
        </w:rPr>
        <w:t>6</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Shared classes</w:t>
      </w:r>
      <w:bookmarkEnd w:id="70"/>
    </w:p>
    <w:p w14:paraId="643FEF44" w14:textId="6AD3C8AC" w:rsidR="00B3785D" w:rsidRPr="0031501F" w:rsidRDefault="00222904" w:rsidP="00222904">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6</w:t>
      </w:r>
      <w:r w:rsidRPr="0031501F">
        <w:rPr>
          <w:rFonts w:ascii="Century Gothic" w:hAnsi="Century Gothic"/>
        </w:rPr>
        <w:t>.1</w:t>
      </w:r>
      <w:r w:rsidR="00B3785D" w:rsidRPr="0031501F">
        <w:rPr>
          <w:rFonts w:ascii="Century Gothic" w:hAnsi="Century Gothic"/>
        </w:rPr>
        <w:tab/>
        <w:t xml:space="preserve">Once the DSL has decided to progress a report, they will again consider whether the victim and alleged perpetrator will be separated in classes, on school premises and on school transport – balancing the school’s duty to educate against its duty to safeguard. The best interests of the pupil will always come first. </w:t>
      </w:r>
    </w:p>
    <w:p w14:paraId="0D174E2B" w14:textId="77777777" w:rsidR="00222904" w:rsidRPr="0031501F" w:rsidRDefault="00222904" w:rsidP="00D239F6">
      <w:pPr>
        <w:pStyle w:val="NoSpacing"/>
        <w:rPr>
          <w:rFonts w:ascii="Century Gothic" w:hAnsi="Century Gothic"/>
        </w:rPr>
      </w:pPr>
    </w:p>
    <w:p w14:paraId="03CAE603" w14:textId="2BB3D1B8" w:rsidR="00B3785D" w:rsidRPr="0031501F" w:rsidRDefault="00222904" w:rsidP="00222904">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6</w:t>
      </w:r>
      <w:r w:rsidRPr="0031501F">
        <w:rPr>
          <w:rFonts w:ascii="Century Gothic" w:hAnsi="Century Gothic"/>
        </w:rPr>
        <w:t>.2</w:t>
      </w:r>
      <w:r w:rsidR="00B3785D" w:rsidRPr="0031501F">
        <w:rPr>
          <w:rFonts w:ascii="Century Gothic" w:hAnsi="Century Gothic"/>
        </w:rPr>
        <w:tab/>
        <w:t>Where there is a criminal investigation into rape or assault by penetration, the alleged perpetrator will be removed from classes with the victim and potential contact on school premises and transport will be prevented.</w:t>
      </w:r>
    </w:p>
    <w:p w14:paraId="79509E20" w14:textId="77777777" w:rsidR="00222904" w:rsidRPr="0031501F" w:rsidRDefault="00222904" w:rsidP="00D239F6">
      <w:pPr>
        <w:pStyle w:val="NoSpacing"/>
        <w:rPr>
          <w:rFonts w:ascii="Century Gothic" w:hAnsi="Century Gothic"/>
        </w:rPr>
      </w:pPr>
    </w:p>
    <w:p w14:paraId="19E6C08F" w14:textId="772F9934" w:rsidR="00B3785D" w:rsidRPr="0031501F" w:rsidRDefault="00222904" w:rsidP="00222904">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6</w:t>
      </w:r>
      <w:r w:rsidRPr="0031501F">
        <w:rPr>
          <w:rFonts w:ascii="Century Gothic" w:hAnsi="Century Gothic"/>
        </w:rPr>
        <w:t>.3</w:t>
      </w:r>
      <w:r w:rsidR="00B3785D" w:rsidRPr="0031501F">
        <w:rPr>
          <w:rFonts w:ascii="Century Gothic" w:hAnsi="Century Gothic"/>
        </w:rPr>
        <w:tab/>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t>
      </w:r>
    </w:p>
    <w:p w14:paraId="3C0D9FE2" w14:textId="77777777" w:rsidR="00222904" w:rsidRPr="0031501F" w:rsidRDefault="00222904" w:rsidP="00D239F6">
      <w:pPr>
        <w:pStyle w:val="NoSpacing"/>
        <w:rPr>
          <w:rFonts w:ascii="Century Gothic" w:hAnsi="Century Gothic"/>
        </w:rPr>
      </w:pPr>
    </w:p>
    <w:p w14:paraId="4475DBA8" w14:textId="65793CE2" w:rsidR="00B3785D" w:rsidRPr="0031501F" w:rsidRDefault="00F473AC" w:rsidP="00F473AC">
      <w:pPr>
        <w:pStyle w:val="NoSpacing"/>
        <w:ind w:left="720" w:hanging="720"/>
        <w:rPr>
          <w:rFonts w:ascii="Century Gothic" w:hAnsi="Century Gothic"/>
        </w:rPr>
      </w:pPr>
      <w:r w:rsidRPr="0031501F">
        <w:rPr>
          <w:rFonts w:ascii="Century Gothic" w:hAnsi="Century Gothic"/>
        </w:rPr>
        <w:lastRenderedPageBreak/>
        <w:t>2</w:t>
      </w:r>
      <w:r w:rsidR="002111C4" w:rsidRPr="0031501F">
        <w:rPr>
          <w:rFonts w:ascii="Century Gothic" w:hAnsi="Century Gothic"/>
        </w:rPr>
        <w:t>6</w:t>
      </w:r>
      <w:r w:rsidRPr="0031501F">
        <w:rPr>
          <w:rFonts w:ascii="Century Gothic" w:hAnsi="Century Gothic"/>
        </w:rPr>
        <w:t>.8</w:t>
      </w:r>
      <w:r w:rsidR="00B3785D" w:rsidRPr="0031501F">
        <w:rPr>
          <w:rFonts w:ascii="Century Gothic" w:hAnsi="Century Gothic"/>
        </w:rPr>
        <w:tab/>
        <w:t xml:space="preserve">Where a criminal investigation into sexual assault leads to a conviction or caution, the school will consider suitable sanctions and permanent exclusion. If the perpetrator will remain at the school, the school will keep the victim and perpetrator in separate classes and manage potential contact on school premises and transport. The nature of the conviction or caution, alongside the wishes of the victim, will inform any discussions made. </w:t>
      </w:r>
    </w:p>
    <w:p w14:paraId="401AA4B7" w14:textId="77777777" w:rsidR="00222904" w:rsidRPr="0031501F" w:rsidRDefault="00222904" w:rsidP="00D239F6">
      <w:pPr>
        <w:pStyle w:val="NoSpacing"/>
        <w:rPr>
          <w:rFonts w:ascii="Century Gothic" w:hAnsi="Century Gothic"/>
        </w:rPr>
      </w:pPr>
    </w:p>
    <w:p w14:paraId="78788E39" w14:textId="5DD4EEF1" w:rsidR="00B3785D" w:rsidRPr="0031501F" w:rsidRDefault="00F473AC" w:rsidP="00F473AC">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6</w:t>
      </w:r>
      <w:r w:rsidRPr="0031501F">
        <w:rPr>
          <w:rFonts w:ascii="Century Gothic" w:hAnsi="Century Gothic"/>
        </w:rPr>
        <w:t>.9</w:t>
      </w:r>
      <w:r w:rsidR="00B3785D" w:rsidRPr="0031501F">
        <w:rPr>
          <w:rFonts w:ascii="Century Gothic" w:hAnsi="Century Gothic"/>
        </w:rPr>
        <w:tab/>
        <w:t xml:space="preserve">Where a report of sexual assault does not lead to a police investigation, this does not mean that the offence did not happen or that the victim has lied. Both the victim and alleged perpetrator will be </w:t>
      </w:r>
      <w:r w:rsidR="00E7336C" w:rsidRPr="0031501F">
        <w:rPr>
          <w:rFonts w:ascii="Century Gothic" w:hAnsi="Century Gothic"/>
        </w:rPr>
        <w:t>affected,</w:t>
      </w:r>
      <w:r w:rsidR="00B3785D" w:rsidRPr="0031501F">
        <w:rPr>
          <w:rFonts w:ascii="Century Gothic" w:hAnsi="Century Gothic"/>
        </w:rPr>
        <w:t xml:space="preserve"> and appropriate support will be provided. Considerations regarding sharing classes and potential contact will be made on a case-by-case basis. </w:t>
      </w:r>
    </w:p>
    <w:p w14:paraId="4E7C54B4" w14:textId="77777777" w:rsidR="00222904" w:rsidRPr="0031501F" w:rsidRDefault="00222904" w:rsidP="00D239F6">
      <w:pPr>
        <w:pStyle w:val="NoSpacing"/>
        <w:rPr>
          <w:rFonts w:ascii="Century Gothic" w:hAnsi="Century Gothic"/>
        </w:rPr>
      </w:pPr>
    </w:p>
    <w:p w14:paraId="43F52AE0" w14:textId="363A3B8C" w:rsidR="00B3785D" w:rsidRPr="0031501F" w:rsidRDefault="00F473AC" w:rsidP="00F473AC">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6</w:t>
      </w:r>
      <w:r w:rsidRPr="0031501F">
        <w:rPr>
          <w:rFonts w:ascii="Century Gothic" w:hAnsi="Century Gothic"/>
        </w:rPr>
        <w:t>.10</w:t>
      </w:r>
      <w:r w:rsidR="00B3785D" w:rsidRPr="0031501F">
        <w:rPr>
          <w:rFonts w:ascii="Century Gothic" w:hAnsi="Century Gothic"/>
        </w:rPr>
        <w:tab/>
        <w:t xml:space="preserve">In all cases, the school will record its decisions and be able to justify them. The needs and wishes of the victim will always be at the heart of the process.  </w:t>
      </w:r>
    </w:p>
    <w:p w14:paraId="2F7AAB1E" w14:textId="1195C2B0" w:rsidR="00B3785D" w:rsidRPr="0031501F" w:rsidRDefault="00F244D3" w:rsidP="00F473AC">
      <w:pPr>
        <w:pStyle w:val="Heading3"/>
        <w:rPr>
          <w:rFonts w:ascii="Century Gothic" w:hAnsi="Century Gothic"/>
          <w:color w:val="2F5496" w:themeColor="accent1" w:themeShade="BF"/>
          <w:sz w:val="22"/>
          <w:szCs w:val="22"/>
          <w:u w:val="single"/>
        </w:rPr>
      </w:pPr>
      <w:bookmarkStart w:id="71" w:name="_Toc36469044"/>
      <w:r w:rsidRPr="0031501F">
        <w:rPr>
          <w:rFonts w:ascii="Century Gothic" w:hAnsi="Century Gothic"/>
          <w:color w:val="2F5496" w:themeColor="accent1" w:themeShade="BF"/>
          <w:sz w:val="22"/>
          <w:szCs w:val="22"/>
          <w:u w:val="single"/>
        </w:rPr>
        <w:t>2</w:t>
      </w:r>
      <w:r w:rsidR="002111C4" w:rsidRPr="0031501F">
        <w:rPr>
          <w:rFonts w:ascii="Century Gothic" w:hAnsi="Century Gothic"/>
          <w:color w:val="2F5496" w:themeColor="accent1" w:themeShade="BF"/>
          <w:sz w:val="22"/>
          <w:szCs w:val="22"/>
          <w:u w:val="single"/>
        </w:rPr>
        <w:t>7</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Working with parents and carers</w:t>
      </w:r>
      <w:bookmarkEnd w:id="71"/>
    </w:p>
    <w:p w14:paraId="10036C47" w14:textId="60B97B25" w:rsidR="00B3785D" w:rsidRPr="0031501F" w:rsidRDefault="00B3785D" w:rsidP="00F244D3">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7</w:t>
      </w:r>
      <w:r w:rsidRPr="0031501F">
        <w:rPr>
          <w:rFonts w:ascii="Century Gothic" w:hAnsi="Century Gothic"/>
        </w:rPr>
        <w:t>.1</w:t>
      </w:r>
      <w:r w:rsidRPr="0031501F">
        <w:rPr>
          <w:rFonts w:ascii="Century Gothic" w:hAnsi="Century Gothic"/>
        </w:rPr>
        <w:tab/>
        <w:t xml:space="preserve">In most sexual violence cases, the school will work with the parents of both the victim and alleged perpetrator. For cases of sexual harassment, these decisions will be made on a case-by-case basis. </w:t>
      </w:r>
    </w:p>
    <w:p w14:paraId="7880A83B" w14:textId="77777777" w:rsidR="00222904" w:rsidRPr="0031501F" w:rsidRDefault="00222904" w:rsidP="00D239F6">
      <w:pPr>
        <w:pStyle w:val="NoSpacing"/>
        <w:rPr>
          <w:rFonts w:ascii="Century Gothic" w:hAnsi="Century Gothic"/>
        </w:rPr>
      </w:pPr>
    </w:p>
    <w:p w14:paraId="6E5D931E" w14:textId="5598F8C5" w:rsidR="00B3785D" w:rsidRPr="0031501F" w:rsidRDefault="00B3785D" w:rsidP="00F244D3">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7</w:t>
      </w:r>
      <w:r w:rsidRPr="0031501F">
        <w:rPr>
          <w:rFonts w:ascii="Century Gothic" w:hAnsi="Century Gothic"/>
        </w:rPr>
        <w:t>.</w:t>
      </w:r>
      <w:r w:rsidR="00F244D3" w:rsidRPr="0031501F">
        <w:rPr>
          <w:rFonts w:ascii="Century Gothic" w:hAnsi="Century Gothic"/>
        </w:rPr>
        <w:t>2</w:t>
      </w:r>
      <w:r w:rsidRPr="0031501F">
        <w:rPr>
          <w:rFonts w:ascii="Century Gothic" w:hAnsi="Century Gothic"/>
        </w:rPr>
        <w:tab/>
        <w:t xml:space="preserve">The school will meet the victim’s parents with the victim present to discuss the arrangements being put in place to safeguard the victim, and to understand their wishes in terms of support arrangements and the progression of the report. </w:t>
      </w:r>
    </w:p>
    <w:p w14:paraId="1EEAFA7B" w14:textId="77777777" w:rsidR="00222904" w:rsidRPr="0031501F" w:rsidRDefault="00222904" w:rsidP="00D239F6">
      <w:pPr>
        <w:pStyle w:val="NoSpacing"/>
        <w:rPr>
          <w:rFonts w:ascii="Century Gothic" w:hAnsi="Century Gothic"/>
        </w:rPr>
      </w:pPr>
    </w:p>
    <w:p w14:paraId="16E1D000" w14:textId="72F27E3D" w:rsidR="00B3785D" w:rsidRPr="0031501F" w:rsidRDefault="00B3785D" w:rsidP="00F244D3">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7</w:t>
      </w:r>
      <w:r w:rsidRPr="0031501F">
        <w:rPr>
          <w:rFonts w:ascii="Century Gothic" w:hAnsi="Century Gothic"/>
        </w:rPr>
        <w:t>.</w:t>
      </w:r>
      <w:r w:rsidR="00F244D3" w:rsidRPr="0031501F">
        <w:rPr>
          <w:rFonts w:ascii="Century Gothic" w:hAnsi="Century Gothic"/>
        </w:rPr>
        <w:t>3</w:t>
      </w:r>
      <w:r w:rsidRPr="0031501F">
        <w:rPr>
          <w:rFonts w:ascii="Century Gothic" w:hAnsi="Century Gothic"/>
        </w:rPr>
        <w:tab/>
        <w:t xml:space="preserve">Schools will also meet with the parents of the alleged perpetrator to discuss arrangements that will impact their child, such as moving them out of classes with the victim. Reasons behind decisions will be explained and the support being made available will be discussed. The DSL or a deputy will attend such meetings, with agencies invited as necessary. </w:t>
      </w:r>
    </w:p>
    <w:p w14:paraId="5F446F1C" w14:textId="77777777" w:rsidR="00222904" w:rsidRPr="0031501F" w:rsidRDefault="00222904" w:rsidP="00D239F6">
      <w:pPr>
        <w:pStyle w:val="NoSpacing"/>
        <w:rPr>
          <w:rFonts w:ascii="Century Gothic" w:hAnsi="Century Gothic"/>
        </w:rPr>
      </w:pPr>
    </w:p>
    <w:p w14:paraId="6FF54B44" w14:textId="0464897C" w:rsidR="00B3785D" w:rsidRPr="0031501F" w:rsidRDefault="00B3785D" w:rsidP="00F244D3">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7</w:t>
      </w:r>
      <w:r w:rsidRPr="0031501F">
        <w:rPr>
          <w:rFonts w:ascii="Century Gothic" w:hAnsi="Century Gothic"/>
        </w:rPr>
        <w:t>.</w:t>
      </w:r>
      <w:r w:rsidR="00F244D3" w:rsidRPr="0031501F">
        <w:rPr>
          <w:rFonts w:ascii="Century Gothic" w:hAnsi="Century Gothic"/>
        </w:rPr>
        <w:t>4</w:t>
      </w:r>
      <w:r w:rsidRPr="0031501F">
        <w:rPr>
          <w:rFonts w:ascii="Century Gothic" w:hAnsi="Century Gothic"/>
        </w:rPr>
        <w:tab/>
        <w:t>Clear policies regarding how the school will handle reports of sexual violence and how victims and alleged perpetrators will be supported will be made available to parents.</w:t>
      </w:r>
    </w:p>
    <w:p w14:paraId="3055638B" w14:textId="7DE677FA" w:rsidR="00B3785D" w:rsidRPr="0031501F" w:rsidRDefault="00F244D3" w:rsidP="00F244D3">
      <w:pPr>
        <w:pStyle w:val="Heading3"/>
        <w:rPr>
          <w:rFonts w:ascii="Century Gothic" w:hAnsi="Century Gothic"/>
          <w:color w:val="2F5496" w:themeColor="accent1" w:themeShade="BF"/>
          <w:sz w:val="22"/>
          <w:szCs w:val="22"/>
          <w:u w:val="single"/>
        </w:rPr>
      </w:pPr>
      <w:bookmarkStart w:id="72" w:name="_Toc36469045"/>
      <w:r w:rsidRPr="0031501F">
        <w:rPr>
          <w:rFonts w:ascii="Century Gothic" w:hAnsi="Century Gothic"/>
          <w:color w:val="2F5496" w:themeColor="accent1" w:themeShade="BF"/>
          <w:sz w:val="22"/>
          <w:szCs w:val="22"/>
          <w:u w:val="single"/>
        </w:rPr>
        <w:t>2</w:t>
      </w:r>
      <w:r w:rsidR="002111C4" w:rsidRPr="0031501F">
        <w:rPr>
          <w:rFonts w:ascii="Century Gothic" w:hAnsi="Century Gothic"/>
          <w:color w:val="2F5496" w:themeColor="accent1" w:themeShade="BF"/>
          <w:sz w:val="22"/>
          <w:szCs w:val="22"/>
          <w:u w:val="single"/>
        </w:rPr>
        <w:t>8</w:t>
      </w:r>
      <w:r w:rsidRPr="0031501F">
        <w:rPr>
          <w:rFonts w:ascii="Century Gothic" w:hAnsi="Century Gothic"/>
          <w:color w:val="2F5496" w:themeColor="accent1" w:themeShade="BF"/>
          <w:sz w:val="22"/>
          <w:szCs w:val="22"/>
          <w:u w:val="single"/>
        </w:rPr>
        <w:t>.</w:t>
      </w:r>
      <w:r w:rsidRPr="0031501F">
        <w:rPr>
          <w:rFonts w:ascii="Century Gothic" w:hAnsi="Century Gothic"/>
          <w:color w:val="2F5496" w:themeColor="accent1" w:themeShade="BF"/>
          <w:sz w:val="22"/>
          <w:szCs w:val="22"/>
          <w:u w:val="single"/>
        </w:rPr>
        <w:tab/>
      </w:r>
      <w:r w:rsidR="00B3785D" w:rsidRPr="0031501F">
        <w:rPr>
          <w:rFonts w:ascii="Century Gothic" w:hAnsi="Century Gothic"/>
          <w:color w:val="2F5496" w:themeColor="accent1" w:themeShade="BF"/>
          <w:sz w:val="22"/>
          <w:szCs w:val="22"/>
          <w:u w:val="single"/>
        </w:rPr>
        <w:t>Safeguarding other children</w:t>
      </w:r>
      <w:bookmarkEnd w:id="72"/>
    </w:p>
    <w:p w14:paraId="56D89E71" w14:textId="42150AED" w:rsidR="00B3785D" w:rsidRPr="0031501F" w:rsidRDefault="00B3785D" w:rsidP="00F244D3">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8</w:t>
      </w:r>
      <w:r w:rsidR="00F244D3" w:rsidRPr="0031501F">
        <w:rPr>
          <w:rFonts w:ascii="Century Gothic" w:hAnsi="Century Gothic"/>
        </w:rPr>
        <w:t>.1</w:t>
      </w:r>
      <w:r w:rsidRPr="0031501F">
        <w:rPr>
          <w:rFonts w:ascii="Century Gothic" w:hAnsi="Century Gothic"/>
        </w:rPr>
        <w:tab/>
        <w:t xml:space="preserve">Children who have witnessed sexual violence, especially rape and assault by penetration, will be provided with support. </w:t>
      </w:r>
    </w:p>
    <w:p w14:paraId="4F6CEB86" w14:textId="77777777" w:rsidR="00222904" w:rsidRPr="0031501F" w:rsidRDefault="00222904" w:rsidP="00D239F6">
      <w:pPr>
        <w:pStyle w:val="NoSpacing"/>
        <w:rPr>
          <w:rFonts w:ascii="Century Gothic" w:hAnsi="Century Gothic"/>
        </w:rPr>
      </w:pPr>
    </w:p>
    <w:p w14:paraId="4F4331D0" w14:textId="091B9B83" w:rsidR="00B3785D" w:rsidRPr="0031501F" w:rsidRDefault="00B3785D" w:rsidP="00F244D3">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8</w:t>
      </w:r>
      <w:r w:rsidR="00F244D3" w:rsidRPr="0031501F">
        <w:rPr>
          <w:rFonts w:ascii="Century Gothic" w:hAnsi="Century Gothic"/>
        </w:rPr>
        <w:t>.2</w:t>
      </w:r>
      <w:r w:rsidRPr="0031501F">
        <w:rPr>
          <w:rFonts w:ascii="Century Gothic" w:hAnsi="Century Gothic"/>
        </w:rPr>
        <w:tab/>
        <w:t xml:space="preserve">It is likely that children will “take sides” following a report, and the school will do everything in its power to protect the victim, alleged perpetrator and witnesses from bullying and harassment. </w:t>
      </w:r>
    </w:p>
    <w:p w14:paraId="77D2D1EE" w14:textId="77777777" w:rsidR="00222904" w:rsidRPr="0031501F" w:rsidRDefault="00222904" w:rsidP="00D239F6">
      <w:pPr>
        <w:pStyle w:val="NoSpacing"/>
        <w:rPr>
          <w:rFonts w:ascii="Century Gothic" w:hAnsi="Century Gothic"/>
        </w:rPr>
      </w:pPr>
    </w:p>
    <w:p w14:paraId="5FDACD74" w14:textId="6F73D2C0" w:rsidR="00B3785D" w:rsidRPr="0031501F" w:rsidRDefault="00B3785D" w:rsidP="00E7336C">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8</w:t>
      </w:r>
      <w:r w:rsidR="00F244D3" w:rsidRPr="0031501F">
        <w:rPr>
          <w:rFonts w:ascii="Century Gothic" w:hAnsi="Century Gothic"/>
        </w:rPr>
        <w:t>.3</w:t>
      </w:r>
      <w:r w:rsidRPr="0031501F">
        <w:rPr>
          <w:rFonts w:ascii="Century Gothic" w:hAnsi="Century Gothic"/>
        </w:rPr>
        <w:tab/>
        <w:t>The school will keep in mind that contact may be made between the victim and alleged perpetrator and that harassment from friends of both parties could take place via social media and do everything in its power to prevent such activity.</w:t>
      </w:r>
    </w:p>
    <w:p w14:paraId="5A484482" w14:textId="77777777" w:rsidR="00222904" w:rsidRPr="0031501F" w:rsidRDefault="00222904" w:rsidP="00D239F6">
      <w:pPr>
        <w:pStyle w:val="NoSpacing"/>
        <w:rPr>
          <w:rFonts w:ascii="Century Gothic" w:hAnsi="Century Gothic"/>
        </w:rPr>
      </w:pPr>
    </w:p>
    <w:p w14:paraId="6808D3A0" w14:textId="5D179D97" w:rsidR="00B3785D" w:rsidRPr="0031501F" w:rsidRDefault="00B3785D" w:rsidP="00E7336C">
      <w:pPr>
        <w:pStyle w:val="NoSpacing"/>
        <w:ind w:left="720" w:hanging="720"/>
        <w:rPr>
          <w:rFonts w:ascii="Century Gothic" w:hAnsi="Century Gothic"/>
        </w:rPr>
      </w:pPr>
      <w:r w:rsidRPr="0031501F">
        <w:rPr>
          <w:rFonts w:ascii="Century Gothic" w:hAnsi="Century Gothic"/>
        </w:rPr>
        <w:t>2</w:t>
      </w:r>
      <w:r w:rsidR="002111C4" w:rsidRPr="0031501F">
        <w:rPr>
          <w:rFonts w:ascii="Century Gothic" w:hAnsi="Century Gothic"/>
        </w:rPr>
        <w:t>8</w:t>
      </w:r>
      <w:r w:rsidR="00E7336C" w:rsidRPr="0031501F">
        <w:rPr>
          <w:rFonts w:ascii="Century Gothic" w:hAnsi="Century Gothic"/>
        </w:rPr>
        <w:t>.4</w:t>
      </w:r>
      <w:r w:rsidRPr="0031501F">
        <w:rPr>
          <w:rFonts w:ascii="Century Gothic" w:hAnsi="Century Gothic"/>
        </w:rPr>
        <w:tab/>
        <w:t>As part of the school’s risk assessment following a report, transport arrangements will be considered, as it is a potentially vulnerable place for both a victim and alleged perpetrator. Schools will consider any additional support that can be put in place.</w:t>
      </w:r>
    </w:p>
    <w:p w14:paraId="5FD7E650" w14:textId="77777777" w:rsidR="00F054CC" w:rsidRPr="0031501F" w:rsidRDefault="00F054CC" w:rsidP="00D239F6">
      <w:pPr>
        <w:pStyle w:val="NoSpacing"/>
        <w:rPr>
          <w:rFonts w:ascii="Century Gothic" w:hAnsi="Century Gothic"/>
          <w:color w:val="FF0000"/>
        </w:rPr>
        <w:sectPr w:rsidR="00F054CC" w:rsidRPr="0031501F" w:rsidSect="00FC78A9">
          <w:footerReference w:type="default" r:id="rId74"/>
          <w:pgSz w:w="11906" w:h="16838"/>
          <w:pgMar w:top="1134" w:right="849" w:bottom="1135" w:left="1080" w:header="709" w:footer="571" w:gutter="0"/>
          <w:cols w:space="708"/>
          <w:docGrid w:linePitch="360"/>
        </w:sectPr>
      </w:pPr>
    </w:p>
    <w:p w14:paraId="0F8294BB" w14:textId="2C40D267" w:rsidR="00AE208B" w:rsidRPr="0031501F" w:rsidRDefault="00AE208B" w:rsidP="009F1FE6">
      <w:pPr>
        <w:pStyle w:val="Heading1"/>
        <w:jc w:val="left"/>
        <w:rPr>
          <w:rFonts w:ascii="Century Gothic" w:hAnsi="Century Gothic"/>
          <w:b/>
          <w:bCs/>
          <w:sz w:val="22"/>
          <w:szCs w:val="22"/>
        </w:rPr>
      </w:pPr>
      <w:bookmarkStart w:id="73" w:name="_Appendix_5:_Preventing"/>
      <w:bookmarkStart w:id="74" w:name="_Toc36470975"/>
      <w:bookmarkEnd w:id="73"/>
      <w:r w:rsidRPr="0031501F">
        <w:rPr>
          <w:rFonts w:ascii="Century Gothic" w:hAnsi="Century Gothic"/>
          <w:b/>
          <w:bCs/>
          <w:sz w:val="22"/>
          <w:szCs w:val="22"/>
        </w:rPr>
        <w:lastRenderedPageBreak/>
        <w:t>Appendix 5: Preventing radicalisation</w:t>
      </w:r>
      <w:bookmarkEnd w:id="74"/>
    </w:p>
    <w:p w14:paraId="416E458F" w14:textId="77777777" w:rsidR="007A3B24" w:rsidRPr="0031501F" w:rsidRDefault="007A3B24" w:rsidP="007B201B">
      <w:pPr>
        <w:pStyle w:val="Heading3"/>
        <w:rPr>
          <w:rFonts w:ascii="Century Gothic" w:hAnsi="Century Gothic"/>
          <w:color w:val="2F5496" w:themeColor="accent1" w:themeShade="BF"/>
          <w:sz w:val="22"/>
          <w:szCs w:val="22"/>
          <w:u w:val="single"/>
        </w:rPr>
      </w:pPr>
      <w:bookmarkStart w:id="75" w:name="_Toc36469047"/>
      <w:r w:rsidRPr="0031501F">
        <w:rPr>
          <w:rFonts w:ascii="Century Gothic" w:hAnsi="Century Gothic"/>
          <w:color w:val="2F5496" w:themeColor="accent1" w:themeShade="BF"/>
          <w:sz w:val="22"/>
          <w:szCs w:val="22"/>
          <w:u w:val="single"/>
        </w:rPr>
        <w:t>1.</w:t>
      </w:r>
      <w:r w:rsidRPr="0031501F">
        <w:rPr>
          <w:rFonts w:ascii="Century Gothic" w:hAnsi="Century Gothic"/>
          <w:color w:val="2F5496" w:themeColor="accent1" w:themeShade="BF"/>
          <w:sz w:val="22"/>
          <w:szCs w:val="22"/>
          <w:u w:val="single"/>
        </w:rPr>
        <w:tab/>
        <w:t>Preventing radicalisation</w:t>
      </w:r>
      <w:bookmarkEnd w:id="75"/>
    </w:p>
    <w:p w14:paraId="139C7F91" w14:textId="72F624AA" w:rsidR="00BC5973" w:rsidRPr="0031501F" w:rsidRDefault="007B201B" w:rsidP="007B201B">
      <w:pPr>
        <w:pStyle w:val="NoSpacing"/>
        <w:ind w:left="720" w:hanging="720"/>
        <w:rPr>
          <w:rFonts w:ascii="Century Gothic" w:hAnsi="Century Gothic"/>
        </w:rPr>
      </w:pPr>
      <w:r w:rsidRPr="0031501F">
        <w:rPr>
          <w:rFonts w:ascii="Century Gothic" w:hAnsi="Century Gothic"/>
        </w:rPr>
        <w:t>1.1</w:t>
      </w:r>
      <w:r w:rsidRPr="0031501F">
        <w:rPr>
          <w:rFonts w:ascii="Century Gothic" w:hAnsi="Century Gothic"/>
        </w:rPr>
        <w:tab/>
      </w:r>
      <w:r w:rsidR="00BC5973" w:rsidRPr="0031501F">
        <w:rPr>
          <w:rFonts w:ascii="Century Gothic" w:hAnsi="Century Gothic"/>
        </w:rPr>
        <w:t>Protecting children from the risk of radicalisation is part of the school’s wider safeguarding duties</w:t>
      </w:r>
      <w:r w:rsidR="00BF588A" w:rsidRPr="0031501F">
        <w:rPr>
          <w:rFonts w:ascii="Century Gothic" w:hAnsi="Century Gothic"/>
        </w:rPr>
        <w:t xml:space="preserve"> and this policy sets out how the school will </w:t>
      </w:r>
      <w:r w:rsidR="00A67B74" w:rsidRPr="0031501F">
        <w:rPr>
          <w:rFonts w:ascii="Century Gothic" w:hAnsi="Century Gothic"/>
        </w:rPr>
        <w:t xml:space="preserve">do this. </w:t>
      </w:r>
    </w:p>
    <w:p w14:paraId="71420660" w14:textId="77777777" w:rsidR="00BC5973" w:rsidRPr="0031501F" w:rsidRDefault="00BC5973" w:rsidP="00CD5BBC">
      <w:pPr>
        <w:pStyle w:val="NoSpacing"/>
        <w:rPr>
          <w:rFonts w:ascii="Century Gothic" w:hAnsi="Century Gothic"/>
        </w:rPr>
      </w:pPr>
    </w:p>
    <w:p w14:paraId="64FF1844" w14:textId="13005EDD" w:rsidR="009F1FE6" w:rsidRPr="0031501F" w:rsidRDefault="007B201B" w:rsidP="007B201B">
      <w:pPr>
        <w:pStyle w:val="NoSpacing"/>
        <w:ind w:left="720" w:hanging="720"/>
        <w:rPr>
          <w:rFonts w:ascii="Century Gothic" w:hAnsi="Century Gothic"/>
        </w:rPr>
      </w:pPr>
      <w:r w:rsidRPr="0031501F">
        <w:rPr>
          <w:rFonts w:ascii="Century Gothic" w:hAnsi="Century Gothic"/>
        </w:rPr>
        <w:t>1.2</w:t>
      </w:r>
      <w:r w:rsidR="009F1FE6" w:rsidRPr="0031501F">
        <w:rPr>
          <w:rFonts w:ascii="Century Gothic" w:hAnsi="Century Gothic"/>
        </w:rPr>
        <w:tab/>
        <w:t>For the purpose of this policy, “</w:t>
      </w:r>
      <w:r w:rsidR="009F1FE6" w:rsidRPr="0031501F">
        <w:rPr>
          <w:rFonts w:ascii="Century Gothic" w:hAnsi="Century Gothic"/>
          <w:b/>
        </w:rPr>
        <w:t>radicalisation</w:t>
      </w:r>
      <w:r w:rsidR="009F1FE6" w:rsidRPr="0031501F">
        <w:rPr>
          <w:rFonts w:ascii="Century Gothic" w:hAnsi="Century Gothic"/>
        </w:rPr>
        <w:t>” refers to the process by which a person comes to support terrorism and extremist ideologies.</w:t>
      </w:r>
    </w:p>
    <w:p w14:paraId="1043FB23" w14:textId="77777777" w:rsidR="00681E8F" w:rsidRPr="0031501F" w:rsidRDefault="00681E8F" w:rsidP="007B201B">
      <w:pPr>
        <w:pStyle w:val="NoSpacing"/>
        <w:ind w:left="720" w:hanging="720"/>
        <w:rPr>
          <w:rFonts w:ascii="Century Gothic" w:hAnsi="Century Gothic"/>
        </w:rPr>
      </w:pPr>
    </w:p>
    <w:p w14:paraId="1B061FB2" w14:textId="77777777" w:rsidR="00681E8F" w:rsidRPr="0031501F" w:rsidRDefault="00681E8F" w:rsidP="00681E8F">
      <w:pPr>
        <w:pStyle w:val="4Bulletedcopyblue"/>
        <w:ind w:left="567"/>
        <w:rPr>
          <w:rFonts w:ascii="Century Gothic" w:hAnsi="Century Gothic"/>
          <w:sz w:val="22"/>
          <w:szCs w:val="22"/>
        </w:rPr>
      </w:pPr>
      <w:r w:rsidRPr="0031501F">
        <w:rPr>
          <w:rFonts w:ascii="Century Gothic" w:hAnsi="Century Gothic"/>
          <w:b/>
          <w:sz w:val="22"/>
          <w:szCs w:val="22"/>
        </w:rPr>
        <w:t xml:space="preserve">Extremism </w:t>
      </w:r>
      <w:r w:rsidRPr="0031501F">
        <w:rPr>
          <w:rFonts w:ascii="Century Gothic" w:hAnsi="Century Gothic"/>
          <w:sz w:val="22"/>
          <w:szCs w:val="22"/>
        </w:rPr>
        <w:t>is vocal or active opposition to fundamental British values, such as democracy, the rule of law, individual liberty, and mutual respect and tolerance of different faiths and beliefs. This also includes calling for the death of members of the armed forces</w:t>
      </w:r>
    </w:p>
    <w:p w14:paraId="54FAA90F" w14:textId="77777777" w:rsidR="00681E8F" w:rsidRPr="0031501F" w:rsidRDefault="00681E8F" w:rsidP="00681E8F">
      <w:pPr>
        <w:pStyle w:val="4Bulletedcopyblue"/>
        <w:ind w:left="567"/>
        <w:rPr>
          <w:rFonts w:ascii="Century Gothic" w:hAnsi="Century Gothic"/>
          <w:b/>
          <w:sz w:val="22"/>
          <w:szCs w:val="22"/>
        </w:rPr>
      </w:pPr>
      <w:r w:rsidRPr="0031501F">
        <w:rPr>
          <w:rFonts w:ascii="Century Gothic" w:hAnsi="Century Gothic"/>
          <w:b/>
          <w:sz w:val="22"/>
          <w:szCs w:val="22"/>
        </w:rPr>
        <w:t xml:space="preserve">Terrorism </w:t>
      </w:r>
      <w:r w:rsidRPr="0031501F">
        <w:rPr>
          <w:rFonts w:ascii="Century Gothic" w:hAnsi="Century Gothic"/>
          <w:sz w:val="22"/>
          <w:szCs w:val="22"/>
        </w:rPr>
        <w:t xml:space="preserve">is an action that: </w:t>
      </w:r>
    </w:p>
    <w:p w14:paraId="2F348389" w14:textId="77777777" w:rsidR="00681E8F" w:rsidRPr="0031501F" w:rsidRDefault="00681E8F" w:rsidP="00276085">
      <w:pPr>
        <w:pStyle w:val="4Bulletedcopyblue"/>
        <w:numPr>
          <w:ilvl w:val="1"/>
          <w:numId w:val="85"/>
        </w:numPr>
        <w:rPr>
          <w:rFonts w:ascii="Century Gothic" w:hAnsi="Century Gothic"/>
          <w:b/>
          <w:sz w:val="22"/>
          <w:szCs w:val="22"/>
        </w:rPr>
      </w:pPr>
      <w:r w:rsidRPr="0031501F">
        <w:rPr>
          <w:rFonts w:ascii="Century Gothic" w:hAnsi="Century Gothic"/>
          <w:sz w:val="22"/>
          <w:szCs w:val="22"/>
        </w:rPr>
        <w:t>Endangers or causes serious violence to a person/people;</w:t>
      </w:r>
    </w:p>
    <w:p w14:paraId="0CA6E581" w14:textId="77777777" w:rsidR="00681E8F" w:rsidRPr="0031501F" w:rsidRDefault="00681E8F" w:rsidP="00276085">
      <w:pPr>
        <w:pStyle w:val="4Bulletedcopyblue"/>
        <w:numPr>
          <w:ilvl w:val="1"/>
          <w:numId w:val="85"/>
        </w:numPr>
        <w:rPr>
          <w:rFonts w:ascii="Century Gothic" w:hAnsi="Century Gothic"/>
          <w:b/>
          <w:sz w:val="22"/>
          <w:szCs w:val="22"/>
        </w:rPr>
      </w:pPr>
      <w:r w:rsidRPr="0031501F">
        <w:rPr>
          <w:rFonts w:ascii="Century Gothic" w:hAnsi="Century Gothic"/>
          <w:sz w:val="22"/>
          <w:szCs w:val="22"/>
        </w:rPr>
        <w:t>Causes serious damage to property; or</w:t>
      </w:r>
    </w:p>
    <w:p w14:paraId="79BF4B52" w14:textId="77777777" w:rsidR="00681E8F" w:rsidRPr="0031501F" w:rsidRDefault="00681E8F" w:rsidP="00276085">
      <w:pPr>
        <w:pStyle w:val="4Bulletedcopyblue"/>
        <w:numPr>
          <w:ilvl w:val="1"/>
          <w:numId w:val="85"/>
        </w:numPr>
        <w:rPr>
          <w:rFonts w:ascii="Century Gothic" w:hAnsi="Century Gothic"/>
          <w:b/>
          <w:sz w:val="22"/>
          <w:szCs w:val="22"/>
        </w:rPr>
      </w:pPr>
      <w:r w:rsidRPr="0031501F">
        <w:rPr>
          <w:rFonts w:ascii="Century Gothic" w:hAnsi="Century Gothic"/>
          <w:sz w:val="22"/>
          <w:szCs w:val="22"/>
        </w:rPr>
        <w:t>Seriously interferes or disrupts an electronic system</w:t>
      </w:r>
    </w:p>
    <w:p w14:paraId="3AB9713D" w14:textId="77777777" w:rsidR="00681E8F" w:rsidRPr="0031501F" w:rsidRDefault="00681E8F" w:rsidP="00681E8F">
      <w:pPr>
        <w:ind w:left="567"/>
        <w:rPr>
          <w:rFonts w:ascii="Century Gothic" w:hAnsi="Century Gothic"/>
          <w:b/>
        </w:rPr>
      </w:pPr>
      <w:r w:rsidRPr="0031501F">
        <w:rPr>
          <w:rFonts w:ascii="Century Gothic" w:hAnsi="Century Gothic"/>
        </w:rPr>
        <w:t>The use or threat of terrorism must be designed to influence the government or to intimidate the public and is made for the purpose of advancing a political, religious or ideological cause.</w:t>
      </w:r>
    </w:p>
    <w:p w14:paraId="76DFD69B" w14:textId="77777777" w:rsidR="007B201B" w:rsidRPr="0031501F" w:rsidRDefault="007B201B" w:rsidP="007B201B">
      <w:pPr>
        <w:pStyle w:val="NoSpacing"/>
        <w:ind w:left="720" w:hanging="720"/>
        <w:rPr>
          <w:rFonts w:ascii="Century Gothic" w:hAnsi="Century Gothic"/>
        </w:rPr>
      </w:pPr>
    </w:p>
    <w:p w14:paraId="6990628D" w14:textId="7B854434" w:rsidR="009F1FE6" w:rsidRPr="0031501F" w:rsidRDefault="007B201B" w:rsidP="00CD5BBC">
      <w:pPr>
        <w:pStyle w:val="NoSpacing"/>
        <w:rPr>
          <w:rFonts w:ascii="Century Gothic" w:hAnsi="Century Gothic"/>
        </w:rPr>
      </w:pPr>
      <w:r w:rsidRPr="0031501F">
        <w:rPr>
          <w:rFonts w:ascii="Century Gothic" w:hAnsi="Century Gothic"/>
        </w:rPr>
        <w:t>1</w:t>
      </w:r>
      <w:r w:rsidR="009F1FE6" w:rsidRPr="0031501F">
        <w:rPr>
          <w:rFonts w:ascii="Century Gothic" w:hAnsi="Century Gothic"/>
        </w:rPr>
        <w:t>.3</w:t>
      </w:r>
      <w:r w:rsidR="009F1FE6" w:rsidRPr="0031501F">
        <w:rPr>
          <w:rFonts w:ascii="Century Gothic" w:hAnsi="Century Gothic"/>
        </w:rPr>
        <w:tab/>
        <w:t xml:space="preserve">The school will actively assess the risk of pupils being drawn into terrorism. </w:t>
      </w:r>
    </w:p>
    <w:p w14:paraId="21CD5685" w14:textId="77777777" w:rsidR="007B201B" w:rsidRPr="0031501F" w:rsidRDefault="007B201B" w:rsidP="00CD5BBC">
      <w:pPr>
        <w:pStyle w:val="NoSpacing"/>
        <w:rPr>
          <w:rFonts w:ascii="Century Gothic" w:hAnsi="Century Gothic"/>
        </w:rPr>
      </w:pPr>
    </w:p>
    <w:p w14:paraId="6321A3F8" w14:textId="6CA625AA" w:rsidR="009F1FE6" w:rsidRPr="0031501F" w:rsidRDefault="007B201B" w:rsidP="007B201B">
      <w:pPr>
        <w:pStyle w:val="NoSpacing"/>
        <w:ind w:left="720" w:hanging="720"/>
        <w:rPr>
          <w:rFonts w:ascii="Century Gothic" w:hAnsi="Century Gothic"/>
        </w:rPr>
      </w:pPr>
      <w:r w:rsidRPr="0031501F">
        <w:rPr>
          <w:rFonts w:ascii="Century Gothic" w:hAnsi="Century Gothic"/>
        </w:rPr>
        <w:t>1</w:t>
      </w:r>
      <w:r w:rsidR="009F1FE6" w:rsidRPr="0031501F">
        <w:rPr>
          <w:rFonts w:ascii="Century Gothic" w:hAnsi="Century Gothic"/>
        </w:rPr>
        <w:t>.4</w:t>
      </w:r>
      <w:r w:rsidR="009F1FE6" w:rsidRPr="0031501F">
        <w:rPr>
          <w:rFonts w:ascii="Century Gothic" w:hAnsi="Century Gothic"/>
        </w:rPr>
        <w:tab/>
        <w:t xml:space="preserve">Staff will be alert to changes in pupils’ behaviour which could indicate that they may be in need of help or protection. </w:t>
      </w:r>
    </w:p>
    <w:p w14:paraId="3BFAA9C2" w14:textId="77777777" w:rsidR="007B201B" w:rsidRPr="0031501F" w:rsidRDefault="007B201B" w:rsidP="007B201B">
      <w:pPr>
        <w:pStyle w:val="NoSpacing"/>
        <w:ind w:left="720" w:hanging="720"/>
        <w:rPr>
          <w:rFonts w:ascii="Century Gothic" w:hAnsi="Century Gothic"/>
        </w:rPr>
      </w:pPr>
    </w:p>
    <w:p w14:paraId="1C9C5EC0" w14:textId="7AA7F01D" w:rsidR="009F1FE6" w:rsidRPr="0031501F" w:rsidRDefault="007B201B" w:rsidP="00CA5FB0">
      <w:pPr>
        <w:pStyle w:val="NoSpacing"/>
        <w:ind w:left="720" w:hanging="720"/>
        <w:rPr>
          <w:rFonts w:ascii="Century Gothic" w:hAnsi="Century Gothic"/>
        </w:rPr>
      </w:pPr>
      <w:r w:rsidRPr="0031501F">
        <w:rPr>
          <w:rFonts w:ascii="Century Gothic" w:hAnsi="Century Gothic"/>
        </w:rPr>
        <w:t>1</w:t>
      </w:r>
      <w:r w:rsidR="009F1FE6" w:rsidRPr="0031501F">
        <w:rPr>
          <w:rFonts w:ascii="Century Gothic" w:hAnsi="Century Gothic"/>
        </w:rPr>
        <w:t>.5</w:t>
      </w:r>
      <w:r w:rsidR="009F1FE6" w:rsidRPr="0031501F">
        <w:rPr>
          <w:rFonts w:ascii="Century Gothic" w:hAnsi="Century Gothic"/>
        </w:rPr>
        <w:tab/>
        <w:t xml:space="preserve">Staff will use their professional judgement to identify pupils who may be at risk of radicalisation and act appropriately, which may include making a referral to the </w:t>
      </w:r>
      <w:r w:rsidR="009F1FE6" w:rsidRPr="0031501F">
        <w:rPr>
          <w:rFonts w:ascii="Century Gothic" w:hAnsi="Century Gothic"/>
          <w:b/>
        </w:rPr>
        <w:t>Channel programme</w:t>
      </w:r>
      <w:r w:rsidR="009F1FE6" w:rsidRPr="0031501F">
        <w:rPr>
          <w:rFonts w:ascii="Century Gothic" w:hAnsi="Century Gothic"/>
        </w:rPr>
        <w:t xml:space="preserve">. The school will work with local safeguarding arrangements as appropriate. </w:t>
      </w:r>
    </w:p>
    <w:p w14:paraId="5C721957" w14:textId="77777777" w:rsidR="007B201B" w:rsidRPr="0031501F" w:rsidRDefault="007B201B" w:rsidP="00CD5BBC">
      <w:pPr>
        <w:pStyle w:val="NoSpacing"/>
        <w:rPr>
          <w:rFonts w:ascii="Century Gothic" w:hAnsi="Century Gothic"/>
        </w:rPr>
      </w:pPr>
    </w:p>
    <w:p w14:paraId="35EBB6AE" w14:textId="2042F513" w:rsidR="009F1FE6" w:rsidRPr="0031501F" w:rsidRDefault="009F1FE6" w:rsidP="00CA5FB0">
      <w:pPr>
        <w:pStyle w:val="NoSpacing"/>
        <w:ind w:left="720" w:hanging="720"/>
        <w:rPr>
          <w:rFonts w:ascii="Century Gothic" w:hAnsi="Century Gothic"/>
        </w:rPr>
      </w:pPr>
      <w:r w:rsidRPr="0031501F">
        <w:rPr>
          <w:rFonts w:ascii="Century Gothic" w:hAnsi="Century Gothic"/>
        </w:rPr>
        <w:t>1.6</w:t>
      </w:r>
      <w:r w:rsidRPr="0031501F">
        <w:rPr>
          <w:rFonts w:ascii="Century Gothic" w:hAnsi="Century Gothic"/>
        </w:rPr>
        <w:tab/>
        <w:t>The school will ensure that they engage with parents and families, as they are in a key position to spot signs of radicalisation. In doing so, the school will assist and advise family members who raise concerns and provide information for support mechanisms.</w:t>
      </w:r>
    </w:p>
    <w:p w14:paraId="50832B4D" w14:textId="77777777" w:rsidR="007B201B" w:rsidRPr="0031501F" w:rsidRDefault="007B201B" w:rsidP="00CD5BBC">
      <w:pPr>
        <w:pStyle w:val="NoSpacing"/>
        <w:rPr>
          <w:rFonts w:ascii="Century Gothic" w:hAnsi="Century Gothic"/>
        </w:rPr>
      </w:pPr>
    </w:p>
    <w:p w14:paraId="2ECBFD44" w14:textId="14B728EB" w:rsidR="009F1FE6" w:rsidRPr="0031501F" w:rsidRDefault="009F1FE6" w:rsidP="00CA5FB0">
      <w:pPr>
        <w:pStyle w:val="NoSpacing"/>
        <w:ind w:left="720" w:hanging="720"/>
        <w:rPr>
          <w:rFonts w:ascii="Century Gothic" w:hAnsi="Century Gothic"/>
        </w:rPr>
      </w:pPr>
      <w:r w:rsidRPr="0031501F">
        <w:rPr>
          <w:rFonts w:ascii="Century Gothic" w:hAnsi="Century Gothic"/>
        </w:rPr>
        <w:t>1.7</w:t>
      </w:r>
      <w:r w:rsidRPr="0031501F">
        <w:rPr>
          <w:rFonts w:ascii="Century Gothic" w:hAnsi="Century Gothic"/>
        </w:rPr>
        <w:tab/>
        <w:t>Any concerns over radicalisation will be discussed with a child’s parents, unless the school has reason to believe that the child would be placed at risk as a result.</w:t>
      </w:r>
    </w:p>
    <w:p w14:paraId="51A9891A" w14:textId="2CAD55A2" w:rsidR="00681E8F" w:rsidRPr="0031501F" w:rsidRDefault="00681E8F" w:rsidP="00CA5FB0">
      <w:pPr>
        <w:pStyle w:val="NoSpacing"/>
        <w:ind w:left="720" w:hanging="720"/>
        <w:rPr>
          <w:rFonts w:ascii="Century Gothic" w:hAnsi="Century Gothic"/>
        </w:rPr>
      </w:pPr>
    </w:p>
    <w:p w14:paraId="10BB0271" w14:textId="094D88D4" w:rsidR="00681E8F" w:rsidRPr="0031501F" w:rsidRDefault="00681E8F" w:rsidP="00CA5FB0">
      <w:pPr>
        <w:pStyle w:val="NoSpacing"/>
        <w:ind w:left="720" w:hanging="720"/>
        <w:rPr>
          <w:rFonts w:ascii="Century Gothic" w:hAnsi="Century Gothic"/>
        </w:rPr>
      </w:pPr>
    </w:p>
    <w:p w14:paraId="49014466" w14:textId="77777777" w:rsidR="00681E8F" w:rsidRPr="0031501F" w:rsidRDefault="00681E8F" w:rsidP="00681E8F">
      <w:pPr>
        <w:rPr>
          <w:rFonts w:ascii="Century Gothic" w:hAnsi="Century Gothic"/>
        </w:rPr>
      </w:pPr>
      <w:r w:rsidRPr="0031501F">
        <w:rPr>
          <w:rFonts w:ascii="Century Gothic" w:hAnsi="Century Gothic"/>
        </w:rPr>
        <w:t xml:space="preserve">The government website </w:t>
      </w:r>
      <w:hyperlink r:id="rId75" w:history="1">
        <w:r w:rsidRPr="0031501F">
          <w:rPr>
            <w:rStyle w:val="Hyperlink"/>
            <w:rFonts w:ascii="Century Gothic" w:hAnsi="Century Gothic"/>
          </w:rPr>
          <w:t>Educate Against Hate</w:t>
        </w:r>
      </w:hyperlink>
      <w:r w:rsidRPr="0031501F">
        <w:rPr>
          <w:rFonts w:ascii="Century Gothic" w:hAnsi="Century Gothic"/>
        </w:rPr>
        <w:t xml:space="preserve"> and charity </w:t>
      </w:r>
      <w:hyperlink r:id="rId76" w:history="1">
        <w:r w:rsidRPr="0031501F">
          <w:rPr>
            <w:rStyle w:val="Hyperlink"/>
            <w:rFonts w:ascii="Century Gothic" w:hAnsi="Century Gothic"/>
          </w:rPr>
          <w:t>NSPCC</w:t>
        </w:r>
      </w:hyperlink>
      <w:r w:rsidRPr="0031501F">
        <w:rPr>
          <w:rFonts w:ascii="Century Gothic" w:hAnsi="Century Gothic"/>
        </w:rPr>
        <w:t xml:space="preserve"> say that signs that a pupil is being radicalised can include:</w:t>
      </w:r>
    </w:p>
    <w:p w14:paraId="50A9E26F"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 xml:space="preserve">Refusal to engage with, or becoming abusive to, peers who are different from themselves </w:t>
      </w:r>
    </w:p>
    <w:p w14:paraId="20608CF3"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 xml:space="preserve">Becoming susceptible to conspiracy theories and feelings of persecution </w:t>
      </w:r>
    </w:p>
    <w:p w14:paraId="330C0AD6"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 xml:space="preserve">Changes in friendship groups and appearance </w:t>
      </w:r>
    </w:p>
    <w:p w14:paraId="7008954C"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 xml:space="preserve">Rejecting activities they used to enjoy </w:t>
      </w:r>
    </w:p>
    <w:p w14:paraId="1454717C"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lastRenderedPageBreak/>
        <w:t xml:space="preserve">Converting to a new religion </w:t>
      </w:r>
    </w:p>
    <w:p w14:paraId="069252AE"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Isolating themselves from family and friends</w:t>
      </w:r>
    </w:p>
    <w:p w14:paraId="367A8C44"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Talking as if from a scripted speech</w:t>
      </w:r>
    </w:p>
    <w:p w14:paraId="1663E93E"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An unwillingness or inability to discuss their views</w:t>
      </w:r>
    </w:p>
    <w:p w14:paraId="11F7AF84"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A sudden disrespectful attitude towards others</w:t>
      </w:r>
    </w:p>
    <w:p w14:paraId="66151313"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Increased levels of anger</w:t>
      </w:r>
    </w:p>
    <w:p w14:paraId="51899B9D"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 xml:space="preserve">Increased secretiveness, especially around internet use </w:t>
      </w:r>
    </w:p>
    <w:p w14:paraId="2723BC77"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Expressions of sympathy for extremist ideologies and groups, or justification of their actions</w:t>
      </w:r>
    </w:p>
    <w:p w14:paraId="2101E053"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Accessing extremist material online, including on Facebook or Twitter</w:t>
      </w:r>
    </w:p>
    <w:p w14:paraId="60078161"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Possessing extremist literature</w:t>
      </w:r>
    </w:p>
    <w:p w14:paraId="1AFB4D0B" w14:textId="77777777" w:rsidR="00681E8F" w:rsidRPr="0031501F" w:rsidRDefault="00681E8F" w:rsidP="00276085">
      <w:pPr>
        <w:pStyle w:val="4Bulletedcopyblue"/>
        <w:ind w:left="595"/>
        <w:rPr>
          <w:rFonts w:ascii="Century Gothic" w:hAnsi="Century Gothic"/>
          <w:sz w:val="22"/>
          <w:szCs w:val="22"/>
        </w:rPr>
      </w:pPr>
      <w:r w:rsidRPr="0031501F">
        <w:rPr>
          <w:rFonts w:ascii="Century Gothic" w:hAnsi="Century Gothic"/>
          <w:sz w:val="22"/>
          <w:szCs w:val="22"/>
        </w:rPr>
        <w:t xml:space="preserve">Being in contact with extremist recruiters and joining, or seeking to join, extremist organisations </w:t>
      </w:r>
    </w:p>
    <w:p w14:paraId="7E86D459" w14:textId="5009BA8D" w:rsidR="00681E8F" w:rsidRPr="0031501F" w:rsidRDefault="00681E8F" w:rsidP="00CA5FB0">
      <w:pPr>
        <w:pStyle w:val="NoSpacing"/>
        <w:ind w:left="720" w:hanging="720"/>
        <w:rPr>
          <w:rFonts w:ascii="Century Gothic" w:hAnsi="Century Gothic"/>
        </w:rPr>
      </w:pPr>
    </w:p>
    <w:p w14:paraId="083DACB1" w14:textId="77777777" w:rsidR="00681E8F" w:rsidRPr="0031501F" w:rsidRDefault="00681E8F" w:rsidP="00681E8F">
      <w:pPr>
        <w:pStyle w:val="1bodycopy10pt"/>
        <w:rPr>
          <w:rFonts w:ascii="Century Gothic" w:hAnsi="Century Gothic" w:cs="Arial"/>
          <w:sz w:val="22"/>
          <w:szCs w:val="22"/>
        </w:rPr>
      </w:pPr>
      <w:r w:rsidRPr="0031501F">
        <w:rPr>
          <w:rFonts w:ascii="Century Gothic" w:hAnsi="Century Gothic" w:cs="Arial"/>
          <w:sz w:val="22"/>
          <w:szCs w:val="22"/>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4116B51A" w14:textId="77777777" w:rsidR="00681E8F" w:rsidRPr="0031501F" w:rsidRDefault="00681E8F" w:rsidP="00681E8F">
      <w:pPr>
        <w:pStyle w:val="1bodycopy10pt"/>
        <w:rPr>
          <w:rFonts w:ascii="Century Gothic" w:hAnsi="Century Gothic" w:cs="Arial"/>
          <w:sz w:val="22"/>
          <w:szCs w:val="22"/>
        </w:rPr>
      </w:pPr>
      <w:r w:rsidRPr="0031501F">
        <w:rPr>
          <w:rFonts w:ascii="Century Gothic" w:hAnsi="Century Gothic" w:cs="Arial"/>
          <w:sz w:val="22"/>
          <w:szCs w:val="22"/>
        </w:rPr>
        <w:t xml:space="preserve">If staff are concerned about a pupil, they will follow our procedures set out in section 7.5 of this policy, including discussing their concerns with the DSL. </w:t>
      </w:r>
    </w:p>
    <w:p w14:paraId="1F2E8622" w14:textId="77777777" w:rsidR="00681E8F" w:rsidRPr="0031501F" w:rsidRDefault="00681E8F" w:rsidP="00681E8F">
      <w:pPr>
        <w:pStyle w:val="1bodycopy10pt"/>
        <w:rPr>
          <w:rFonts w:ascii="Century Gothic" w:hAnsi="Century Gothic" w:cs="Arial"/>
          <w:sz w:val="22"/>
          <w:szCs w:val="22"/>
        </w:rPr>
      </w:pPr>
      <w:r w:rsidRPr="0031501F">
        <w:rPr>
          <w:rFonts w:ascii="Century Gothic" w:hAnsi="Century Gothic" w:cs="Arial"/>
          <w:sz w:val="22"/>
          <w:szCs w:val="22"/>
        </w:rPr>
        <w:t xml:space="preserve">Staff should </w:t>
      </w:r>
      <w:r w:rsidRPr="0031501F">
        <w:rPr>
          <w:rFonts w:ascii="Century Gothic" w:hAnsi="Century Gothic" w:cs="Arial"/>
          <w:b/>
          <w:bCs/>
          <w:sz w:val="22"/>
          <w:szCs w:val="22"/>
        </w:rPr>
        <w:t>always</w:t>
      </w:r>
      <w:r w:rsidRPr="0031501F">
        <w:rPr>
          <w:rFonts w:ascii="Century Gothic" w:hAnsi="Century Gothic" w:cs="Arial"/>
          <w:sz w:val="22"/>
          <w:szCs w:val="22"/>
        </w:rPr>
        <w:t xml:space="preserve"> take action if they are worried.</w:t>
      </w:r>
    </w:p>
    <w:p w14:paraId="20468F50" w14:textId="7B202415" w:rsidR="00681E8F" w:rsidRPr="0031501F" w:rsidRDefault="00681E8F" w:rsidP="00CA5FB0">
      <w:pPr>
        <w:pStyle w:val="NoSpacing"/>
        <w:ind w:left="720" w:hanging="720"/>
        <w:rPr>
          <w:rFonts w:ascii="Century Gothic" w:hAnsi="Century Gothic"/>
        </w:rPr>
      </w:pPr>
    </w:p>
    <w:p w14:paraId="1B153351" w14:textId="4F802E56" w:rsidR="00681E8F" w:rsidRPr="0031501F" w:rsidRDefault="00681E8F" w:rsidP="00CA5FB0">
      <w:pPr>
        <w:pStyle w:val="NoSpacing"/>
        <w:ind w:left="720" w:hanging="720"/>
        <w:rPr>
          <w:rFonts w:ascii="Century Gothic" w:hAnsi="Century Gothic"/>
        </w:rPr>
      </w:pPr>
    </w:p>
    <w:p w14:paraId="037E709D" w14:textId="2E0A2B68" w:rsidR="00681E8F" w:rsidRPr="0031501F" w:rsidRDefault="00681E8F" w:rsidP="00CA5FB0">
      <w:pPr>
        <w:pStyle w:val="NoSpacing"/>
        <w:ind w:left="720" w:hanging="720"/>
        <w:rPr>
          <w:rFonts w:ascii="Century Gothic" w:hAnsi="Century Gothic"/>
        </w:rPr>
      </w:pPr>
    </w:p>
    <w:p w14:paraId="572FFA17" w14:textId="3134A5D7" w:rsidR="00681E8F" w:rsidRPr="0031501F" w:rsidRDefault="00681E8F" w:rsidP="00CA5FB0">
      <w:pPr>
        <w:pStyle w:val="NoSpacing"/>
        <w:ind w:left="720" w:hanging="720"/>
        <w:rPr>
          <w:rFonts w:ascii="Century Gothic" w:hAnsi="Century Gothic"/>
        </w:rPr>
      </w:pPr>
    </w:p>
    <w:p w14:paraId="4BCAFB74" w14:textId="77777777" w:rsidR="00681E8F" w:rsidRPr="0031501F" w:rsidRDefault="00681E8F" w:rsidP="00CA5FB0">
      <w:pPr>
        <w:pStyle w:val="NoSpacing"/>
        <w:ind w:left="720" w:hanging="720"/>
        <w:rPr>
          <w:rFonts w:ascii="Century Gothic" w:hAnsi="Century Gothic"/>
        </w:rPr>
      </w:pPr>
    </w:p>
    <w:p w14:paraId="62BFDB30" w14:textId="479E820F" w:rsidR="009F1FE6" w:rsidRPr="0031501F" w:rsidRDefault="007B201B" w:rsidP="007B201B">
      <w:pPr>
        <w:pStyle w:val="Heading3"/>
        <w:rPr>
          <w:rFonts w:ascii="Century Gothic" w:hAnsi="Century Gothic"/>
          <w:color w:val="2F5496" w:themeColor="accent1" w:themeShade="BF"/>
          <w:sz w:val="22"/>
          <w:szCs w:val="22"/>
          <w:u w:val="single"/>
        </w:rPr>
      </w:pPr>
      <w:bookmarkStart w:id="76" w:name="_Toc36469048"/>
      <w:r w:rsidRPr="0031501F">
        <w:rPr>
          <w:rFonts w:ascii="Century Gothic" w:hAnsi="Century Gothic"/>
          <w:color w:val="2F5496" w:themeColor="accent1" w:themeShade="BF"/>
          <w:sz w:val="22"/>
          <w:szCs w:val="22"/>
          <w:u w:val="single"/>
        </w:rPr>
        <w:t>2.</w:t>
      </w:r>
      <w:r w:rsidRPr="0031501F">
        <w:rPr>
          <w:rFonts w:ascii="Century Gothic" w:hAnsi="Century Gothic"/>
          <w:color w:val="2F5496" w:themeColor="accent1" w:themeShade="BF"/>
          <w:sz w:val="22"/>
          <w:szCs w:val="22"/>
          <w:u w:val="single"/>
        </w:rPr>
        <w:tab/>
      </w:r>
      <w:r w:rsidR="009F1FE6" w:rsidRPr="0031501F">
        <w:rPr>
          <w:rFonts w:ascii="Century Gothic" w:hAnsi="Century Gothic"/>
          <w:color w:val="2F5496" w:themeColor="accent1" w:themeShade="BF"/>
          <w:sz w:val="22"/>
          <w:szCs w:val="22"/>
          <w:u w:val="single"/>
        </w:rPr>
        <w:t>Training</w:t>
      </w:r>
      <w:bookmarkEnd w:id="76"/>
    </w:p>
    <w:p w14:paraId="7548B732" w14:textId="56B239DD" w:rsidR="009F1FE6" w:rsidRPr="0031501F" w:rsidRDefault="007B201B" w:rsidP="007B201B">
      <w:pPr>
        <w:pStyle w:val="NoSpacing"/>
        <w:ind w:left="720" w:hanging="720"/>
        <w:rPr>
          <w:rFonts w:ascii="Century Gothic" w:hAnsi="Century Gothic"/>
        </w:rPr>
      </w:pPr>
      <w:r w:rsidRPr="0031501F">
        <w:rPr>
          <w:rFonts w:ascii="Century Gothic" w:hAnsi="Century Gothic"/>
        </w:rPr>
        <w:t>2.1</w:t>
      </w:r>
      <w:r w:rsidR="009F1FE6" w:rsidRPr="0031501F">
        <w:rPr>
          <w:rFonts w:ascii="Century Gothic" w:hAnsi="Century Gothic"/>
        </w:rPr>
        <w:tab/>
        <w:t xml:space="preserve">The DSL will undertake </w:t>
      </w:r>
      <w:r w:rsidR="009F1FE6" w:rsidRPr="0031501F">
        <w:rPr>
          <w:rFonts w:ascii="Century Gothic" w:hAnsi="Century Gothic"/>
          <w:b/>
        </w:rPr>
        <w:t>Prevent</w:t>
      </w:r>
      <w:r w:rsidR="009F1FE6" w:rsidRPr="0031501F">
        <w:rPr>
          <w:rFonts w:ascii="Century Gothic" w:hAnsi="Century Gothic"/>
        </w:rPr>
        <w:t xml:space="preserve">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14:paraId="01A8F58D" w14:textId="67D68F8E" w:rsidR="009F1FE6" w:rsidRPr="0031501F" w:rsidRDefault="007B201B" w:rsidP="007B201B">
      <w:pPr>
        <w:pStyle w:val="Heading3"/>
        <w:rPr>
          <w:rFonts w:ascii="Century Gothic" w:hAnsi="Century Gothic"/>
          <w:color w:val="2F5496" w:themeColor="accent1" w:themeShade="BF"/>
          <w:sz w:val="22"/>
          <w:szCs w:val="22"/>
          <w:u w:val="single"/>
        </w:rPr>
      </w:pPr>
      <w:bookmarkStart w:id="77" w:name="_Toc36469049"/>
      <w:r w:rsidRPr="0031501F">
        <w:rPr>
          <w:rFonts w:ascii="Century Gothic" w:hAnsi="Century Gothic"/>
          <w:color w:val="2F5496" w:themeColor="accent1" w:themeShade="BF"/>
          <w:sz w:val="22"/>
          <w:szCs w:val="22"/>
          <w:u w:val="single"/>
        </w:rPr>
        <w:t>3.</w:t>
      </w:r>
      <w:r w:rsidRPr="0031501F">
        <w:rPr>
          <w:rFonts w:ascii="Century Gothic" w:hAnsi="Century Gothic"/>
          <w:color w:val="2F5496" w:themeColor="accent1" w:themeShade="BF"/>
          <w:sz w:val="22"/>
          <w:szCs w:val="22"/>
          <w:u w:val="single"/>
        </w:rPr>
        <w:tab/>
      </w:r>
      <w:r w:rsidR="009F1FE6" w:rsidRPr="0031501F">
        <w:rPr>
          <w:rFonts w:ascii="Century Gothic" w:hAnsi="Century Gothic"/>
          <w:color w:val="2F5496" w:themeColor="accent1" w:themeShade="BF"/>
          <w:sz w:val="22"/>
          <w:szCs w:val="22"/>
          <w:u w:val="single"/>
        </w:rPr>
        <w:t>Risk indicators of vulnerable pupils</w:t>
      </w:r>
      <w:bookmarkEnd w:id="77"/>
    </w:p>
    <w:p w14:paraId="49E0C36A" w14:textId="19D48C3B" w:rsidR="009F1FE6" w:rsidRPr="0031501F" w:rsidRDefault="007B201B" w:rsidP="00CD5BBC">
      <w:pPr>
        <w:pStyle w:val="NoSpacing"/>
        <w:rPr>
          <w:rFonts w:ascii="Century Gothic" w:hAnsi="Century Gothic"/>
        </w:rPr>
      </w:pPr>
      <w:r w:rsidRPr="0031501F">
        <w:rPr>
          <w:rFonts w:ascii="Century Gothic" w:hAnsi="Century Gothic"/>
        </w:rPr>
        <w:t>3.1</w:t>
      </w:r>
      <w:r w:rsidR="009F1FE6" w:rsidRPr="0031501F">
        <w:rPr>
          <w:rFonts w:ascii="Century Gothic" w:hAnsi="Century Gothic"/>
        </w:rPr>
        <w:tab/>
        <w:t>Indicators of an identity crisis include the following:</w:t>
      </w:r>
    </w:p>
    <w:p w14:paraId="56BEF85D" w14:textId="77777777" w:rsidR="007B201B" w:rsidRPr="0031501F" w:rsidRDefault="007B201B" w:rsidP="00CD5BBC">
      <w:pPr>
        <w:pStyle w:val="NoSpacing"/>
        <w:rPr>
          <w:rFonts w:ascii="Century Gothic" w:hAnsi="Century Gothic"/>
        </w:rPr>
      </w:pPr>
    </w:p>
    <w:p w14:paraId="4EB5A541" w14:textId="77777777" w:rsidR="009F1FE6" w:rsidRPr="0031501F" w:rsidRDefault="009F1FE6" w:rsidP="00276085">
      <w:pPr>
        <w:pStyle w:val="NoSpacing"/>
        <w:numPr>
          <w:ilvl w:val="0"/>
          <w:numId w:val="56"/>
        </w:numPr>
        <w:rPr>
          <w:rFonts w:ascii="Century Gothic" w:hAnsi="Century Gothic" w:cstheme="minorHAnsi"/>
        </w:rPr>
      </w:pPr>
      <w:r w:rsidRPr="0031501F">
        <w:rPr>
          <w:rFonts w:ascii="Century Gothic" w:hAnsi="Century Gothic" w:cstheme="minorHAnsi"/>
        </w:rPr>
        <w:t>Distancing themselves from their cultural/religious heritage</w:t>
      </w:r>
    </w:p>
    <w:p w14:paraId="29919B90" w14:textId="77777777" w:rsidR="009F1FE6" w:rsidRPr="0031501F" w:rsidRDefault="009F1FE6" w:rsidP="00276085">
      <w:pPr>
        <w:pStyle w:val="NoSpacing"/>
        <w:numPr>
          <w:ilvl w:val="0"/>
          <w:numId w:val="56"/>
        </w:numPr>
        <w:rPr>
          <w:rFonts w:ascii="Century Gothic" w:hAnsi="Century Gothic" w:cstheme="minorHAnsi"/>
        </w:rPr>
      </w:pPr>
      <w:r w:rsidRPr="0031501F">
        <w:rPr>
          <w:rFonts w:ascii="Century Gothic" w:hAnsi="Century Gothic" w:cstheme="minorHAnsi"/>
        </w:rPr>
        <w:t>Uncomfortable with their place in society</w:t>
      </w:r>
    </w:p>
    <w:p w14:paraId="52099AD5" w14:textId="77777777" w:rsidR="009F1FE6" w:rsidRPr="0031501F" w:rsidRDefault="009F1FE6" w:rsidP="00276085">
      <w:pPr>
        <w:pStyle w:val="NoSpacing"/>
        <w:numPr>
          <w:ilvl w:val="0"/>
          <w:numId w:val="56"/>
        </w:numPr>
        <w:rPr>
          <w:rFonts w:ascii="Century Gothic" w:hAnsi="Century Gothic" w:cstheme="minorHAnsi"/>
        </w:rPr>
      </w:pPr>
      <w:r w:rsidRPr="0031501F">
        <w:rPr>
          <w:rFonts w:ascii="Century Gothic" w:hAnsi="Century Gothic" w:cstheme="minorHAnsi"/>
        </w:rPr>
        <w:t>Indicators of a personal crisis include the following:</w:t>
      </w:r>
    </w:p>
    <w:p w14:paraId="5585CE12" w14:textId="77777777" w:rsidR="009F1FE6" w:rsidRPr="0031501F" w:rsidRDefault="009F1FE6" w:rsidP="00276085">
      <w:pPr>
        <w:pStyle w:val="NoSpacing"/>
        <w:numPr>
          <w:ilvl w:val="0"/>
          <w:numId w:val="56"/>
        </w:numPr>
        <w:rPr>
          <w:rFonts w:ascii="Century Gothic" w:hAnsi="Century Gothic" w:cstheme="minorHAnsi"/>
        </w:rPr>
      </w:pPr>
      <w:r w:rsidRPr="0031501F">
        <w:rPr>
          <w:rFonts w:ascii="Century Gothic" w:hAnsi="Century Gothic" w:cstheme="minorHAnsi"/>
        </w:rPr>
        <w:t>Family tensions</w:t>
      </w:r>
    </w:p>
    <w:p w14:paraId="093F6993" w14:textId="77777777" w:rsidR="009F1FE6" w:rsidRPr="0031501F" w:rsidRDefault="009F1FE6" w:rsidP="00276085">
      <w:pPr>
        <w:pStyle w:val="NoSpacing"/>
        <w:numPr>
          <w:ilvl w:val="0"/>
          <w:numId w:val="56"/>
        </w:numPr>
        <w:rPr>
          <w:rFonts w:ascii="Century Gothic" w:hAnsi="Century Gothic" w:cstheme="minorHAnsi"/>
        </w:rPr>
      </w:pPr>
      <w:r w:rsidRPr="0031501F">
        <w:rPr>
          <w:rFonts w:ascii="Century Gothic" w:hAnsi="Century Gothic" w:cstheme="minorHAnsi"/>
        </w:rPr>
        <w:t>A sense of isolation</w:t>
      </w:r>
    </w:p>
    <w:p w14:paraId="60C1E87E" w14:textId="77777777" w:rsidR="009F1FE6" w:rsidRPr="0031501F" w:rsidRDefault="009F1FE6" w:rsidP="00276085">
      <w:pPr>
        <w:pStyle w:val="NoSpacing"/>
        <w:numPr>
          <w:ilvl w:val="0"/>
          <w:numId w:val="56"/>
        </w:numPr>
        <w:rPr>
          <w:rFonts w:ascii="Century Gothic" w:hAnsi="Century Gothic" w:cstheme="minorHAnsi"/>
        </w:rPr>
      </w:pPr>
      <w:r w:rsidRPr="0031501F">
        <w:rPr>
          <w:rFonts w:ascii="Century Gothic" w:hAnsi="Century Gothic" w:cstheme="minorHAnsi"/>
        </w:rPr>
        <w:t xml:space="preserve">Low self-esteem </w:t>
      </w:r>
    </w:p>
    <w:p w14:paraId="0A011D8B" w14:textId="77777777" w:rsidR="009F1FE6" w:rsidRPr="0031501F" w:rsidRDefault="009F1FE6" w:rsidP="00276085">
      <w:pPr>
        <w:pStyle w:val="NoSpacing"/>
        <w:numPr>
          <w:ilvl w:val="0"/>
          <w:numId w:val="56"/>
        </w:numPr>
        <w:rPr>
          <w:rFonts w:ascii="Century Gothic" w:hAnsi="Century Gothic" w:cstheme="minorHAnsi"/>
        </w:rPr>
      </w:pPr>
      <w:r w:rsidRPr="0031501F">
        <w:rPr>
          <w:rFonts w:ascii="Century Gothic" w:hAnsi="Century Gothic" w:cstheme="minorHAnsi"/>
        </w:rPr>
        <w:t>Disassociation from existing friendship groups</w:t>
      </w:r>
    </w:p>
    <w:p w14:paraId="67D702F5" w14:textId="77777777" w:rsidR="009F1FE6" w:rsidRPr="0031501F" w:rsidRDefault="009F1FE6" w:rsidP="00276085">
      <w:pPr>
        <w:pStyle w:val="NoSpacing"/>
        <w:numPr>
          <w:ilvl w:val="0"/>
          <w:numId w:val="56"/>
        </w:numPr>
        <w:rPr>
          <w:rFonts w:ascii="Century Gothic" w:hAnsi="Century Gothic" w:cstheme="minorHAnsi"/>
        </w:rPr>
      </w:pPr>
      <w:r w:rsidRPr="0031501F">
        <w:rPr>
          <w:rFonts w:ascii="Century Gothic" w:hAnsi="Century Gothic" w:cstheme="minorHAnsi"/>
        </w:rPr>
        <w:t>Searching for answers to questions about identity, faith and belonging</w:t>
      </w:r>
    </w:p>
    <w:p w14:paraId="0E069114" w14:textId="77777777" w:rsidR="007B201B" w:rsidRPr="0031501F" w:rsidRDefault="007B201B" w:rsidP="007B201B">
      <w:pPr>
        <w:pStyle w:val="NoSpacing"/>
        <w:rPr>
          <w:rFonts w:ascii="Century Gothic" w:hAnsi="Century Gothic" w:cstheme="minorHAnsi"/>
        </w:rPr>
      </w:pPr>
    </w:p>
    <w:p w14:paraId="3E996A50" w14:textId="0838C8F1" w:rsidR="009F1FE6" w:rsidRPr="0031501F" w:rsidRDefault="007B201B" w:rsidP="00CD5BBC">
      <w:pPr>
        <w:pStyle w:val="NoSpacing"/>
        <w:rPr>
          <w:rFonts w:ascii="Century Gothic" w:hAnsi="Century Gothic"/>
        </w:rPr>
      </w:pPr>
      <w:r w:rsidRPr="0031501F">
        <w:rPr>
          <w:rFonts w:ascii="Century Gothic" w:hAnsi="Century Gothic"/>
        </w:rPr>
        <w:t>3.2</w:t>
      </w:r>
      <w:r w:rsidR="009F1FE6" w:rsidRPr="0031501F">
        <w:rPr>
          <w:rFonts w:ascii="Century Gothic" w:hAnsi="Century Gothic"/>
        </w:rPr>
        <w:tab/>
        <w:t>Indicators of vulnerability through personal circumstances includes the following:</w:t>
      </w:r>
    </w:p>
    <w:p w14:paraId="423C9A6F" w14:textId="77777777" w:rsidR="007B201B" w:rsidRPr="0031501F" w:rsidRDefault="007B201B" w:rsidP="00CD5BBC">
      <w:pPr>
        <w:pStyle w:val="NoSpacing"/>
        <w:rPr>
          <w:rFonts w:ascii="Century Gothic" w:hAnsi="Century Gothic"/>
        </w:rPr>
      </w:pPr>
    </w:p>
    <w:p w14:paraId="1E905BD3" w14:textId="77777777" w:rsidR="009F1FE6" w:rsidRPr="0031501F" w:rsidRDefault="009F1FE6" w:rsidP="00276085">
      <w:pPr>
        <w:pStyle w:val="NoSpacing"/>
        <w:numPr>
          <w:ilvl w:val="0"/>
          <w:numId w:val="57"/>
        </w:numPr>
        <w:rPr>
          <w:rFonts w:ascii="Century Gothic" w:hAnsi="Century Gothic" w:cstheme="minorHAnsi"/>
        </w:rPr>
      </w:pPr>
      <w:r w:rsidRPr="0031501F">
        <w:rPr>
          <w:rFonts w:ascii="Century Gothic" w:hAnsi="Century Gothic" w:cstheme="minorHAnsi"/>
        </w:rPr>
        <w:t>Migration</w:t>
      </w:r>
    </w:p>
    <w:p w14:paraId="231F828C" w14:textId="77777777" w:rsidR="009F1FE6" w:rsidRPr="0031501F" w:rsidRDefault="009F1FE6" w:rsidP="00276085">
      <w:pPr>
        <w:pStyle w:val="NoSpacing"/>
        <w:numPr>
          <w:ilvl w:val="0"/>
          <w:numId w:val="57"/>
        </w:numPr>
        <w:rPr>
          <w:rFonts w:ascii="Century Gothic" w:hAnsi="Century Gothic" w:cstheme="minorHAnsi"/>
        </w:rPr>
      </w:pPr>
      <w:r w:rsidRPr="0031501F">
        <w:rPr>
          <w:rFonts w:ascii="Century Gothic" w:hAnsi="Century Gothic" w:cstheme="minorHAnsi"/>
        </w:rPr>
        <w:t>Local community tensions</w:t>
      </w:r>
    </w:p>
    <w:p w14:paraId="0AE006FC" w14:textId="77777777" w:rsidR="009F1FE6" w:rsidRPr="0031501F" w:rsidRDefault="009F1FE6" w:rsidP="00276085">
      <w:pPr>
        <w:pStyle w:val="NoSpacing"/>
        <w:numPr>
          <w:ilvl w:val="0"/>
          <w:numId w:val="57"/>
        </w:numPr>
        <w:rPr>
          <w:rFonts w:ascii="Century Gothic" w:hAnsi="Century Gothic" w:cstheme="minorHAnsi"/>
        </w:rPr>
      </w:pPr>
      <w:r w:rsidRPr="0031501F">
        <w:rPr>
          <w:rFonts w:ascii="Century Gothic" w:hAnsi="Century Gothic" w:cstheme="minorHAnsi"/>
        </w:rPr>
        <w:t>Events affecting their country or region of origin</w:t>
      </w:r>
    </w:p>
    <w:p w14:paraId="4F78A805" w14:textId="77777777" w:rsidR="009F1FE6" w:rsidRPr="0031501F" w:rsidRDefault="009F1FE6" w:rsidP="00276085">
      <w:pPr>
        <w:pStyle w:val="NoSpacing"/>
        <w:numPr>
          <w:ilvl w:val="0"/>
          <w:numId w:val="57"/>
        </w:numPr>
        <w:rPr>
          <w:rFonts w:ascii="Century Gothic" w:hAnsi="Century Gothic" w:cstheme="minorHAnsi"/>
        </w:rPr>
      </w:pPr>
      <w:r w:rsidRPr="0031501F">
        <w:rPr>
          <w:rFonts w:ascii="Century Gothic" w:hAnsi="Century Gothic" w:cstheme="minorHAnsi"/>
        </w:rPr>
        <w:t>Alienation from UK values</w:t>
      </w:r>
    </w:p>
    <w:p w14:paraId="62D2A3AD" w14:textId="77777777" w:rsidR="009F1FE6" w:rsidRPr="0031501F" w:rsidRDefault="009F1FE6" w:rsidP="00276085">
      <w:pPr>
        <w:pStyle w:val="NoSpacing"/>
        <w:numPr>
          <w:ilvl w:val="0"/>
          <w:numId w:val="57"/>
        </w:numPr>
        <w:rPr>
          <w:rFonts w:ascii="Century Gothic" w:hAnsi="Century Gothic" w:cstheme="minorHAnsi"/>
        </w:rPr>
      </w:pPr>
      <w:r w:rsidRPr="0031501F">
        <w:rPr>
          <w:rFonts w:ascii="Century Gothic" w:hAnsi="Century Gothic" w:cstheme="minorHAnsi"/>
        </w:rPr>
        <w:t>A sense of grievance triggered by personal experience of racism or discrimination</w:t>
      </w:r>
    </w:p>
    <w:p w14:paraId="45DE1836" w14:textId="77777777" w:rsidR="009F1FE6" w:rsidRPr="0031501F" w:rsidRDefault="009F1FE6" w:rsidP="00276085">
      <w:pPr>
        <w:pStyle w:val="NoSpacing"/>
        <w:numPr>
          <w:ilvl w:val="0"/>
          <w:numId w:val="57"/>
        </w:numPr>
        <w:rPr>
          <w:rFonts w:ascii="Century Gothic" w:hAnsi="Century Gothic" w:cstheme="minorHAnsi"/>
        </w:rPr>
      </w:pPr>
      <w:r w:rsidRPr="0031501F">
        <w:rPr>
          <w:rFonts w:ascii="Century Gothic" w:hAnsi="Century Gothic" w:cstheme="minorHAnsi"/>
        </w:rPr>
        <w:t>Indicators of vulnerability through unmet aspirations include the following:</w:t>
      </w:r>
    </w:p>
    <w:p w14:paraId="7453ACD3" w14:textId="77777777" w:rsidR="009F1FE6" w:rsidRPr="0031501F" w:rsidRDefault="009F1FE6" w:rsidP="00276085">
      <w:pPr>
        <w:pStyle w:val="NoSpacing"/>
        <w:numPr>
          <w:ilvl w:val="0"/>
          <w:numId w:val="57"/>
        </w:numPr>
        <w:rPr>
          <w:rFonts w:ascii="Century Gothic" w:hAnsi="Century Gothic" w:cstheme="minorHAnsi"/>
        </w:rPr>
      </w:pPr>
      <w:r w:rsidRPr="0031501F">
        <w:rPr>
          <w:rFonts w:ascii="Century Gothic" w:hAnsi="Century Gothic" w:cstheme="minorHAnsi"/>
        </w:rPr>
        <w:t>Perceptions of injustice</w:t>
      </w:r>
    </w:p>
    <w:p w14:paraId="491A195B" w14:textId="77777777" w:rsidR="009F1FE6" w:rsidRPr="0031501F" w:rsidRDefault="009F1FE6" w:rsidP="00276085">
      <w:pPr>
        <w:pStyle w:val="NoSpacing"/>
        <w:numPr>
          <w:ilvl w:val="0"/>
          <w:numId w:val="57"/>
        </w:numPr>
        <w:rPr>
          <w:rFonts w:ascii="Century Gothic" w:hAnsi="Century Gothic" w:cstheme="minorHAnsi"/>
        </w:rPr>
      </w:pPr>
      <w:r w:rsidRPr="0031501F">
        <w:rPr>
          <w:rFonts w:ascii="Century Gothic" w:hAnsi="Century Gothic" w:cstheme="minorHAnsi"/>
        </w:rPr>
        <w:t>Feelings of failure</w:t>
      </w:r>
    </w:p>
    <w:p w14:paraId="094B97E5" w14:textId="77777777" w:rsidR="009F1FE6" w:rsidRPr="0031501F" w:rsidRDefault="009F1FE6" w:rsidP="00276085">
      <w:pPr>
        <w:pStyle w:val="NoSpacing"/>
        <w:numPr>
          <w:ilvl w:val="0"/>
          <w:numId w:val="57"/>
        </w:numPr>
        <w:rPr>
          <w:rFonts w:ascii="Century Gothic" w:hAnsi="Century Gothic" w:cstheme="minorHAnsi"/>
        </w:rPr>
      </w:pPr>
      <w:r w:rsidRPr="0031501F">
        <w:rPr>
          <w:rFonts w:ascii="Century Gothic" w:hAnsi="Century Gothic" w:cstheme="minorHAnsi"/>
        </w:rPr>
        <w:t>Rejection of civic life</w:t>
      </w:r>
    </w:p>
    <w:p w14:paraId="78EB64C6" w14:textId="77777777" w:rsidR="007B201B" w:rsidRPr="0031501F" w:rsidRDefault="007B201B" w:rsidP="007B201B">
      <w:pPr>
        <w:pStyle w:val="NoSpacing"/>
        <w:rPr>
          <w:rFonts w:ascii="Century Gothic" w:hAnsi="Century Gothic" w:cstheme="minorHAnsi"/>
        </w:rPr>
      </w:pPr>
    </w:p>
    <w:p w14:paraId="340EEBE2" w14:textId="4C92D8A3" w:rsidR="009F1FE6" w:rsidRPr="0031501F" w:rsidRDefault="007B201B" w:rsidP="00CD5BBC">
      <w:pPr>
        <w:pStyle w:val="NoSpacing"/>
        <w:rPr>
          <w:rFonts w:ascii="Century Gothic" w:hAnsi="Century Gothic"/>
        </w:rPr>
      </w:pPr>
      <w:r w:rsidRPr="0031501F">
        <w:rPr>
          <w:rFonts w:ascii="Century Gothic" w:hAnsi="Century Gothic"/>
        </w:rPr>
        <w:t>3.3</w:t>
      </w:r>
      <w:r w:rsidR="009F1FE6" w:rsidRPr="0031501F">
        <w:rPr>
          <w:rFonts w:ascii="Century Gothic" w:hAnsi="Century Gothic"/>
        </w:rPr>
        <w:tab/>
        <w:t>Indicators of vulnerability through criminality:</w:t>
      </w:r>
    </w:p>
    <w:p w14:paraId="7BB57E04" w14:textId="77777777" w:rsidR="007B201B" w:rsidRPr="0031501F" w:rsidRDefault="007B201B" w:rsidP="00CD5BBC">
      <w:pPr>
        <w:pStyle w:val="NoSpacing"/>
        <w:rPr>
          <w:rFonts w:ascii="Century Gothic" w:hAnsi="Century Gothic"/>
        </w:rPr>
      </w:pPr>
    </w:p>
    <w:p w14:paraId="3B7BFFB7" w14:textId="77777777" w:rsidR="009F1FE6" w:rsidRPr="0031501F" w:rsidRDefault="009F1FE6" w:rsidP="00276085">
      <w:pPr>
        <w:pStyle w:val="NoSpacing"/>
        <w:numPr>
          <w:ilvl w:val="0"/>
          <w:numId w:val="58"/>
        </w:numPr>
        <w:rPr>
          <w:rFonts w:ascii="Century Gothic" w:hAnsi="Century Gothic" w:cstheme="minorHAnsi"/>
        </w:rPr>
      </w:pPr>
      <w:r w:rsidRPr="0031501F">
        <w:rPr>
          <w:rFonts w:ascii="Century Gothic" w:hAnsi="Century Gothic" w:cstheme="minorHAnsi"/>
        </w:rPr>
        <w:t>Experiences of dealing with the police</w:t>
      </w:r>
    </w:p>
    <w:p w14:paraId="1F0DD551" w14:textId="77777777" w:rsidR="009F1FE6" w:rsidRPr="0031501F" w:rsidRDefault="009F1FE6" w:rsidP="00276085">
      <w:pPr>
        <w:pStyle w:val="NoSpacing"/>
        <w:numPr>
          <w:ilvl w:val="0"/>
          <w:numId w:val="58"/>
        </w:numPr>
        <w:rPr>
          <w:rFonts w:ascii="Century Gothic" w:hAnsi="Century Gothic" w:cstheme="minorHAnsi"/>
        </w:rPr>
      </w:pPr>
      <w:r w:rsidRPr="0031501F">
        <w:rPr>
          <w:rFonts w:ascii="Century Gothic" w:hAnsi="Century Gothic" w:cstheme="minorHAnsi"/>
        </w:rPr>
        <w:t>Involvement with criminal groups</w:t>
      </w:r>
    </w:p>
    <w:p w14:paraId="70BD42FD" w14:textId="243AF605" w:rsidR="009F1FE6" w:rsidRPr="0031501F" w:rsidRDefault="007B201B" w:rsidP="007B201B">
      <w:pPr>
        <w:pStyle w:val="Heading3"/>
        <w:rPr>
          <w:rFonts w:ascii="Century Gothic" w:hAnsi="Century Gothic"/>
          <w:color w:val="2F5496" w:themeColor="accent1" w:themeShade="BF"/>
          <w:sz w:val="22"/>
          <w:szCs w:val="22"/>
          <w:u w:val="single"/>
        </w:rPr>
      </w:pPr>
      <w:bookmarkStart w:id="78" w:name="_Toc36469050"/>
      <w:r w:rsidRPr="0031501F">
        <w:rPr>
          <w:rFonts w:ascii="Century Gothic" w:hAnsi="Century Gothic"/>
          <w:color w:val="2F5496" w:themeColor="accent1" w:themeShade="BF"/>
          <w:sz w:val="22"/>
          <w:szCs w:val="22"/>
          <w:u w:val="single"/>
        </w:rPr>
        <w:t>4.</w:t>
      </w:r>
      <w:r w:rsidRPr="0031501F">
        <w:rPr>
          <w:rFonts w:ascii="Century Gothic" w:hAnsi="Century Gothic"/>
          <w:color w:val="2F5496" w:themeColor="accent1" w:themeShade="BF"/>
          <w:sz w:val="22"/>
          <w:szCs w:val="22"/>
          <w:u w:val="single"/>
        </w:rPr>
        <w:tab/>
      </w:r>
      <w:r w:rsidR="009F1FE6" w:rsidRPr="0031501F">
        <w:rPr>
          <w:rFonts w:ascii="Century Gothic" w:hAnsi="Century Gothic"/>
          <w:color w:val="2F5496" w:themeColor="accent1" w:themeShade="BF"/>
          <w:sz w:val="22"/>
          <w:szCs w:val="22"/>
          <w:u w:val="single"/>
        </w:rPr>
        <w:t>Making a judgement</w:t>
      </w:r>
      <w:bookmarkEnd w:id="78"/>
    </w:p>
    <w:p w14:paraId="27BFD774" w14:textId="2F345E5E" w:rsidR="009F1FE6" w:rsidRPr="0031501F" w:rsidRDefault="007B201B" w:rsidP="00CD5BBC">
      <w:pPr>
        <w:pStyle w:val="NoSpacing"/>
        <w:rPr>
          <w:rFonts w:ascii="Century Gothic" w:hAnsi="Century Gothic"/>
        </w:rPr>
      </w:pPr>
      <w:r w:rsidRPr="0031501F">
        <w:rPr>
          <w:rFonts w:ascii="Century Gothic" w:hAnsi="Century Gothic"/>
        </w:rPr>
        <w:t>4.1</w:t>
      </w:r>
      <w:r w:rsidR="009F1FE6" w:rsidRPr="0031501F">
        <w:rPr>
          <w:rFonts w:ascii="Century Gothic" w:hAnsi="Century Gothic"/>
        </w:rPr>
        <w:tab/>
        <w:t>When making a judgement, staff will ask themselves the following questions:</w:t>
      </w:r>
    </w:p>
    <w:p w14:paraId="05B93438"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Does the pupil have access to extremist influences?</w:t>
      </w:r>
    </w:p>
    <w:p w14:paraId="2D14E8DD"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Does the pupil access the internet for the purposes of extremist activities (e.g. using closed network groups, accessing or distributing extremist material, contacting such groups covertly using Skype)?</w:t>
      </w:r>
    </w:p>
    <w:p w14:paraId="163639AF"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Is there a reason to believe that the pupil has been, or is likely to be, involved with extremist organisations?</w:t>
      </w:r>
    </w:p>
    <w:p w14:paraId="394FA86B"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 xml:space="preserve">Is the pupil known to have possessed, or be actively seeking, extremist literature/other media likely to incite racial or religious hatred? </w:t>
      </w:r>
    </w:p>
    <w:p w14:paraId="3FFCF367"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Does the pupil sympathise with or support illegal/illicit groups?</w:t>
      </w:r>
    </w:p>
    <w:p w14:paraId="66128AC9"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Does the pupil support groups with links to extremist activity?</w:t>
      </w:r>
    </w:p>
    <w:p w14:paraId="70632F16"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Has the pupil encountered peer, social, family or faith group rejection?</w:t>
      </w:r>
    </w:p>
    <w:p w14:paraId="281258AD"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Is there evidence of extremist ideological, political or religious influence on the pupil?</w:t>
      </w:r>
    </w:p>
    <w:p w14:paraId="62E0BE16"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Have international events in areas of conflict and civil unrest had a noticeable impact on the pupil?</w:t>
      </w:r>
    </w:p>
    <w:p w14:paraId="62E938A4"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Has there been a significant shift in the pupil’s outward appearance that suggests a new social, political or religious influence?</w:t>
      </w:r>
    </w:p>
    <w:p w14:paraId="282EE5F0"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Has the pupil come into conflict with family over religious beliefs, lifestyle or dress choices?</w:t>
      </w:r>
    </w:p>
    <w:p w14:paraId="2A37F36B"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Does the pupil vocally support terrorist attacks, either verbally or in their written work?</w:t>
      </w:r>
    </w:p>
    <w:p w14:paraId="3F82116F"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Has the pupil witnessed or been the victim of racial or religious hate crimes?</w:t>
      </w:r>
    </w:p>
    <w:p w14:paraId="7BE3A6B0"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Is there a pattern of regular or extended travel within the UK?</w:t>
      </w:r>
    </w:p>
    <w:p w14:paraId="677EA632"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Has the pupil travelled for extended periods of time to international locations?</w:t>
      </w:r>
    </w:p>
    <w:p w14:paraId="00BABA8A"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Has the pupil employed any methods to disguise their identity?</w:t>
      </w:r>
    </w:p>
    <w:p w14:paraId="1692E29A"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Does the pupil have experience of poverty, disadvantage, discrimination or social exclusion?</w:t>
      </w:r>
    </w:p>
    <w:p w14:paraId="1C0BF6B4"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Does the pupil display a lack of affinity or understanding for others?</w:t>
      </w:r>
    </w:p>
    <w:p w14:paraId="120424AF"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Is the pupil the victim of social isolation?</w:t>
      </w:r>
    </w:p>
    <w:p w14:paraId="43FFFBC5"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Does the pupil demonstrate a simplistic or flawed understanding of religion or politics?</w:t>
      </w:r>
    </w:p>
    <w:p w14:paraId="4E6A7A83"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Is the pupil a foreign national or refugee, or awaiting a decision on their/their family’s immigration status?</w:t>
      </w:r>
    </w:p>
    <w:p w14:paraId="65EACFC0"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Does the pupil have insecure, conflicted or absent family relationships?</w:t>
      </w:r>
    </w:p>
    <w:p w14:paraId="7C30E29F"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t>Has the pupil experienced any trauma in their lives, particularly trauma associated with war or sectarian conflict?</w:t>
      </w:r>
    </w:p>
    <w:p w14:paraId="7A72E0D9" w14:textId="77777777" w:rsidR="009F1FE6" w:rsidRPr="0031501F" w:rsidRDefault="009F1FE6" w:rsidP="00276085">
      <w:pPr>
        <w:pStyle w:val="NoSpacing"/>
        <w:numPr>
          <w:ilvl w:val="0"/>
          <w:numId w:val="59"/>
        </w:numPr>
        <w:rPr>
          <w:rFonts w:ascii="Century Gothic" w:hAnsi="Century Gothic" w:cstheme="minorHAnsi"/>
        </w:rPr>
      </w:pPr>
      <w:r w:rsidRPr="0031501F">
        <w:rPr>
          <w:rFonts w:ascii="Century Gothic" w:hAnsi="Century Gothic" w:cstheme="minorHAnsi"/>
        </w:rPr>
        <w:lastRenderedPageBreak/>
        <w:t>Is there evidence that a significant adult or other person in the pupil’s life has extremist views or sympathies?</w:t>
      </w:r>
    </w:p>
    <w:p w14:paraId="18597D04" w14:textId="77777777" w:rsidR="007B201B" w:rsidRPr="0031501F" w:rsidRDefault="007B201B" w:rsidP="007B201B">
      <w:pPr>
        <w:pStyle w:val="NoSpacing"/>
        <w:rPr>
          <w:rFonts w:ascii="Century Gothic" w:hAnsi="Century Gothic" w:cstheme="minorHAnsi"/>
        </w:rPr>
      </w:pPr>
    </w:p>
    <w:p w14:paraId="2428E509" w14:textId="5CE34A17" w:rsidR="009F1FE6" w:rsidRPr="0031501F" w:rsidRDefault="007B201B" w:rsidP="00CD5BBC">
      <w:pPr>
        <w:pStyle w:val="NoSpacing"/>
        <w:rPr>
          <w:rFonts w:ascii="Century Gothic" w:hAnsi="Century Gothic"/>
        </w:rPr>
      </w:pPr>
      <w:r w:rsidRPr="0031501F">
        <w:rPr>
          <w:rFonts w:ascii="Century Gothic" w:hAnsi="Century Gothic"/>
        </w:rPr>
        <w:t>4.2</w:t>
      </w:r>
      <w:r w:rsidR="009F1FE6" w:rsidRPr="0031501F">
        <w:rPr>
          <w:rFonts w:ascii="Century Gothic" w:hAnsi="Century Gothic"/>
        </w:rPr>
        <w:tab/>
        <w:t>Critical indicators include where the pupil is:</w:t>
      </w:r>
    </w:p>
    <w:p w14:paraId="4FE75C04" w14:textId="77777777" w:rsidR="009F1FE6" w:rsidRPr="0031501F" w:rsidRDefault="009F1FE6" w:rsidP="00276085">
      <w:pPr>
        <w:pStyle w:val="NoSpacing"/>
        <w:numPr>
          <w:ilvl w:val="0"/>
          <w:numId w:val="60"/>
        </w:numPr>
        <w:rPr>
          <w:rFonts w:ascii="Century Gothic" w:hAnsi="Century Gothic" w:cstheme="minorHAnsi"/>
        </w:rPr>
      </w:pPr>
      <w:r w:rsidRPr="0031501F">
        <w:rPr>
          <w:rFonts w:ascii="Century Gothic" w:hAnsi="Century Gothic" w:cstheme="minorHAnsi"/>
        </w:rPr>
        <w:t>In contact with extremist recruiters.</w:t>
      </w:r>
    </w:p>
    <w:p w14:paraId="79C1E5CF" w14:textId="77777777" w:rsidR="009F1FE6" w:rsidRPr="0031501F" w:rsidRDefault="009F1FE6" w:rsidP="00276085">
      <w:pPr>
        <w:pStyle w:val="NoSpacing"/>
        <w:numPr>
          <w:ilvl w:val="0"/>
          <w:numId w:val="60"/>
        </w:numPr>
        <w:rPr>
          <w:rFonts w:ascii="Century Gothic" w:hAnsi="Century Gothic" w:cstheme="minorHAnsi"/>
        </w:rPr>
      </w:pPr>
      <w:r w:rsidRPr="0031501F">
        <w:rPr>
          <w:rFonts w:ascii="Century Gothic" w:hAnsi="Century Gothic" w:cstheme="minorHAnsi"/>
        </w:rPr>
        <w:t>Articulating support for extremist causes or leaders.</w:t>
      </w:r>
    </w:p>
    <w:p w14:paraId="1E9A26AB" w14:textId="77777777" w:rsidR="009F1FE6" w:rsidRPr="0031501F" w:rsidRDefault="009F1FE6" w:rsidP="00276085">
      <w:pPr>
        <w:pStyle w:val="NoSpacing"/>
        <w:numPr>
          <w:ilvl w:val="0"/>
          <w:numId w:val="60"/>
        </w:numPr>
        <w:rPr>
          <w:rFonts w:ascii="Century Gothic" w:hAnsi="Century Gothic" w:cstheme="minorHAnsi"/>
        </w:rPr>
      </w:pPr>
      <w:r w:rsidRPr="0031501F">
        <w:rPr>
          <w:rFonts w:ascii="Century Gothic" w:hAnsi="Century Gothic" w:cstheme="minorHAnsi"/>
        </w:rPr>
        <w:t>Accessing extremist websites.</w:t>
      </w:r>
    </w:p>
    <w:p w14:paraId="1ACA3A53" w14:textId="77777777" w:rsidR="009F1FE6" w:rsidRPr="0031501F" w:rsidRDefault="009F1FE6" w:rsidP="00276085">
      <w:pPr>
        <w:pStyle w:val="NoSpacing"/>
        <w:numPr>
          <w:ilvl w:val="0"/>
          <w:numId w:val="60"/>
        </w:numPr>
        <w:rPr>
          <w:rFonts w:ascii="Century Gothic" w:hAnsi="Century Gothic" w:cstheme="minorHAnsi"/>
        </w:rPr>
      </w:pPr>
      <w:r w:rsidRPr="0031501F">
        <w:rPr>
          <w:rFonts w:ascii="Century Gothic" w:hAnsi="Century Gothic" w:cstheme="minorHAnsi"/>
        </w:rPr>
        <w:t>Possessing extremist literature.</w:t>
      </w:r>
    </w:p>
    <w:p w14:paraId="5B2C5193" w14:textId="77777777" w:rsidR="009F1FE6" w:rsidRPr="0031501F" w:rsidRDefault="009F1FE6" w:rsidP="00276085">
      <w:pPr>
        <w:pStyle w:val="NoSpacing"/>
        <w:numPr>
          <w:ilvl w:val="0"/>
          <w:numId w:val="60"/>
        </w:numPr>
        <w:rPr>
          <w:rFonts w:ascii="Century Gothic" w:hAnsi="Century Gothic" w:cstheme="minorHAnsi"/>
        </w:rPr>
      </w:pPr>
      <w:r w:rsidRPr="0031501F">
        <w:rPr>
          <w:rFonts w:ascii="Century Gothic" w:hAnsi="Century Gothic" w:cstheme="minorHAnsi"/>
        </w:rPr>
        <w:t>Using extremist narratives and a global ideology to explain personal disadvantage.</w:t>
      </w:r>
    </w:p>
    <w:p w14:paraId="4E4262EC" w14:textId="77777777" w:rsidR="009F1FE6" w:rsidRPr="0031501F" w:rsidRDefault="009F1FE6" w:rsidP="00276085">
      <w:pPr>
        <w:pStyle w:val="NoSpacing"/>
        <w:numPr>
          <w:ilvl w:val="0"/>
          <w:numId w:val="60"/>
        </w:numPr>
        <w:rPr>
          <w:rFonts w:ascii="Century Gothic" w:hAnsi="Century Gothic" w:cstheme="minorHAnsi"/>
        </w:rPr>
      </w:pPr>
      <w:r w:rsidRPr="0031501F">
        <w:rPr>
          <w:rFonts w:ascii="Century Gothic" w:hAnsi="Century Gothic" w:cstheme="minorHAnsi"/>
        </w:rPr>
        <w:t>Justifying the use of violence to solve societal issues.</w:t>
      </w:r>
    </w:p>
    <w:p w14:paraId="63D9CE80" w14:textId="77777777" w:rsidR="009F1FE6" w:rsidRPr="0031501F" w:rsidRDefault="009F1FE6" w:rsidP="00276085">
      <w:pPr>
        <w:pStyle w:val="NoSpacing"/>
        <w:numPr>
          <w:ilvl w:val="0"/>
          <w:numId w:val="60"/>
        </w:numPr>
        <w:rPr>
          <w:rFonts w:ascii="Century Gothic" w:hAnsi="Century Gothic" w:cstheme="minorHAnsi"/>
        </w:rPr>
      </w:pPr>
      <w:r w:rsidRPr="0031501F">
        <w:rPr>
          <w:rFonts w:ascii="Century Gothic" w:hAnsi="Century Gothic" w:cstheme="minorHAnsi"/>
        </w:rPr>
        <w:t>Joining extremist organisations.</w:t>
      </w:r>
    </w:p>
    <w:p w14:paraId="35D3EB61" w14:textId="77777777" w:rsidR="009F1FE6" w:rsidRPr="0031501F" w:rsidRDefault="009F1FE6" w:rsidP="00276085">
      <w:pPr>
        <w:pStyle w:val="NoSpacing"/>
        <w:numPr>
          <w:ilvl w:val="0"/>
          <w:numId w:val="60"/>
        </w:numPr>
        <w:rPr>
          <w:rFonts w:ascii="Century Gothic" w:hAnsi="Century Gothic" w:cstheme="minorHAnsi"/>
        </w:rPr>
      </w:pPr>
      <w:r w:rsidRPr="0031501F">
        <w:rPr>
          <w:rFonts w:ascii="Century Gothic" w:hAnsi="Century Gothic" w:cstheme="minorHAnsi"/>
        </w:rPr>
        <w:t xml:space="preserve">Making significant changes to their appearance and/or behaviour. </w:t>
      </w:r>
    </w:p>
    <w:p w14:paraId="41FE39EA" w14:textId="77777777" w:rsidR="007B201B" w:rsidRPr="0031501F" w:rsidRDefault="007B201B" w:rsidP="007B201B">
      <w:pPr>
        <w:pStyle w:val="NoSpacing"/>
        <w:rPr>
          <w:rFonts w:ascii="Century Gothic" w:hAnsi="Century Gothic" w:cstheme="minorHAnsi"/>
        </w:rPr>
      </w:pPr>
    </w:p>
    <w:p w14:paraId="1DF9AAC7" w14:textId="5420EE41" w:rsidR="009F1FE6" w:rsidRPr="0031501F" w:rsidRDefault="007B201B" w:rsidP="007B201B">
      <w:pPr>
        <w:pStyle w:val="NoSpacing"/>
        <w:ind w:left="720" w:hanging="720"/>
        <w:rPr>
          <w:rFonts w:ascii="Century Gothic" w:hAnsi="Century Gothic"/>
        </w:rPr>
      </w:pPr>
      <w:r w:rsidRPr="0031501F">
        <w:rPr>
          <w:rFonts w:ascii="Century Gothic" w:hAnsi="Century Gothic"/>
        </w:rPr>
        <w:t>4.5</w:t>
      </w:r>
      <w:r w:rsidR="009F1FE6" w:rsidRPr="0031501F">
        <w:rPr>
          <w:rFonts w:ascii="Century Gothic" w:hAnsi="Century Gothic"/>
        </w:rPr>
        <w:tab/>
        <w:t xml:space="preserve">Any member of staff who identifies such concerns, because of observed behaviour or reports of conversations, will report these to the DSL. </w:t>
      </w:r>
    </w:p>
    <w:p w14:paraId="40028223" w14:textId="77777777" w:rsidR="007B201B" w:rsidRPr="0031501F" w:rsidRDefault="007B201B" w:rsidP="007B201B">
      <w:pPr>
        <w:pStyle w:val="NoSpacing"/>
        <w:ind w:left="720" w:hanging="720"/>
        <w:rPr>
          <w:rFonts w:ascii="Century Gothic" w:hAnsi="Century Gothic"/>
        </w:rPr>
      </w:pPr>
    </w:p>
    <w:p w14:paraId="0E195329" w14:textId="0BD05B35" w:rsidR="009F1FE6" w:rsidRPr="0031501F" w:rsidRDefault="007B201B" w:rsidP="007B201B">
      <w:pPr>
        <w:pStyle w:val="NoSpacing"/>
        <w:ind w:left="720" w:hanging="720"/>
        <w:rPr>
          <w:rFonts w:ascii="Century Gothic" w:hAnsi="Century Gothic"/>
        </w:rPr>
      </w:pPr>
      <w:r w:rsidRPr="0031501F">
        <w:rPr>
          <w:rFonts w:ascii="Century Gothic" w:hAnsi="Century Gothic"/>
        </w:rPr>
        <w:t>4.6</w:t>
      </w:r>
      <w:r w:rsidR="009F1FE6" w:rsidRPr="0031501F">
        <w:rPr>
          <w:rFonts w:ascii="Century Gothic" w:hAnsi="Century Gothic"/>
        </w:rPr>
        <w:tab/>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14:paraId="7C980E94" w14:textId="15072EB9" w:rsidR="009F1FE6" w:rsidRPr="0031501F" w:rsidRDefault="007B201B" w:rsidP="007B201B">
      <w:pPr>
        <w:pStyle w:val="Heading3"/>
        <w:rPr>
          <w:rFonts w:ascii="Century Gothic" w:hAnsi="Century Gothic"/>
          <w:color w:val="2F5496" w:themeColor="accent1" w:themeShade="BF"/>
          <w:sz w:val="22"/>
          <w:szCs w:val="22"/>
          <w:u w:val="single"/>
        </w:rPr>
      </w:pPr>
      <w:bookmarkStart w:id="79" w:name="_Toc36469051"/>
      <w:r w:rsidRPr="0031501F">
        <w:rPr>
          <w:rFonts w:ascii="Century Gothic" w:hAnsi="Century Gothic"/>
          <w:color w:val="2F5496" w:themeColor="accent1" w:themeShade="BF"/>
          <w:sz w:val="22"/>
          <w:szCs w:val="22"/>
          <w:u w:val="single"/>
        </w:rPr>
        <w:t>5.</w:t>
      </w:r>
      <w:r w:rsidRPr="0031501F">
        <w:rPr>
          <w:rFonts w:ascii="Century Gothic" w:hAnsi="Century Gothic"/>
          <w:color w:val="2F5496" w:themeColor="accent1" w:themeShade="BF"/>
          <w:sz w:val="22"/>
          <w:szCs w:val="22"/>
          <w:u w:val="single"/>
        </w:rPr>
        <w:tab/>
      </w:r>
      <w:r w:rsidR="009F1FE6" w:rsidRPr="0031501F">
        <w:rPr>
          <w:rFonts w:ascii="Century Gothic" w:hAnsi="Century Gothic"/>
          <w:color w:val="2F5496" w:themeColor="accent1" w:themeShade="BF"/>
          <w:sz w:val="22"/>
          <w:szCs w:val="22"/>
          <w:u w:val="single"/>
        </w:rPr>
        <w:t>Channel programme</w:t>
      </w:r>
      <w:bookmarkEnd w:id="79"/>
    </w:p>
    <w:p w14:paraId="707436EE" w14:textId="146EF19D" w:rsidR="009F1FE6" w:rsidRPr="0031501F" w:rsidRDefault="007B201B" w:rsidP="00403299">
      <w:pPr>
        <w:pStyle w:val="NoSpacing"/>
        <w:ind w:left="720" w:hanging="720"/>
        <w:rPr>
          <w:rFonts w:ascii="Century Gothic" w:hAnsi="Century Gothic"/>
        </w:rPr>
      </w:pPr>
      <w:r w:rsidRPr="0031501F">
        <w:rPr>
          <w:rFonts w:ascii="Century Gothic" w:hAnsi="Century Gothic" w:cstheme="minorHAnsi"/>
        </w:rPr>
        <w:t>5.1</w:t>
      </w:r>
      <w:r w:rsidR="009F1FE6" w:rsidRPr="0031501F">
        <w:rPr>
          <w:rFonts w:ascii="Century Gothic" w:hAnsi="Century Gothic"/>
        </w:rPr>
        <w:tab/>
        <w:t xml:space="preserve">Safeguarding children is a key role for both the school and the LA, which is implemented through the use of the Channel programme. This service shall be used where a vulnerable pupil is at risk of being involved in terrorist activities. </w:t>
      </w:r>
    </w:p>
    <w:p w14:paraId="18C6F22F" w14:textId="77777777" w:rsidR="00403299" w:rsidRPr="0031501F" w:rsidRDefault="00403299" w:rsidP="00403299">
      <w:pPr>
        <w:pStyle w:val="NoSpacing"/>
        <w:ind w:left="720" w:hanging="720"/>
        <w:rPr>
          <w:rFonts w:ascii="Century Gothic" w:hAnsi="Century Gothic"/>
        </w:rPr>
      </w:pPr>
    </w:p>
    <w:p w14:paraId="356C2958" w14:textId="1788C40D" w:rsidR="009F1FE6" w:rsidRPr="0031501F" w:rsidRDefault="00403299" w:rsidP="00A045C0">
      <w:pPr>
        <w:pStyle w:val="NoSpacing"/>
        <w:ind w:left="720" w:hanging="720"/>
        <w:rPr>
          <w:rFonts w:ascii="Century Gothic" w:hAnsi="Century Gothic"/>
        </w:rPr>
      </w:pPr>
      <w:r w:rsidRPr="0031501F">
        <w:rPr>
          <w:rFonts w:ascii="Century Gothic" w:hAnsi="Century Gothic"/>
        </w:rPr>
        <w:t>5.2</w:t>
      </w:r>
      <w:r w:rsidR="009F1FE6" w:rsidRPr="0031501F">
        <w:rPr>
          <w:rFonts w:ascii="Century Gothic" w:hAnsi="Century Gothic"/>
        </w:rPr>
        <w:tab/>
        <w:t xml:space="preserve">In cases where the school believes a pupil is potentially at serious risk of being radicalised, the headteacher or DSL will contact the Channel programme. </w:t>
      </w:r>
    </w:p>
    <w:p w14:paraId="4F95D4DB" w14:textId="77777777" w:rsidR="00403299" w:rsidRPr="0031501F" w:rsidRDefault="00403299" w:rsidP="007B201B">
      <w:pPr>
        <w:pStyle w:val="NoSpacing"/>
        <w:rPr>
          <w:rFonts w:ascii="Century Gothic" w:hAnsi="Century Gothic"/>
        </w:rPr>
      </w:pPr>
    </w:p>
    <w:p w14:paraId="117AE991" w14:textId="7C74ED3C" w:rsidR="009F1FE6" w:rsidRPr="0031501F" w:rsidRDefault="00403299" w:rsidP="007B201B">
      <w:pPr>
        <w:pStyle w:val="NoSpacing"/>
        <w:rPr>
          <w:rFonts w:ascii="Century Gothic" w:hAnsi="Century Gothic"/>
        </w:rPr>
      </w:pPr>
      <w:r w:rsidRPr="0031501F">
        <w:rPr>
          <w:rFonts w:ascii="Century Gothic" w:hAnsi="Century Gothic"/>
        </w:rPr>
        <w:t>5.3</w:t>
      </w:r>
      <w:r w:rsidR="009F1FE6" w:rsidRPr="0031501F">
        <w:rPr>
          <w:rFonts w:ascii="Century Gothic" w:hAnsi="Century Gothic"/>
        </w:rPr>
        <w:tab/>
        <w:t>The DSL will also support any staff making referrals to the Channel programme.</w:t>
      </w:r>
    </w:p>
    <w:p w14:paraId="14DE1D3B" w14:textId="77777777" w:rsidR="00403299" w:rsidRPr="0031501F" w:rsidRDefault="00403299" w:rsidP="007B201B">
      <w:pPr>
        <w:pStyle w:val="NoSpacing"/>
        <w:rPr>
          <w:rFonts w:ascii="Century Gothic" w:hAnsi="Century Gothic"/>
        </w:rPr>
      </w:pPr>
    </w:p>
    <w:p w14:paraId="335F15ED" w14:textId="6589224D" w:rsidR="009F1FE6" w:rsidRPr="0031501F" w:rsidRDefault="00403299" w:rsidP="00A045C0">
      <w:pPr>
        <w:pStyle w:val="NoSpacing"/>
        <w:ind w:left="720" w:hanging="720"/>
        <w:rPr>
          <w:rFonts w:ascii="Century Gothic" w:hAnsi="Century Gothic"/>
        </w:rPr>
      </w:pPr>
      <w:r w:rsidRPr="0031501F">
        <w:rPr>
          <w:rFonts w:ascii="Century Gothic" w:hAnsi="Century Gothic"/>
        </w:rPr>
        <w:t>5.4</w:t>
      </w:r>
      <w:r w:rsidR="009F1FE6" w:rsidRPr="0031501F">
        <w:rPr>
          <w:rFonts w:ascii="Century Gothic" w:hAnsi="Century Gothic"/>
        </w:rPr>
        <w:tab/>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14:paraId="6B8A4C2A" w14:textId="77777777" w:rsidR="00403299" w:rsidRPr="0031501F" w:rsidRDefault="00403299" w:rsidP="007B201B">
      <w:pPr>
        <w:pStyle w:val="NoSpacing"/>
        <w:rPr>
          <w:rFonts w:ascii="Century Gothic" w:hAnsi="Century Gothic"/>
        </w:rPr>
      </w:pPr>
    </w:p>
    <w:p w14:paraId="61D8EC0E" w14:textId="356AA502" w:rsidR="009F1FE6" w:rsidRPr="0031501F" w:rsidRDefault="00403299" w:rsidP="00A045C0">
      <w:pPr>
        <w:pStyle w:val="NoSpacing"/>
        <w:ind w:left="720" w:hanging="720"/>
        <w:rPr>
          <w:rFonts w:ascii="Century Gothic" w:hAnsi="Century Gothic"/>
        </w:rPr>
      </w:pPr>
      <w:r w:rsidRPr="0031501F">
        <w:rPr>
          <w:rFonts w:ascii="Century Gothic" w:hAnsi="Century Gothic"/>
        </w:rPr>
        <w:t>5.5</w:t>
      </w:r>
      <w:r w:rsidR="009F1FE6" w:rsidRPr="0031501F">
        <w:rPr>
          <w:rFonts w:ascii="Century Gothic" w:hAnsi="Century Gothic"/>
        </w:rPr>
        <w:tab/>
        <w:t xml:space="preserve">The programme identifies individuals at risk, assesses the extent of that risk, and develops the most appropriate support plan for the individuals concerned, with multi-agency cooperation and support from the school. </w:t>
      </w:r>
    </w:p>
    <w:p w14:paraId="282E5D77" w14:textId="77777777" w:rsidR="00403299" w:rsidRPr="0031501F" w:rsidRDefault="00403299" w:rsidP="007B201B">
      <w:pPr>
        <w:pStyle w:val="NoSpacing"/>
        <w:rPr>
          <w:rFonts w:ascii="Century Gothic" w:hAnsi="Century Gothic"/>
        </w:rPr>
      </w:pPr>
    </w:p>
    <w:p w14:paraId="59E4AF73" w14:textId="37F6592F" w:rsidR="009F1FE6" w:rsidRPr="0031501F" w:rsidRDefault="00403299" w:rsidP="00A045C0">
      <w:pPr>
        <w:pStyle w:val="NoSpacing"/>
        <w:ind w:left="720" w:hanging="720"/>
        <w:rPr>
          <w:rFonts w:ascii="Century Gothic" w:hAnsi="Century Gothic"/>
        </w:rPr>
      </w:pPr>
      <w:r w:rsidRPr="0031501F">
        <w:rPr>
          <w:rFonts w:ascii="Century Gothic" w:hAnsi="Century Gothic"/>
        </w:rPr>
        <w:t>5.6</w:t>
      </w:r>
      <w:r w:rsidR="009F1FE6" w:rsidRPr="0031501F">
        <w:rPr>
          <w:rFonts w:ascii="Century Gothic" w:hAnsi="Century Gothic"/>
        </w:rPr>
        <w:tab/>
        <w:t>The delivery of the Channel programme may often overlap with the implementation of the LA’s or school’s wider safeguarding duty, especially where vulnerabilities have been identified that require intervention from CSCS, or where the individual is already known to CSCS.</w:t>
      </w:r>
    </w:p>
    <w:p w14:paraId="352BAADD" w14:textId="7EC9DAB2" w:rsidR="009F1FE6" w:rsidRPr="0031501F" w:rsidRDefault="00A045C0" w:rsidP="00A045C0">
      <w:pPr>
        <w:pStyle w:val="Heading3"/>
        <w:rPr>
          <w:rFonts w:ascii="Century Gothic" w:hAnsi="Century Gothic"/>
          <w:color w:val="2F5496" w:themeColor="accent1" w:themeShade="BF"/>
          <w:sz w:val="22"/>
          <w:szCs w:val="22"/>
          <w:u w:val="single"/>
        </w:rPr>
      </w:pPr>
      <w:bookmarkStart w:id="80" w:name="_Toc36469052"/>
      <w:r w:rsidRPr="0031501F">
        <w:rPr>
          <w:rFonts w:ascii="Century Gothic" w:hAnsi="Century Gothic"/>
          <w:color w:val="2F5496" w:themeColor="accent1" w:themeShade="BF"/>
          <w:sz w:val="22"/>
          <w:szCs w:val="22"/>
          <w:u w:val="single"/>
        </w:rPr>
        <w:t>6.</w:t>
      </w:r>
      <w:r w:rsidRPr="0031501F">
        <w:rPr>
          <w:rFonts w:ascii="Century Gothic" w:hAnsi="Century Gothic"/>
          <w:color w:val="2F5496" w:themeColor="accent1" w:themeShade="BF"/>
          <w:sz w:val="22"/>
          <w:szCs w:val="22"/>
          <w:u w:val="single"/>
        </w:rPr>
        <w:tab/>
      </w:r>
      <w:r w:rsidR="009F1FE6" w:rsidRPr="0031501F">
        <w:rPr>
          <w:rFonts w:ascii="Century Gothic" w:hAnsi="Century Gothic"/>
          <w:color w:val="2F5496" w:themeColor="accent1" w:themeShade="BF"/>
          <w:sz w:val="22"/>
          <w:szCs w:val="22"/>
          <w:u w:val="single"/>
        </w:rPr>
        <w:t>Extremist speakers</w:t>
      </w:r>
      <w:bookmarkEnd w:id="80"/>
    </w:p>
    <w:p w14:paraId="6746C330" w14:textId="26284065" w:rsidR="009F1FE6" w:rsidRPr="0031501F" w:rsidRDefault="00A045C0" w:rsidP="00A045C0">
      <w:pPr>
        <w:pStyle w:val="NoSpacing"/>
        <w:ind w:left="720" w:hanging="720"/>
        <w:rPr>
          <w:rFonts w:ascii="Century Gothic" w:hAnsi="Century Gothic"/>
        </w:rPr>
      </w:pPr>
      <w:r w:rsidRPr="0031501F">
        <w:rPr>
          <w:rFonts w:ascii="Century Gothic" w:hAnsi="Century Gothic"/>
        </w:rPr>
        <w:t>6.1</w:t>
      </w:r>
      <w:r w:rsidR="009F1FE6" w:rsidRPr="0031501F">
        <w:rPr>
          <w:rFonts w:ascii="Century Gothic" w:hAnsi="Century Gothic"/>
        </w:rPr>
        <w:tab/>
        <w:t xml:space="preserve">The </w:t>
      </w:r>
      <w:r w:rsidR="009F1FE6" w:rsidRPr="0031501F">
        <w:rPr>
          <w:rFonts w:ascii="Century Gothic" w:hAnsi="Century Gothic"/>
          <w:b/>
          <w:u w:val="single"/>
        </w:rPr>
        <w:t>Guest Speaker Policy</w:t>
      </w:r>
      <w:r w:rsidR="009F1FE6" w:rsidRPr="0031501F">
        <w:rPr>
          <w:rFonts w:ascii="Century Gothic" w:hAnsi="Century Gothic"/>
        </w:rPr>
        <w:t xml:space="preserve"> will prevent speakers who may promote extremist views from using the school premises.</w:t>
      </w:r>
    </w:p>
    <w:p w14:paraId="20BAFFA7" w14:textId="0C4CB984" w:rsidR="009F1FE6" w:rsidRPr="0031501F" w:rsidRDefault="00A045C0" w:rsidP="00A045C0">
      <w:pPr>
        <w:pStyle w:val="Heading3"/>
        <w:rPr>
          <w:rFonts w:ascii="Century Gothic" w:hAnsi="Century Gothic"/>
          <w:color w:val="2F5496" w:themeColor="accent1" w:themeShade="BF"/>
          <w:sz w:val="22"/>
          <w:szCs w:val="22"/>
          <w:u w:val="single"/>
        </w:rPr>
      </w:pPr>
      <w:bookmarkStart w:id="81" w:name="_Toc36469053"/>
      <w:r w:rsidRPr="0031501F">
        <w:rPr>
          <w:rFonts w:ascii="Century Gothic" w:hAnsi="Century Gothic"/>
          <w:color w:val="2F5496" w:themeColor="accent1" w:themeShade="BF"/>
          <w:sz w:val="22"/>
          <w:szCs w:val="22"/>
          <w:u w:val="single"/>
        </w:rPr>
        <w:t>7.</w:t>
      </w:r>
      <w:r w:rsidRPr="0031501F">
        <w:rPr>
          <w:rFonts w:ascii="Century Gothic" w:hAnsi="Century Gothic"/>
          <w:color w:val="2F5496" w:themeColor="accent1" w:themeShade="BF"/>
          <w:sz w:val="22"/>
          <w:szCs w:val="22"/>
          <w:u w:val="single"/>
        </w:rPr>
        <w:tab/>
      </w:r>
      <w:r w:rsidR="009F1FE6" w:rsidRPr="0031501F">
        <w:rPr>
          <w:rFonts w:ascii="Century Gothic" w:hAnsi="Century Gothic"/>
          <w:color w:val="2F5496" w:themeColor="accent1" w:themeShade="BF"/>
          <w:sz w:val="22"/>
          <w:szCs w:val="22"/>
          <w:u w:val="single"/>
        </w:rPr>
        <w:t>Building children’s resilience</w:t>
      </w:r>
      <w:bookmarkEnd w:id="81"/>
    </w:p>
    <w:p w14:paraId="40EE5CC5" w14:textId="27406FA4" w:rsidR="009F1FE6" w:rsidRPr="0031501F" w:rsidRDefault="00A045C0" w:rsidP="007B201B">
      <w:pPr>
        <w:pStyle w:val="NoSpacing"/>
        <w:rPr>
          <w:rFonts w:ascii="Century Gothic" w:hAnsi="Century Gothic"/>
        </w:rPr>
      </w:pPr>
      <w:r w:rsidRPr="0031501F">
        <w:rPr>
          <w:rFonts w:ascii="Century Gothic" w:hAnsi="Century Gothic"/>
        </w:rPr>
        <w:t>7.1</w:t>
      </w:r>
      <w:r w:rsidR="009F1FE6" w:rsidRPr="0031501F">
        <w:rPr>
          <w:rFonts w:ascii="Century Gothic" w:hAnsi="Century Gothic"/>
        </w:rPr>
        <w:tab/>
        <w:t>The school will:</w:t>
      </w:r>
    </w:p>
    <w:p w14:paraId="700DA242" w14:textId="77777777" w:rsidR="00A045C0" w:rsidRPr="0031501F" w:rsidRDefault="00A045C0" w:rsidP="007B201B">
      <w:pPr>
        <w:pStyle w:val="NoSpacing"/>
        <w:rPr>
          <w:rFonts w:ascii="Century Gothic" w:hAnsi="Century Gothic"/>
        </w:rPr>
      </w:pPr>
    </w:p>
    <w:p w14:paraId="1369C6C3" w14:textId="77777777" w:rsidR="009F1FE6" w:rsidRPr="0031501F" w:rsidRDefault="009F1FE6" w:rsidP="00276085">
      <w:pPr>
        <w:pStyle w:val="NoSpacing"/>
        <w:numPr>
          <w:ilvl w:val="0"/>
          <w:numId w:val="61"/>
        </w:numPr>
        <w:rPr>
          <w:rFonts w:ascii="Century Gothic" w:hAnsi="Century Gothic" w:cstheme="minorHAnsi"/>
        </w:rPr>
      </w:pPr>
      <w:r w:rsidRPr="0031501F">
        <w:rPr>
          <w:rFonts w:ascii="Century Gothic" w:hAnsi="Century Gothic" w:cstheme="minorHAnsi"/>
        </w:rPr>
        <w:t>Provide a safe environment for debating controversial issues.</w:t>
      </w:r>
    </w:p>
    <w:p w14:paraId="5BFAEE78" w14:textId="77777777" w:rsidR="009F1FE6" w:rsidRPr="0031501F" w:rsidRDefault="009F1FE6" w:rsidP="00276085">
      <w:pPr>
        <w:pStyle w:val="NoSpacing"/>
        <w:numPr>
          <w:ilvl w:val="0"/>
          <w:numId w:val="61"/>
        </w:numPr>
        <w:rPr>
          <w:rFonts w:ascii="Century Gothic" w:hAnsi="Century Gothic" w:cstheme="minorHAnsi"/>
        </w:rPr>
      </w:pPr>
      <w:r w:rsidRPr="0031501F">
        <w:rPr>
          <w:rFonts w:ascii="Century Gothic" w:hAnsi="Century Gothic" w:cstheme="minorHAnsi"/>
        </w:rPr>
        <w:lastRenderedPageBreak/>
        <w:t xml:space="preserve">Promote fundamental British values, alongside pupils’ spiritual, moral, social and cultural development. </w:t>
      </w:r>
    </w:p>
    <w:p w14:paraId="449B644F" w14:textId="77777777" w:rsidR="009F1FE6" w:rsidRPr="0031501F" w:rsidRDefault="009F1FE6" w:rsidP="00276085">
      <w:pPr>
        <w:pStyle w:val="NoSpacing"/>
        <w:numPr>
          <w:ilvl w:val="0"/>
          <w:numId w:val="61"/>
        </w:numPr>
        <w:rPr>
          <w:rFonts w:ascii="Century Gothic" w:hAnsi="Century Gothic" w:cstheme="minorHAnsi"/>
        </w:rPr>
      </w:pPr>
      <w:r w:rsidRPr="0031501F">
        <w:rPr>
          <w:rFonts w:ascii="Century Gothic" w:hAnsi="Century Gothic" w:cstheme="minorHAnsi"/>
        </w:rPr>
        <w:t>Allow pupils time to explore sensitive and controversial issues.</w:t>
      </w:r>
    </w:p>
    <w:p w14:paraId="18640810" w14:textId="77777777" w:rsidR="009F1FE6" w:rsidRPr="0031501F" w:rsidRDefault="009F1FE6" w:rsidP="00276085">
      <w:pPr>
        <w:pStyle w:val="NoSpacing"/>
        <w:numPr>
          <w:ilvl w:val="0"/>
          <w:numId w:val="61"/>
        </w:numPr>
        <w:rPr>
          <w:rFonts w:ascii="Century Gothic" w:hAnsi="Century Gothic" w:cstheme="minorHAnsi"/>
        </w:rPr>
      </w:pPr>
      <w:r w:rsidRPr="0031501F">
        <w:rPr>
          <w:rFonts w:ascii="Century Gothic" w:hAnsi="Century Gothic" w:cstheme="minorHAnsi"/>
        </w:rPr>
        <w:t>Provide pupils with the knowledge and skills to understand and manage potentially difficult situations, recognise risk, make safe choices and recognise where pressure from others threatens their personal safety and wellbeing.</w:t>
      </w:r>
    </w:p>
    <w:p w14:paraId="50960DBA" w14:textId="77777777" w:rsidR="009F1FE6" w:rsidRPr="0031501F" w:rsidRDefault="009F1FE6" w:rsidP="00276085">
      <w:pPr>
        <w:pStyle w:val="NoSpacing"/>
        <w:numPr>
          <w:ilvl w:val="0"/>
          <w:numId w:val="61"/>
        </w:numPr>
        <w:rPr>
          <w:rFonts w:ascii="Century Gothic" w:hAnsi="Century Gothic" w:cstheme="minorHAnsi"/>
        </w:rPr>
      </w:pPr>
      <w:r w:rsidRPr="0031501F">
        <w:rPr>
          <w:rFonts w:ascii="Century Gothic" w:hAnsi="Century Gothic" w:cstheme="minorHAnsi"/>
        </w:rPr>
        <w:t>Equip pupils to explore political and social issues critically, weigh evidence, debate, and make reasoned arguments.</w:t>
      </w:r>
    </w:p>
    <w:p w14:paraId="27997017" w14:textId="77777777" w:rsidR="009F1FE6" w:rsidRPr="0031501F" w:rsidRDefault="009F1FE6" w:rsidP="00276085">
      <w:pPr>
        <w:pStyle w:val="NoSpacing"/>
        <w:numPr>
          <w:ilvl w:val="0"/>
          <w:numId w:val="61"/>
        </w:numPr>
        <w:rPr>
          <w:rFonts w:ascii="Century Gothic" w:hAnsi="Century Gothic" w:cstheme="minorHAnsi"/>
        </w:rPr>
      </w:pPr>
      <w:r w:rsidRPr="0031501F">
        <w:rPr>
          <w:rFonts w:ascii="Century Gothic" w:hAnsi="Century Gothic" w:cstheme="minorHAnsi"/>
        </w:rPr>
        <w:t xml:space="preserve">Teach pupils about how democracy, government and law making/enforcement occur. </w:t>
      </w:r>
    </w:p>
    <w:p w14:paraId="446DDBD3" w14:textId="77777777" w:rsidR="009F1FE6" w:rsidRPr="0031501F" w:rsidRDefault="009F1FE6" w:rsidP="00276085">
      <w:pPr>
        <w:pStyle w:val="NoSpacing"/>
        <w:numPr>
          <w:ilvl w:val="0"/>
          <w:numId w:val="61"/>
        </w:numPr>
        <w:rPr>
          <w:rFonts w:ascii="Century Gothic" w:hAnsi="Century Gothic" w:cstheme="minorHAnsi"/>
        </w:rPr>
      </w:pPr>
      <w:r w:rsidRPr="0031501F">
        <w:rPr>
          <w:rFonts w:ascii="Century Gothic" w:hAnsi="Century Gothic" w:cstheme="minorHAnsi"/>
        </w:rPr>
        <w:t>Teach pupils about mutual respect and understanding for the diverse national, regional, religious and ethnic identities of the UK.</w:t>
      </w:r>
    </w:p>
    <w:p w14:paraId="459713B4" w14:textId="3618F04A" w:rsidR="009F1FE6" w:rsidRPr="0031501F" w:rsidRDefault="00A045C0" w:rsidP="00A045C0">
      <w:pPr>
        <w:pStyle w:val="Heading3"/>
        <w:rPr>
          <w:rFonts w:ascii="Century Gothic" w:hAnsi="Century Gothic"/>
          <w:color w:val="2F5496" w:themeColor="accent1" w:themeShade="BF"/>
          <w:sz w:val="22"/>
          <w:szCs w:val="22"/>
          <w:u w:val="single"/>
        </w:rPr>
      </w:pPr>
      <w:bookmarkStart w:id="82" w:name="_Toc36469054"/>
      <w:r w:rsidRPr="0031501F">
        <w:rPr>
          <w:rFonts w:ascii="Century Gothic" w:hAnsi="Century Gothic"/>
          <w:color w:val="2F5496" w:themeColor="accent1" w:themeShade="BF"/>
          <w:sz w:val="22"/>
          <w:szCs w:val="22"/>
          <w:u w:val="single"/>
        </w:rPr>
        <w:t>8.</w:t>
      </w:r>
      <w:r w:rsidRPr="0031501F">
        <w:rPr>
          <w:rFonts w:ascii="Century Gothic" w:hAnsi="Century Gothic"/>
          <w:color w:val="2F5496" w:themeColor="accent1" w:themeShade="BF"/>
          <w:sz w:val="22"/>
          <w:szCs w:val="22"/>
          <w:u w:val="single"/>
        </w:rPr>
        <w:tab/>
      </w:r>
      <w:r w:rsidR="009F1FE6" w:rsidRPr="0031501F">
        <w:rPr>
          <w:rFonts w:ascii="Century Gothic" w:hAnsi="Century Gothic"/>
          <w:color w:val="2F5496" w:themeColor="accent1" w:themeShade="BF"/>
          <w:sz w:val="22"/>
          <w:szCs w:val="22"/>
          <w:u w:val="single"/>
        </w:rPr>
        <w:t>Resources</w:t>
      </w:r>
      <w:bookmarkEnd w:id="82"/>
    </w:p>
    <w:p w14:paraId="4FDBC95D" w14:textId="266924CF" w:rsidR="009F1FE6" w:rsidRPr="0031501F" w:rsidRDefault="00A045C0" w:rsidP="007B201B">
      <w:pPr>
        <w:pStyle w:val="NoSpacing"/>
        <w:rPr>
          <w:rFonts w:ascii="Century Gothic" w:hAnsi="Century Gothic"/>
        </w:rPr>
      </w:pPr>
      <w:r w:rsidRPr="0031501F">
        <w:rPr>
          <w:rFonts w:ascii="Century Gothic" w:hAnsi="Century Gothic"/>
        </w:rPr>
        <w:t>8.1</w:t>
      </w:r>
      <w:r w:rsidR="009F1FE6" w:rsidRPr="0031501F">
        <w:rPr>
          <w:rFonts w:ascii="Century Gothic" w:hAnsi="Century Gothic"/>
        </w:rPr>
        <w:tab/>
        <w:t>The school will utilise the following resources when preventing radicalisation:</w:t>
      </w:r>
    </w:p>
    <w:p w14:paraId="27950C5D" w14:textId="77777777" w:rsidR="00A045C0" w:rsidRPr="0031501F" w:rsidRDefault="00A045C0" w:rsidP="007B201B">
      <w:pPr>
        <w:pStyle w:val="NoSpacing"/>
        <w:rPr>
          <w:rFonts w:ascii="Century Gothic" w:hAnsi="Century Gothic"/>
        </w:rPr>
      </w:pPr>
    </w:p>
    <w:p w14:paraId="3DC8E0FB" w14:textId="77777777" w:rsidR="009F1FE6" w:rsidRPr="0031501F" w:rsidRDefault="009F1FE6" w:rsidP="00276085">
      <w:pPr>
        <w:pStyle w:val="NoSpacing"/>
        <w:numPr>
          <w:ilvl w:val="0"/>
          <w:numId w:val="62"/>
        </w:numPr>
        <w:rPr>
          <w:rFonts w:ascii="Century Gothic" w:hAnsi="Century Gothic" w:cstheme="minorHAnsi"/>
        </w:rPr>
      </w:pPr>
      <w:r w:rsidRPr="0031501F">
        <w:rPr>
          <w:rFonts w:ascii="Century Gothic" w:hAnsi="Century Gothic" w:cstheme="minorHAnsi"/>
        </w:rPr>
        <w:t>Local safeguarding arrangements</w:t>
      </w:r>
    </w:p>
    <w:p w14:paraId="5E6BE21C" w14:textId="77777777" w:rsidR="009F1FE6" w:rsidRPr="0031501F" w:rsidRDefault="009F1FE6" w:rsidP="00276085">
      <w:pPr>
        <w:pStyle w:val="NoSpacing"/>
        <w:numPr>
          <w:ilvl w:val="0"/>
          <w:numId w:val="62"/>
        </w:numPr>
        <w:rPr>
          <w:rFonts w:ascii="Century Gothic" w:hAnsi="Century Gothic" w:cstheme="minorHAnsi"/>
        </w:rPr>
      </w:pPr>
      <w:r w:rsidRPr="0031501F">
        <w:rPr>
          <w:rFonts w:ascii="Century Gothic" w:hAnsi="Century Gothic" w:cstheme="minorHAnsi"/>
        </w:rPr>
        <w:t>Local police (contacted via 101 for non-emergencies)</w:t>
      </w:r>
    </w:p>
    <w:p w14:paraId="6BCE3FB5" w14:textId="77777777" w:rsidR="009F1FE6" w:rsidRPr="0031501F" w:rsidRDefault="009F1FE6" w:rsidP="00276085">
      <w:pPr>
        <w:pStyle w:val="NoSpacing"/>
        <w:numPr>
          <w:ilvl w:val="0"/>
          <w:numId w:val="62"/>
        </w:numPr>
        <w:rPr>
          <w:rFonts w:ascii="Century Gothic" w:hAnsi="Century Gothic" w:cstheme="minorHAnsi"/>
        </w:rPr>
      </w:pPr>
      <w:r w:rsidRPr="0031501F">
        <w:rPr>
          <w:rFonts w:ascii="Century Gothic" w:hAnsi="Century Gothic" w:cstheme="minorHAnsi"/>
        </w:rPr>
        <w:t>The DfE’s dedicated helpline (020 7340 7264)</w:t>
      </w:r>
    </w:p>
    <w:p w14:paraId="626F0667" w14:textId="77777777" w:rsidR="009F1FE6" w:rsidRPr="0031501F" w:rsidRDefault="009F1FE6" w:rsidP="00276085">
      <w:pPr>
        <w:pStyle w:val="NoSpacing"/>
        <w:numPr>
          <w:ilvl w:val="0"/>
          <w:numId w:val="62"/>
        </w:numPr>
        <w:rPr>
          <w:rFonts w:ascii="Century Gothic" w:hAnsi="Century Gothic" w:cstheme="minorHAnsi"/>
        </w:rPr>
      </w:pPr>
      <w:r w:rsidRPr="0031501F">
        <w:rPr>
          <w:rFonts w:ascii="Century Gothic" w:hAnsi="Century Gothic" w:cstheme="minorHAnsi"/>
        </w:rPr>
        <w:t>The Channel awareness programme</w:t>
      </w:r>
    </w:p>
    <w:p w14:paraId="58557CCD" w14:textId="77777777" w:rsidR="009F1FE6" w:rsidRPr="0031501F" w:rsidRDefault="009F1FE6" w:rsidP="00276085">
      <w:pPr>
        <w:pStyle w:val="NoSpacing"/>
        <w:numPr>
          <w:ilvl w:val="0"/>
          <w:numId w:val="62"/>
        </w:numPr>
        <w:rPr>
          <w:rFonts w:ascii="Century Gothic" w:hAnsi="Century Gothic" w:cstheme="minorHAnsi"/>
        </w:rPr>
      </w:pPr>
      <w:r w:rsidRPr="0031501F">
        <w:rPr>
          <w:rFonts w:ascii="Century Gothic" w:hAnsi="Century Gothic" w:cstheme="minorHAnsi"/>
        </w:rPr>
        <w:t xml:space="preserve">The </w:t>
      </w:r>
      <w:hyperlink r:id="rId77" w:history="1">
        <w:r w:rsidRPr="0031501F">
          <w:rPr>
            <w:rStyle w:val="Hyperlink"/>
            <w:rFonts w:ascii="Century Gothic" w:hAnsi="Century Gothic" w:cstheme="minorHAnsi"/>
          </w:rPr>
          <w:t>Educate Against Hate</w:t>
        </w:r>
      </w:hyperlink>
      <w:r w:rsidRPr="0031501F">
        <w:rPr>
          <w:rFonts w:ascii="Century Gothic" w:hAnsi="Century Gothic" w:cstheme="minorHAnsi"/>
        </w:rPr>
        <w:t xml:space="preserve"> website</w:t>
      </w:r>
    </w:p>
    <w:p w14:paraId="224B2A72" w14:textId="77777777" w:rsidR="00F054CC" w:rsidRPr="0031501F" w:rsidRDefault="00F054CC" w:rsidP="007B201B">
      <w:pPr>
        <w:pStyle w:val="NoSpacing"/>
        <w:rPr>
          <w:rFonts w:ascii="Century Gothic" w:hAnsi="Century Gothic"/>
          <w:color w:val="FF0000"/>
        </w:rPr>
        <w:sectPr w:rsidR="00F054CC" w:rsidRPr="0031501F" w:rsidSect="00270CB6">
          <w:footerReference w:type="default" r:id="rId78"/>
          <w:pgSz w:w="11906" w:h="16838"/>
          <w:pgMar w:top="1134" w:right="849" w:bottom="1440" w:left="1080" w:header="709" w:footer="571" w:gutter="0"/>
          <w:cols w:space="708"/>
          <w:docGrid w:linePitch="360"/>
        </w:sectPr>
      </w:pPr>
    </w:p>
    <w:p w14:paraId="1E3CD2F9" w14:textId="7052EA28" w:rsidR="003C6167" w:rsidRPr="0031501F" w:rsidRDefault="003C6167" w:rsidP="00BB717B">
      <w:pPr>
        <w:pStyle w:val="Heading1"/>
        <w:rPr>
          <w:rFonts w:ascii="Century Gothic" w:eastAsia="MS Gothic" w:hAnsi="Century Gothic" w:cstheme="minorHAnsi"/>
          <w:b/>
          <w:bCs/>
          <w:sz w:val="22"/>
          <w:szCs w:val="22"/>
          <w:lang w:val="en-US"/>
        </w:rPr>
      </w:pPr>
      <w:bookmarkStart w:id="83" w:name="_Appendix_6:_Specific"/>
      <w:bookmarkStart w:id="84" w:name="_Toc527623685"/>
      <w:bookmarkStart w:id="85" w:name="_Toc13216151"/>
      <w:bookmarkStart w:id="86" w:name="_Toc15569179"/>
      <w:bookmarkStart w:id="87" w:name="_Toc36470976"/>
      <w:bookmarkStart w:id="88" w:name="_Hlk523910543"/>
      <w:bookmarkEnd w:id="83"/>
      <w:r w:rsidRPr="0031501F">
        <w:rPr>
          <w:rFonts w:ascii="Century Gothic" w:eastAsia="MS Gothic" w:hAnsi="Century Gothic" w:cstheme="minorHAnsi"/>
          <w:b/>
          <w:bCs/>
          <w:sz w:val="22"/>
          <w:szCs w:val="22"/>
          <w:lang w:val="en-US"/>
        </w:rPr>
        <w:lastRenderedPageBreak/>
        <w:t xml:space="preserve">Appendix </w:t>
      </w:r>
      <w:r w:rsidR="001D00C3" w:rsidRPr="0031501F">
        <w:rPr>
          <w:rFonts w:ascii="Century Gothic" w:eastAsia="MS Gothic" w:hAnsi="Century Gothic" w:cstheme="minorHAnsi"/>
          <w:b/>
          <w:bCs/>
          <w:sz w:val="22"/>
          <w:szCs w:val="22"/>
          <w:lang w:val="en-US"/>
        </w:rPr>
        <w:t>6</w:t>
      </w:r>
      <w:r w:rsidRPr="0031501F">
        <w:rPr>
          <w:rFonts w:ascii="Century Gothic" w:eastAsia="MS Gothic" w:hAnsi="Century Gothic" w:cstheme="minorHAnsi"/>
          <w:b/>
          <w:bCs/>
          <w:sz w:val="22"/>
          <w:szCs w:val="22"/>
          <w:lang w:val="en-US"/>
        </w:rPr>
        <w:t xml:space="preserve">: </w:t>
      </w:r>
      <w:r w:rsidR="00BB717B" w:rsidRPr="0031501F">
        <w:rPr>
          <w:rFonts w:ascii="Century Gothic" w:eastAsia="MS Gothic" w:hAnsi="Century Gothic" w:cstheme="minorHAnsi"/>
          <w:b/>
          <w:bCs/>
          <w:sz w:val="22"/>
          <w:szCs w:val="22"/>
          <w:lang w:val="en-US"/>
        </w:rPr>
        <w:t>S</w:t>
      </w:r>
      <w:r w:rsidRPr="0031501F">
        <w:rPr>
          <w:rFonts w:ascii="Century Gothic" w:eastAsia="MS Gothic" w:hAnsi="Century Gothic" w:cstheme="minorHAnsi"/>
          <w:b/>
          <w:bCs/>
          <w:sz w:val="22"/>
          <w:szCs w:val="22"/>
          <w:lang w:val="en-US"/>
        </w:rPr>
        <w:t>pecific safeguarding issues</w:t>
      </w:r>
      <w:bookmarkEnd w:id="84"/>
      <w:bookmarkEnd w:id="85"/>
      <w:bookmarkEnd w:id="86"/>
      <w:bookmarkEnd w:id="87"/>
    </w:p>
    <w:p w14:paraId="07BB2031" w14:textId="0E9D899F" w:rsidR="003C6167" w:rsidRPr="0031501F" w:rsidRDefault="003C6167" w:rsidP="00351FDC">
      <w:pPr>
        <w:pStyle w:val="Heading2"/>
        <w:rPr>
          <w:rFonts w:ascii="Century Gothic" w:hAnsi="Century Gothic" w:cs="Calibri"/>
          <w:b/>
          <w:bCs/>
          <w:sz w:val="22"/>
          <w:szCs w:val="22"/>
        </w:rPr>
      </w:pPr>
      <w:bookmarkStart w:id="89" w:name="_Toc36469056"/>
      <w:bookmarkStart w:id="90" w:name="_Toc36470977"/>
      <w:r w:rsidRPr="0031501F">
        <w:rPr>
          <w:rFonts w:ascii="Century Gothic" w:hAnsi="Century Gothic" w:cs="Calibri"/>
          <w:b/>
          <w:bCs/>
          <w:sz w:val="22"/>
          <w:szCs w:val="22"/>
        </w:rPr>
        <w:t>1.</w:t>
      </w:r>
      <w:r w:rsidRPr="0031501F">
        <w:rPr>
          <w:rFonts w:ascii="Century Gothic" w:hAnsi="Century Gothic" w:cs="Calibri"/>
          <w:b/>
          <w:bCs/>
          <w:sz w:val="22"/>
          <w:szCs w:val="22"/>
        </w:rPr>
        <w:tab/>
        <w:t>A child missing from education</w:t>
      </w:r>
      <w:bookmarkEnd w:id="89"/>
      <w:bookmarkEnd w:id="90"/>
    </w:p>
    <w:p w14:paraId="30CEBEFC" w14:textId="50F3B106"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1.1</w:t>
      </w:r>
      <w:r w:rsidR="003C6167" w:rsidRPr="0031501F">
        <w:rPr>
          <w:rFonts w:ascii="Century Gothic" w:hAnsi="Century Gothic"/>
        </w:rPr>
        <w:tab/>
        <w:t xml:space="preserve">A child going missing from school is a potential indicator of abuse or neglect and, as such, these children are increasingly at risk of being victims of harm, exploitation or radicalisation. </w:t>
      </w:r>
    </w:p>
    <w:p w14:paraId="0571DDBF" w14:textId="77777777" w:rsidR="00453CB4" w:rsidRPr="0031501F" w:rsidRDefault="00453CB4" w:rsidP="00453CB4">
      <w:pPr>
        <w:pStyle w:val="NoSpacing"/>
        <w:ind w:left="720" w:hanging="720"/>
        <w:rPr>
          <w:rFonts w:ascii="Century Gothic" w:hAnsi="Century Gothic" w:cstheme="minorHAnsi"/>
        </w:rPr>
      </w:pPr>
    </w:p>
    <w:p w14:paraId="06819275" w14:textId="76577CD1"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1.2</w:t>
      </w:r>
      <w:r w:rsidR="003C6167" w:rsidRPr="0031501F">
        <w:rPr>
          <w:rFonts w:ascii="Century Gothic" w:hAnsi="Century Gothic"/>
        </w:rPr>
        <w:tab/>
        <w:t xml:space="preserve">Staff will monitor pupils that go missing from the school, particularly on repeat occasions, and report them to the DSL following normal safeguarding procedures, in accordance with the </w:t>
      </w:r>
      <w:r w:rsidR="003C6167" w:rsidRPr="0031501F">
        <w:rPr>
          <w:rFonts w:ascii="Century Gothic" w:hAnsi="Century Gothic"/>
          <w:b/>
          <w:u w:val="single"/>
        </w:rPr>
        <w:t>Children Missing Education Policy</w:t>
      </w:r>
      <w:r w:rsidR="003C6167" w:rsidRPr="0031501F">
        <w:rPr>
          <w:rFonts w:ascii="Century Gothic" w:hAnsi="Century Gothic"/>
        </w:rPr>
        <w:t>.</w:t>
      </w:r>
    </w:p>
    <w:p w14:paraId="127476AC" w14:textId="77777777" w:rsidR="00453CB4" w:rsidRPr="0031501F" w:rsidRDefault="00453CB4" w:rsidP="00453CB4">
      <w:pPr>
        <w:pStyle w:val="NoSpacing"/>
        <w:rPr>
          <w:rFonts w:ascii="Century Gothic" w:hAnsi="Century Gothic" w:cstheme="minorHAnsi"/>
        </w:rPr>
      </w:pPr>
    </w:p>
    <w:p w14:paraId="33DC3BDE" w14:textId="4BCCB851"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1.3</w:t>
      </w:r>
      <w:r w:rsidR="003C6167" w:rsidRPr="0031501F">
        <w:rPr>
          <w:rFonts w:ascii="Century Gothic" w:hAnsi="Century Gothic"/>
        </w:rPr>
        <w:tab/>
        <w:t>The school will inform the LA of any pupil who fails to attend regularly or has been absent without the school’s permission for a continuous period of 10 school days or more.</w:t>
      </w:r>
    </w:p>
    <w:p w14:paraId="22F17151" w14:textId="77777777" w:rsidR="003C6167" w:rsidRPr="0031501F" w:rsidRDefault="003C6167" w:rsidP="00351FDC">
      <w:pPr>
        <w:pStyle w:val="Heading3"/>
        <w:rPr>
          <w:rFonts w:ascii="Century Gothic" w:hAnsi="Century Gothic"/>
          <w:color w:val="2E74B5" w:themeColor="accent5" w:themeShade="BF"/>
          <w:sz w:val="22"/>
          <w:szCs w:val="22"/>
        </w:rPr>
      </w:pPr>
      <w:bookmarkStart w:id="91" w:name="_Toc36469057"/>
      <w:r w:rsidRPr="0031501F">
        <w:rPr>
          <w:rFonts w:ascii="Century Gothic" w:hAnsi="Century Gothic"/>
          <w:color w:val="2E74B5" w:themeColor="accent5" w:themeShade="BF"/>
          <w:sz w:val="22"/>
          <w:szCs w:val="22"/>
        </w:rPr>
        <w:t>Admissions register</w:t>
      </w:r>
      <w:bookmarkEnd w:id="91"/>
    </w:p>
    <w:p w14:paraId="379A5454" w14:textId="77777777" w:rsidR="00453CB4" w:rsidRPr="0031501F" w:rsidRDefault="00453CB4" w:rsidP="00453CB4">
      <w:pPr>
        <w:pStyle w:val="NoSpacing"/>
        <w:rPr>
          <w:rFonts w:ascii="Century Gothic" w:hAnsi="Century Gothic" w:cstheme="minorHAnsi"/>
        </w:rPr>
      </w:pPr>
    </w:p>
    <w:p w14:paraId="2394F6B6" w14:textId="0A8B82DF"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1.4</w:t>
      </w:r>
      <w:r w:rsidR="003C6167" w:rsidRPr="0031501F">
        <w:rPr>
          <w:rFonts w:ascii="Century Gothic" w:hAnsi="Century Gothic"/>
        </w:rPr>
        <w:tab/>
        <w:t>Pupils are placed on the admissions register at the beginning of the first day that is agreed by the school, or when the school has been notified that the pupil will first be attending.</w:t>
      </w:r>
    </w:p>
    <w:p w14:paraId="648451DE" w14:textId="77777777" w:rsidR="00453CB4" w:rsidRPr="0031501F" w:rsidRDefault="00453CB4" w:rsidP="00453CB4">
      <w:pPr>
        <w:pStyle w:val="NoSpacing"/>
        <w:rPr>
          <w:rFonts w:ascii="Century Gothic" w:hAnsi="Century Gothic" w:cstheme="minorHAnsi"/>
        </w:rPr>
      </w:pPr>
    </w:p>
    <w:p w14:paraId="24C96622" w14:textId="17B181D2"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1.5</w:t>
      </w:r>
      <w:r w:rsidR="003C6167" w:rsidRPr="0031501F">
        <w:rPr>
          <w:rFonts w:ascii="Century Gothic" w:hAnsi="Century Gothic"/>
        </w:rPr>
        <w:tab/>
        <w:t>The school will notify the LA within five days of when a pupil’s name is added to the admissions register.</w:t>
      </w:r>
    </w:p>
    <w:p w14:paraId="71AE30C8" w14:textId="77777777" w:rsidR="00453CB4" w:rsidRPr="0031501F" w:rsidRDefault="00453CB4" w:rsidP="00453CB4">
      <w:pPr>
        <w:pStyle w:val="NoSpacing"/>
        <w:ind w:left="720" w:hanging="720"/>
        <w:rPr>
          <w:rFonts w:ascii="Century Gothic" w:hAnsi="Century Gothic" w:cstheme="minorHAnsi"/>
        </w:rPr>
      </w:pPr>
    </w:p>
    <w:p w14:paraId="5D5FDACD" w14:textId="658315FD" w:rsidR="003C6167" w:rsidRPr="0031501F" w:rsidRDefault="003C6167" w:rsidP="00453CB4">
      <w:pPr>
        <w:pStyle w:val="NoSpacing"/>
        <w:ind w:left="720" w:hanging="720"/>
        <w:rPr>
          <w:rFonts w:ascii="Century Gothic" w:hAnsi="Century Gothic"/>
        </w:rPr>
      </w:pPr>
      <w:r w:rsidRPr="0031501F">
        <w:rPr>
          <w:rFonts w:ascii="Century Gothic" w:hAnsi="Century Gothic" w:cstheme="minorHAnsi"/>
        </w:rPr>
        <w:t>1</w:t>
      </w:r>
      <w:r w:rsidR="00453CB4" w:rsidRPr="0031501F">
        <w:rPr>
          <w:rFonts w:ascii="Century Gothic" w:hAnsi="Century Gothic" w:cstheme="minorHAnsi"/>
        </w:rPr>
        <w:t>.6</w:t>
      </w:r>
      <w:r w:rsidRPr="0031501F">
        <w:rPr>
          <w:rFonts w:ascii="Century Gothic" w:hAnsi="Century Gothic"/>
        </w:rPr>
        <w:tab/>
        <w:t>The school will ensure that the admissions register is kept up-to-date and accurate at all times and will inform parents when any changes occur.</w:t>
      </w:r>
    </w:p>
    <w:p w14:paraId="0401A65D" w14:textId="77777777" w:rsidR="00453CB4" w:rsidRPr="0031501F" w:rsidRDefault="00453CB4" w:rsidP="00453CB4">
      <w:pPr>
        <w:pStyle w:val="NoSpacing"/>
        <w:rPr>
          <w:rFonts w:ascii="Century Gothic" w:hAnsi="Century Gothic" w:cstheme="minorHAnsi"/>
        </w:rPr>
      </w:pPr>
    </w:p>
    <w:p w14:paraId="4159CA02" w14:textId="2E13C1E5" w:rsidR="003C6167" w:rsidRPr="0031501F" w:rsidRDefault="003C6167" w:rsidP="00453CB4">
      <w:pPr>
        <w:pStyle w:val="NoSpacing"/>
        <w:rPr>
          <w:rFonts w:ascii="Century Gothic" w:hAnsi="Century Gothic"/>
        </w:rPr>
      </w:pPr>
      <w:r w:rsidRPr="0031501F">
        <w:rPr>
          <w:rFonts w:ascii="Century Gothic" w:hAnsi="Century Gothic" w:cstheme="minorHAnsi"/>
        </w:rPr>
        <w:t>1</w:t>
      </w:r>
      <w:r w:rsidR="00453CB4" w:rsidRPr="0031501F">
        <w:rPr>
          <w:rFonts w:ascii="Century Gothic" w:hAnsi="Century Gothic" w:cstheme="minorHAnsi"/>
        </w:rPr>
        <w:t>.7</w:t>
      </w:r>
      <w:r w:rsidRPr="0031501F">
        <w:rPr>
          <w:rFonts w:ascii="Century Gothic" w:hAnsi="Century Gothic"/>
        </w:rPr>
        <w:tab/>
        <w:t>Two emergency contact details will be held for each pupil where possible.</w:t>
      </w:r>
    </w:p>
    <w:p w14:paraId="20DD7159" w14:textId="77777777" w:rsidR="00453CB4" w:rsidRPr="0031501F" w:rsidRDefault="00453CB4" w:rsidP="00453CB4">
      <w:pPr>
        <w:pStyle w:val="NoSpacing"/>
        <w:rPr>
          <w:rFonts w:ascii="Century Gothic" w:hAnsi="Century Gothic" w:cstheme="minorHAnsi"/>
        </w:rPr>
      </w:pPr>
    </w:p>
    <w:p w14:paraId="2CA778E8" w14:textId="34D903B9" w:rsidR="003C6167" w:rsidRPr="0031501F" w:rsidRDefault="003C6167" w:rsidP="00453CB4">
      <w:pPr>
        <w:pStyle w:val="NoSpacing"/>
        <w:ind w:left="720" w:hanging="720"/>
        <w:rPr>
          <w:rFonts w:ascii="Century Gothic" w:hAnsi="Century Gothic"/>
        </w:rPr>
      </w:pPr>
      <w:r w:rsidRPr="0031501F">
        <w:rPr>
          <w:rFonts w:ascii="Century Gothic" w:hAnsi="Century Gothic" w:cstheme="minorHAnsi"/>
        </w:rPr>
        <w:t>1</w:t>
      </w:r>
      <w:r w:rsidR="00453CB4" w:rsidRPr="0031501F">
        <w:rPr>
          <w:rFonts w:ascii="Century Gothic" w:hAnsi="Century Gothic" w:cstheme="minorHAnsi"/>
        </w:rPr>
        <w:t>.8</w:t>
      </w:r>
      <w:r w:rsidRPr="0031501F">
        <w:rPr>
          <w:rFonts w:ascii="Century Gothic" w:hAnsi="Century Gothic"/>
        </w:rPr>
        <w:tab/>
        <w:t xml:space="preserve">Staff will monitor pupils who do not attend the school on the agreed date and will notify the LA at the earliest opportunity. </w:t>
      </w:r>
    </w:p>
    <w:p w14:paraId="6C279F03" w14:textId="77777777" w:rsidR="00453CB4" w:rsidRPr="0031501F" w:rsidRDefault="00453CB4" w:rsidP="00453CB4">
      <w:pPr>
        <w:pStyle w:val="NoSpacing"/>
        <w:rPr>
          <w:rFonts w:ascii="Century Gothic" w:hAnsi="Century Gothic" w:cstheme="minorHAnsi"/>
        </w:rPr>
      </w:pPr>
    </w:p>
    <w:p w14:paraId="2FD62F61" w14:textId="4B892872" w:rsidR="003C6167" w:rsidRPr="0031501F" w:rsidRDefault="003C6167" w:rsidP="00453CB4">
      <w:pPr>
        <w:pStyle w:val="NoSpacing"/>
        <w:ind w:left="720" w:hanging="720"/>
        <w:rPr>
          <w:rFonts w:ascii="Century Gothic" w:hAnsi="Century Gothic"/>
        </w:rPr>
      </w:pPr>
      <w:r w:rsidRPr="0031501F">
        <w:rPr>
          <w:rFonts w:ascii="Century Gothic" w:hAnsi="Century Gothic" w:cstheme="minorHAnsi"/>
        </w:rPr>
        <w:t>1</w:t>
      </w:r>
      <w:r w:rsidR="00453CB4" w:rsidRPr="0031501F">
        <w:rPr>
          <w:rFonts w:ascii="Century Gothic" w:hAnsi="Century Gothic" w:cstheme="minorHAnsi"/>
        </w:rPr>
        <w:t>.9</w:t>
      </w:r>
      <w:r w:rsidRPr="0031501F">
        <w:rPr>
          <w:rFonts w:ascii="Century Gothic" w:hAnsi="Century Gothic"/>
        </w:rPr>
        <w:tab/>
        <w:t>If a parent notifies the school that their child will live at a different address, the school will record the following information on the admissions register:</w:t>
      </w:r>
    </w:p>
    <w:p w14:paraId="39975810" w14:textId="77777777" w:rsidR="00453CB4" w:rsidRPr="0031501F" w:rsidRDefault="00453CB4" w:rsidP="00453CB4">
      <w:pPr>
        <w:pStyle w:val="NoSpacing"/>
        <w:rPr>
          <w:rFonts w:ascii="Century Gothic" w:hAnsi="Century Gothic" w:cstheme="minorHAnsi"/>
        </w:rPr>
      </w:pPr>
    </w:p>
    <w:p w14:paraId="46E46093" w14:textId="77777777" w:rsidR="003C6167" w:rsidRPr="0031501F" w:rsidRDefault="003C6167" w:rsidP="00276085">
      <w:pPr>
        <w:pStyle w:val="NoSpacing"/>
        <w:numPr>
          <w:ilvl w:val="0"/>
          <w:numId w:val="63"/>
        </w:numPr>
        <w:rPr>
          <w:rFonts w:ascii="Century Gothic" w:hAnsi="Century Gothic" w:cstheme="minorHAnsi"/>
        </w:rPr>
      </w:pPr>
      <w:r w:rsidRPr="0031501F">
        <w:rPr>
          <w:rFonts w:ascii="Century Gothic" w:hAnsi="Century Gothic" w:cstheme="minorHAnsi"/>
        </w:rPr>
        <w:t>The full name of the parent with whom the pupil will live</w:t>
      </w:r>
    </w:p>
    <w:p w14:paraId="4259B40E" w14:textId="77777777" w:rsidR="003C6167" w:rsidRPr="0031501F" w:rsidRDefault="003C6167" w:rsidP="00276085">
      <w:pPr>
        <w:pStyle w:val="NoSpacing"/>
        <w:numPr>
          <w:ilvl w:val="0"/>
          <w:numId w:val="63"/>
        </w:numPr>
        <w:rPr>
          <w:rFonts w:ascii="Century Gothic" w:hAnsi="Century Gothic" w:cstheme="minorHAnsi"/>
        </w:rPr>
      </w:pPr>
      <w:r w:rsidRPr="0031501F">
        <w:rPr>
          <w:rFonts w:ascii="Century Gothic" w:hAnsi="Century Gothic" w:cstheme="minorHAnsi"/>
        </w:rPr>
        <w:t>The new address</w:t>
      </w:r>
    </w:p>
    <w:p w14:paraId="065D4FF6" w14:textId="77777777" w:rsidR="003C6167" w:rsidRPr="0031501F" w:rsidRDefault="003C6167" w:rsidP="00276085">
      <w:pPr>
        <w:pStyle w:val="NoSpacing"/>
        <w:numPr>
          <w:ilvl w:val="0"/>
          <w:numId w:val="63"/>
        </w:numPr>
        <w:rPr>
          <w:rFonts w:ascii="Century Gothic" w:hAnsi="Century Gothic" w:cstheme="minorHAnsi"/>
        </w:rPr>
      </w:pPr>
      <w:r w:rsidRPr="0031501F">
        <w:rPr>
          <w:rFonts w:ascii="Century Gothic" w:hAnsi="Century Gothic" w:cstheme="minorHAnsi"/>
        </w:rPr>
        <w:t>The date from when the pupil will live at that address</w:t>
      </w:r>
    </w:p>
    <w:p w14:paraId="4BDC159C" w14:textId="77777777" w:rsidR="00453CB4" w:rsidRPr="0031501F" w:rsidRDefault="00453CB4" w:rsidP="00453CB4">
      <w:pPr>
        <w:pStyle w:val="NoSpacing"/>
        <w:rPr>
          <w:rFonts w:ascii="Century Gothic" w:hAnsi="Century Gothic" w:cstheme="minorHAnsi"/>
        </w:rPr>
      </w:pPr>
    </w:p>
    <w:p w14:paraId="44D13FCC" w14:textId="2AD4E357"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1.10</w:t>
      </w:r>
      <w:r w:rsidR="003C6167" w:rsidRPr="0031501F">
        <w:rPr>
          <w:rFonts w:ascii="Century Gothic" w:hAnsi="Century Gothic"/>
        </w:rPr>
        <w:tab/>
        <w:t>If a parent notifies the school that their child will be attending a different school, or is already registered at a different school, the following information will be recorded on the admissions register:</w:t>
      </w:r>
    </w:p>
    <w:p w14:paraId="715702BA" w14:textId="77777777" w:rsidR="00453CB4" w:rsidRPr="0031501F" w:rsidRDefault="00453CB4" w:rsidP="00453CB4">
      <w:pPr>
        <w:pStyle w:val="NoSpacing"/>
        <w:ind w:left="720" w:hanging="720"/>
        <w:rPr>
          <w:rFonts w:ascii="Century Gothic" w:hAnsi="Century Gothic" w:cstheme="minorHAnsi"/>
        </w:rPr>
      </w:pPr>
    </w:p>
    <w:p w14:paraId="2A894E20" w14:textId="77777777" w:rsidR="003C6167" w:rsidRPr="0031501F" w:rsidRDefault="003C6167" w:rsidP="00276085">
      <w:pPr>
        <w:pStyle w:val="NoSpacing"/>
        <w:numPr>
          <w:ilvl w:val="0"/>
          <w:numId w:val="64"/>
        </w:numPr>
        <w:rPr>
          <w:rFonts w:ascii="Century Gothic" w:hAnsi="Century Gothic" w:cstheme="minorHAnsi"/>
        </w:rPr>
      </w:pPr>
      <w:r w:rsidRPr="0031501F">
        <w:rPr>
          <w:rFonts w:ascii="Century Gothic" w:hAnsi="Century Gothic" w:cstheme="minorHAnsi"/>
        </w:rPr>
        <w:t>The name of the new school</w:t>
      </w:r>
    </w:p>
    <w:p w14:paraId="7086F35E" w14:textId="77777777" w:rsidR="003C6167" w:rsidRPr="0031501F" w:rsidRDefault="003C6167" w:rsidP="00276085">
      <w:pPr>
        <w:pStyle w:val="NoSpacing"/>
        <w:numPr>
          <w:ilvl w:val="0"/>
          <w:numId w:val="64"/>
        </w:numPr>
        <w:rPr>
          <w:rFonts w:ascii="Century Gothic" w:hAnsi="Century Gothic" w:cstheme="minorHAnsi"/>
        </w:rPr>
      </w:pPr>
      <w:r w:rsidRPr="0031501F">
        <w:rPr>
          <w:rFonts w:ascii="Century Gothic" w:hAnsi="Century Gothic" w:cstheme="minorHAnsi"/>
        </w:rPr>
        <w:t>The date on which the pupil first attended, or is due to attend, that school</w:t>
      </w:r>
    </w:p>
    <w:p w14:paraId="74B7AA8F" w14:textId="77777777" w:rsidR="00453CB4" w:rsidRPr="0031501F" w:rsidRDefault="00453CB4" w:rsidP="00453CB4">
      <w:pPr>
        <w:pStyle w:val="NoSpacing"/>
        <w:rPr>
          <w:rFonts w:ascii="Century Gothic" w:hAnsi="Century Gothic" w:cstheme="minorHAnsi"/>
        </w:rPr>
      </w:pPr>
    </w:p>
    <w:p w14:paraId="043363E0" w14:textId="24E5F3A3"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1.11</w:t>
      </w:r>
      <w:r w:rsidR="003C6167" w:rsidRPr="0031501F">
        <w:rPr>
          <w:rFonts w:ascii="Century Gothic" w:hAnsi="Century Gothic"/>
        </w:rPr>
        <w:tab/>
        <w:t>Where a pupil moves to a new school, the school will use a secure internet system to securely transfer pupils’ data.</w:t>
      </w:r>
    </w:p>
    <w:p w14:paraId="2296FCD6" w14:textId="77777777" w:rsidR="00453CB4" w:rsidRPr="0031501F" w:rsidRDefault="00453CB4" w:rsidP="00453CB4">
      <w:pPr>
        <w:pStyle w:val="NoSpacing"/>
        <w:rPr>
          <w:rFonts w:ascii="Century Gothic" w:hAnsi="Century Gothic" w:cstheme="minorHAnsi"/>
        </w:rPr>
      </w:pPr>
    </w:p>
    <w:p w14:paraId="428B2C44" w14:textId="161E398C"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1.12</w:t>
      </w:r>
      <w:r w:rsidR="003C6167" w:rsidRPr="0031501F">
        <w:rPr>
          <w:rFonts w:ascii="Century Gothic" w:hAnsi="Century Gothic"/>
        </w:rPr>
        <w:tab/>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7823C431" w14:textId="77777777" w:rsidR="00453CB4" w:rsidRPr="0031501F" w:rsidRDefault="00453CB4" w:rsidP="00453CB4">
      <w:pPr>
        <w:pStyle w:val="NoSpacing"/>
        <w:ind w:left="720" w:hanging="720"/>
        <w:rPr>
          <w:rFonts w:ascii="Century Gothic" w:hAnsi="Century Gothic" w:cstheme="minorHAnsi"/>
        </w:rPr>
      </w:pPr>
    </w:p>
    <w:p w14:paraId="702E06C4" w14:textId="77777777" w:rsidR="003C6167" w:rsidRPr="0031501F" w:rsidRDefault="003C6167" w:rsidP="00276085">
      <w:pPr>
        <w:pStyle w:val="NoSpacing"/>
        <w:numPr>
          <w:ilvl w:val="0"/>
          <w:numId w:val="65"/>
        </w:numPr>
        <w:rPr>
          <w:rFonts w:ascii="Century Gothic" w:hAnsi="Century Gothic" w:cstheme="minorHAnsi"/>
        </w:rPr>
      </w:pPr>
      <w:r w:rsidRPr="0031501F">
        <w:rPr>
          <w:rFonts w:ascii="Century Gothic" w:hAnsi="Century Gothic" w:cstheme="minorHAnsi"/>
        </w:rPr>
        <w:t>Have been taken out of the school by their parents, and are being educated outside the national education system, e.g. home education.</w:t>
      </w:r>
    </w:p>
    <w:p w14:paraId="30C673C8" w14:textId="77777777" w:rsidR="003C6167" w:rsidRPr="0031501F" w:rsidRDefault="003C6167" w:rsidP="00276085">
      <w:pPr>
        <w:pStyle w:val="NoSpacing"/>
        <w:numPr>
          <w:ilvl w:val="0"/>
          <w:numId w:val="65"/>
        </w:numPr>
        <w:rPr>
          <w:rFonts w:ascii="Century Gothic" w:hAnsi="Century Gothic" w:cstheme="minorHAnsi"/>
        </w:rPr>
      </w:pPr>
      <w:r w:rsidRPr="0031501F">
        <w:rPr>
          <w:rFonts w:ascii="Century Gothic" w:hAnsi="Century Gothic" w:cstheme="minorHAnsi"/>
        </w:rPr>
        <w:t>Have ceased to attend the school, and no longer live within a reasonable distance of the premises.</w:t>
      </w:r>
    </w:p>
    <w:p w14:paraId="48548CC2" w14:textId="77777777" w:rsidR="003C6167" w:rsidRPr="0031501F" w:rsidRDefault="003C6167" w:rsidP="00276085">
      <w:pPr>
        <w:pStyle w:val="NoSpacing"/>
        <w:numPr>
          <w:ilvl w:val="0"/>
          <w:numId w:val="65"/>
        </w:numPr>
        <w:rPr>
          <w:rFonts w:ascii="Century Gothic" w:hAnsi="Century Gothic" w:cstheme="minorHAnsi"/>
        </w:rPr>
      </w:pPr>
      <w:r w:rsidRPr="0031501F">
        <w:rPr>
          <w:rFonts w:ascii="Century Gothic" w:hAnsi="Century Gothic" w:cstheme="minorHAnsi"/>
        </w:rPr>
        <w:t>Have been certified by the school’s medical officer as unlikely to be in a fit state of health to attend, before ceasing to be of compulsory school age, and their parent has not indicated the intention to the pupil continuing to attend school after ceasing to be of compulsory school age.</w:t>
      </w:r>
    </w:p>
    <w:p w14:paraId="6EA8C4CB" w14:textId="77777777" w:rsidR="003C6167" w:rsidRPr="0031501F" w:rsidRDefault="003C6167" w:rsidP="00276085">
      <w:pPr>
        <w:pStyle w:val="NoSpacing"/>
        <w:numPr>
          <w:ilvl w:val="0"/>
          <w:numId w:val="65"/>
        </w:numPr>
        <w:rPr>
          <w:rFonts w:ascii="Century Gothic" w:hAnsi="Century Gothic" w:cstheme="minorHAnsi"/>
        </w:rPr>
      </w:pPr>
      <w:r w:rsidRPr="0031501F">
        <w:rPr>
          <w:rFonts w:ascii="Century Gothic" w:hAnsi="Century Gothic" w:cstheme="minorHAnsi"/>
        </w:rPr>
        <w:t>Have been in custody for a period of more than four months due to a final court order and the school does not reasonably believe they will be returning to the school at the end of that period.</w:t>
      </w:r>
    </w:p>
    <w:p w14:paraId="5B92832D" w14:textId="77777777" w:rsidR="003C6167" w:rsidRPr="0031501F" w:rsidRDefault="003C6167" w:rsidP="00276085">
      <w:pPr>
        <w:pStyle w:val="NoSpacing"/>
        <w:numPr>
          <w:ilvl w:val="0"/>
          <w:numId w:val="65"/>
        </w:numPr>
        <w:rPr>
          <w:rFonts w:ascii="Century Gothic" w:hAnsi="Century Gothic" w:cstheme="minorHAnsi"/>
        </w:rPr>
      </w:pPr>
      <w:r w:rsidRPr="0031501F">
        <w:rPr>
          <w:rFonts w:ascii="Century Gothic" w:hAnsi="Century Gothic" w:cstheme="minorHAnsi"/>
        </w:rPr>
        <w:t xml:space="preserve">Have been permanently excluded. </w:t>
      </w:r>
    </w:p>
    <w:p w14:paraId="277873BE" w14:textId="77777777" w:rsidR="00453CB4" w:rsidRPr="0031501F" w:rsidRDefault="00453CB4" w:rsidP="00453CB4">
      <w:pPr>
        <w:pStyle w:val="NoSpacing"/>
        <w:rPr>
          <w:rFonts w:ascii="Century Gothic" w:hAnsi="Century Gothic" w:cstheme="minorHAnsi"/>
        </w:rPr>
      </w:pPr>
    </w:p>
    <w:p w14:paraId="1EBF30B0" w14:textId="0A60D019"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1.13</w:t>
      </w:r>
      <w:r w:rsidR="003C6167" w:rsidRPr="0031501F">
        <w:rPr>
          <w:rFonts w:ascii="Century Gothic" w:hAnsi="Century Gothic"/>
        </w:rPr>
        <w:tab/>
        <w:t>The school will also remove a pupil from the admissions register where the school and LA has been unable to establish the pupil’s whereabouts after making reasonable enquiries into their attendance.</w:t>
      </w:r>
    </w:p>
    <w:p w14:paraId="4FBF8885" w14:textId="77777777" w:rsidR="00453CB4" w:rsidRPr="0031501F" w:rsidRDefault="00453CB4" w:rsidP="00453CB4">
      <w:pPr>
        <w:pStyle w:val="NoSpacing"/>
        <w:rPr>
          <w:rFonts w:ascii="Century Gothic" w:hAnsi="Century Gothic" w:cstheme="minorHAnsi"/>
        </w:rPr>
      </w:pPr>
    </w:p>
    <w:p w14:paraId="27BB9386" w14:textId="748A94C6"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1.14</w:t>
      </w:r>
      <w:r w:rsidR="003C6167" w:rsidRPr="0031501F">
        <w:rPr>
          <w:rFonts w:ascii="Century Gothic" w:hAnsi="Century Gothic"/>
        </w:rPr>
        <w:tab/>
        <w:t>If a pupil is to be removed from the admissions register, the school will provide the LA with the following information:</w:t>
      </w:r>
    </w:p>
    <w:p w14:paraId="62174F5F" w14:textId="77777777" w:rsidR="003C6167" w:rsidRPr="0031501F" w:rsidRDefault="003C6167" w:rsidP="00276085">
      <w:pPr>
        <w:pStyle w:val="NoSpacing"/>
        <w:numPr>
          <w:ilvl w:val="0"/>
          <w:numId w:val="66"/>
        </w:numPr>
        <w:rPr>
          <w:rFonts w:ascii="Century Gothic" w:hAnsi="Century Gothic" w:cstheme="minorHAnsi"/>
        </w:rPr>
      </w:pPr>
      <w:r w:rsidRPr="0031501F">
        <w:rPr>
          <w:rFonts w:ascii="Century Gothic" w:hAnsi="Century Gothic" w:cstheme="minorHAnsi"/>
        </w:rPr>
        <w:t>The full name of the pupil</w:t>
      </w:r>
    </w:p>
    <w:p w14:paraId="334CEB98" w14:textId="77777777" w:rsidR="003C6167" w:rsidRPr="0031501F" w:rsidRDefault="003C6167" w:rsidP="00276085">
      <w:pPr>
        <w:pStyle w:val="NoSpacing"/>
        <w:numPr>
          <w:ilvl w:val="0"/>
          <w:numId w:val="66"/>
        </w:numPr>
        <w:rPr>
          <w:rFonts w:ascii="Century Gothic" w:hAnsi="Century Gothic" w:cstheme="minorHAnsi"/>
        </w:rPr>
      </w:pPr>
      <w:r w:rsidRPr="0031501F">
        <w:rPr>
          <w:rFonts w:ascii="Century Gothic" w:hAnsi="Century Gothic" w:cstheme="minorHAnsi"/>
        </w:rPr>
        <w:t>The full name and address of any parent with whom the pupil lives</w:t>
      </w:r>
    </w:p>
    <w:p w14:paraId="28F6F844" w14:textId="77777777" w:rsidR="003C6167" w:rsidRPr="0031501F" w:rsidRDefault="003C6167" w:rsidP="00276085">
      <w:pPr>
        <w:pStyle w:val="NoSpacing"/>
        <w:numPr>
          <w:ilvl w:val="0"/>
          <w:numId w:val="66"/>
        </w:numPr>
        <w:rPr>
          <w:rFonts w:ascii="Century Gothic" w:hAnsi="Century Gothic" w:cstheme="minorHAnsi"/>
        </w:rPr>
      </w:pPr>
      <w:r w:rsidRPr="0031501F">
        <w:rPr>
          <w:rFonts w:ascii="Century Gothic" w:hAnsi="Century Gothic" w:cstheme="minorHAnsi"/>
        </w:rPr>
        <w:t>At least one telephone number of the parent with whom the pupil lives</w:t>
      </w:r>
    </w:p>
    <w:p w14:paraId="259F1E93" w14:textId="77777777" w:rsidR="003C6167" w:rsidRPr="0031501F" w:rsidRDefault="003C6167" w:rsidP="00276085">
      <w:pPr>
        <w:pStyle w:val="NoSpacing"/>
        <w:numPr>
          <w:ilvl w:val="0"/>
          <w:numId w:val="66"/>
        </w:numPr>
        <w:rPr>
          <w:rFonts w:ascii="Century Gothic" w:hAnsi="Century Gothic" w:cstheme="minorHAnsi"/>
        </w:rPr>
      </w:pPr>
      <w:r w:rsidRPr="0031501F">
        <w:rPr>
          <w:rFonts w:ascii="Century Gothic" w:hAnsi="Century Gothic" w:cstheme="minorHAnsi"/>
        </w:rPr>
        <w:t>The full name and address of the parent with whom the pupil is going to live, and the date that the pupil will start living there, if applicable</w:t>
      </w:r>
    </w:p>
    <w:p w14:paraId="6464A705" w14:textId="77777777" w:rsidR="003C6167" w:rsidRPr="0031501F" w:rsidRDefault="003C6167" w:rsidP="00276085">
      <w:pPr>
        <w:pStyle w:val="NoSpacing"/>
        <w:numPr>
          <w:ilvl w:val="0"/>
          <w:numId w:val="66"/>
        </w:numPr>
        <w:rPr>
          <w:rFonts w:ascii="Century Gothic" w:hAnsi="Century Gothic" w:cstheme="minorHAnsi"/>
        </w:rPr>
      </w:pPr>
      <w:r w:rsidRPr="0031501F">
        <w:rPr>
          <w:rFonts w:ascii="Century Gothic" w:hAnsi="Century Gothic" w:cstheme="minorHAnsi"/>
        </w:rPr>
        <w:t>The name of the pupil’s new school and the pupil’s expected start date there, if applicable</w:t>
      </w:r>
    </w:p>
    <w:p w14:paraId="04685ECF" w14:textId="77777777" w:rsidR="003C6167" w:rsidRPr="0031501F" w:rsidRDefault="003C6167" w:rsidP="00276085">
      <w:pPr>
        <w:pStyle w:val="NoSpacing"/>
        <w:numPr>
          <w:ilvl w:val="0"/>
          <w:numId w:val="66"/>
        </w:numPr>
        <w:rPr>
          <w:rFonts w:ascii="Century Gothic" w:hAnsi="Century Gothic" w:cstheme="minorHAnsi"/>
        </w:rPr>
      </w:pPr>
      <w:r w:rsidRPr="0031501F">
        <w:rPr>
          <w:rFonts w:ascii="Century Gothic" w:hAnsi="Century Gothic" w:cstheme="minorHAnsi"/>
        </w:rPr>
        <w:t>The grounds for removal from the admissions register under regulation 8 of the Education (Pupil Registration) (England) Regulations 2006 (as amended)</w:t>
      </w:r>
    </w:p>
    <w:p w14:paraId="33CE79EF" w14:textId="77777777" w:rsidR="00453CB4" w:rsidRPr="0031501F" w:rsidRDefault="00453CB4" w:rsidP="00453CB4">
      <w:pPr>
        <w:pStyle w:val="NoSpacing"/>
        <w:rPr>
          <w:rFonts w:ascii="Century Gothic" w:hAnsi="Century Gothic" w:cstheme="minorHAnsi"/>
        </w:rPr>
      </w:pPr>
    </w:p>
    <w:p w14:paraId="3309E592" w14:textId="2233AAF9" w:rsidR="003C6167" w:rsidRPr="0031501F" w:rsidRDefault="00453CB4" w:rsidP="00453CB4">
      <w:pPr>
        <w:pStyle w:val="NoSpacing"/>
        <w:rPr>
          <w:rFonts w:ascii="Century Gothic" w:hAnsi="Century Gothic"/>
        </w:rPr>
      </w:pPr>
      <w:r w:rsidRPr="0031501F">
        <w:rPr>
          <w:rFonts w:ascii="Century Gothic" w:hAnsi="Century Gothic" w:cstheme="minorHAnsi"/>
        </w:rPr>
        <w:t>1.15</w:t>
      </w:r>
      <w:r w:rsidR="003C6167" w:rsidRPr="0031501F">
        <w:rPr>
          <w:rFonts w:ascii="Century Gothic" w:hAnsi="Century Gothic"/>
        </w:rPr>
        <w:tab/>
        <w:t xml:space="preserve">The school will work with the LA to establish methods of making returns for pupils back into the school. </w:t>
      </w:r>
    </w:p>
    <w:p w14:paraId="14F2D76E" w14:textId="77777777" w:rsidR="00453CB4" w:rsidRPr="0031501F" w:rsidRDefault="00453CB4" w:rsidP="00453CB4">
      <w:pPr>
        <w:pStyle w:val="NoSpacing"/>
        <w:rPr>
          <w:rFonts w:ascii="Century Gothic" w:hAnsi="Century Gothic" w:cstheme="minorHAnsi"/>
        </w:rPr>
      </w:pPr>
    </w:p>
    <w:p w14:paraId="1DB8D8A0" w14:textId="04EDC3EE"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1.16</w:t>
      </w:r>
      <w:r w:rsidR="003C6167" w:rsidRPr="0031501F">
        <w:rPr>
          <w:rFonts w:ascii="Century Gothic" w:hAnsi="Century Gothic"/>
        </w:rPr>
        <w:tab/>
        <w:t>The school will highlight to the LA where they have been unable to obtain necessary information from parents, e.g. where an address is unknown.</w:t>
      </w:r>
    </w:p>
    <w:p w14:paraId="6E53D9A4" w14:textId="77777777" w:rsidR="00453CB4" w:rsidRPr="0031501F" w:rsidRDefault="00453CB4" w:rsidP="00453CB4">
      <w:pPr>
        <w:pStyle w:val="NoSpacing"/>
        <w:rPr>
          <w:rFonts w:ascii="Century Gothic" w:hAnsi="Century Gothic" w:cstheme="minorHAnsi"/>
        </w:rPr>
      </w:pPr>
    </w:p>
    <w:p w14:paraId="575B29A5" w14:textId="661C6F76" w:rsidR="003C6167" w:rsidRPr="0031501F" w:rsidRDefault="00453CB4" w:rsidP="00453CB4">
      <w:pPr>
        <w:pStyle w:val="NoSpacing"/>
        <w:ind w:left="720" w:hanging="720"/>
        <w:rPr>
          <w:rFonts w:ascii="Century Gothic" w:hAnsi="Century Gothic"/>
        </w:rPr>
      </w:pPr>
      <w:r w:rsidRPr="0031501F">
        <w:rPr>
          <w:rFonts w:ascii="Century Gothic" w:hAnsi="Century Gothic" w:cstheme="minorHAnsi"/>
        </w:rPr>
        <w:t>1.</w:t>
      </w:r>
      <w:r w:rsidRPr="0031501F">
        <w:rPr>
          <w:rFonts w:ascii="Century Gothic" w:hAnsi="Century Gothic"/>
        </w:rPr>
        <w:t>17</w:t>
      </w:r>
      <w:r w:rsidR="003C6167" w:rsidRPr="0031501F">
        <w:rPr>
          <w:rFonts w:ascii="Century Gothic" w:hAnsi="Century Gothic"/>
        </w:rPr>
        <w:tab/>
        <w:t>The school will also highlight any other necessary contextual information including safeguarding concerns</w:t>
      </w:r>
    </w:p>
    <w:p w14:paraId="04AB4544" w14:textId="77777777" w:rsidR="00DF2A9D" w:rsidRPr="0031501F" w:rsidRDefault="00DF2A9D" w:rsidP="00DF2A9D">
      <w:pPr>
        <w:pStyle w:val="Subhead2"/>
        <w:rPr>
          <w:rFonts w:ascii="Century Gothic" w:hAnsi="Century Gothic"/>
          <w:sz w:val="22"/>
          <w:szCs w:val="22"/>
          <w:lang w:val="en-GB"/>
        </w:rPr>
      </w:pPr>
      <w:r w:rsidRPr="0031501F">
        <w:rPr>
          <w:rFonts w:ascii="Century Gothic" w:hAnsi="Century Gothic"/>
          <w:sz w:val="22"/>
          <w:szCs w:val="22"/>
          <w:lang w:val="en-GB"/>
        </w:rPr>
        <w:t xml:space="preserve">Domestic abuse </w:t>
      </w:r>
    </w:p>
    <w:p w14:paraId="398CF5B4" w14:textId="0446F863" w:rsidR="00DF2A9D" w:rsidRPr="0031501F" w:rsidRDefault="00DF2A9D" w:rsidP="00DF2A9D">
      <w:pPr>
        <w:pStyle w:val="1bodycopy10pt"/>
        <w:ind w:left="720"/>
        <w:rPr>
          <w:rFonts w:ascii="Century Gothic" w:hAnsi="Century Gothic"/>
          <w:sz w:val="22"/>
          <w:szCs w:val="22"/>
        </w:rPr>
      </w:pPr>
      <w:r w:rsidRPr="0031501F">
        <w:rPr>
          <w:rFonts w:ascii="Century Gothic" w:hAnsi="Century Gothic"/>
          <w:sz w:val="22"/>
          <w:szCs w:val="22"/>
          <w:lang w:val="en-GB"/>
        </w:rPr>
        <w:t xml:space="preserve">Children can witness and be adversely affected by domestic abuse and/or violence at home where it occurs </w:t>
      </w:r>
      <w:r w:rsidRPr="0031501F">
        <w:rPr>
          <w:rFonts w:ascii="Century Gothic" w:hAnsi="Century Gothic"/>
          <w:sz w:val="22"/>
          <w:szCs w:val="22"/>
        </w:rPr>
        <w:t>between family members</w:t>
      </w:r>
      <w:r w:rsidRPr="0031501F">
        <w:rPr>
          <w:rFonts w:ascii="Century Gothic" w:hAnsi="Century Gothic"/>
          <w:sz w:val="22"/>
          <w:szCs w:val="22"/>
          <w:lang w:val="en-GB"/>
        </w:rPr>
        <w:t xml:space="preserve">. </w:t>
      </w:r>
      <w:r w:rsidRPr="0031501F">
        <w:rPr>
          <w:rFonts w:ascii="Century Gothic" w:hAnsi="Century Gothic"/>
          <w:sz w:val="22"/>
          <w:szCs w:val="22"/>
        </w:rPr>
        <w:t>In some cases, a child may blame themselves for the abuse or may have had to leave the family home as a result.</w:t>
      </w:r>
    </w:p>
    <w:p w14:paraId="531CFF88" w14:textId="77777777" w:rsidR="00681E8F" w:rsidRPr="0031501F" w:rsidRDefault="00681E8F" w:rsidP="00681E8F">
      <w:pPr>
        <w:pStyle w:val="1bodycopy10pt"/>
        <w:ind w:left="720"/>
        <w:rPr>
          <w:rFonts w:ascii="Century Gothic" w:hAnsi="Century Gothic"/>
          <w:sz w:val="22"/>
          <w:szCs w:val="22"/>
        </w:rPr>
      </w:pPr>
      <w:r w:rsidRPr="0031501F">
        <w:rPr>
          <w:rFonts w:ascii="Century Gothic" w:hAnsi="Century Gothic"/>
          <w:sz w:val="22"/>
          <w:szCs w:val="22"/>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31B3A065" w14:textId="77777777" w:rsidR="00681E8F" w:rsidRPr="0031501F" w:rsidRDefault="00681E8F" w:rsidP="00DF2A9D">
      <w:pPr>
        <w:pStyle w:val="1bodycopy10pt"/>
        <w:ind w:left="720"/>
        <w:rPr>
          <w:rFonts w:ascii="Century Gothic" w:hAnsi="Century Gothic"/>
          <w:sz w:val="22"/>
          <w:szCs w:val="22"/>
        </w:rPr>
      </w:pPr>
    </w:p>
    <w:p w14:paraId="6DC2E939" w14:textId="77777777" w:rsidR="00DF2A9D" w:rsidRPr="0031501F" w:rsidRDefault="00DF2A9D" w:rsidP="00DF2A9D">
      <w:pPr>
        <w:pStyle w:val="1bodycopy10pt"/>
        <w:ind w:left="720"/>
        <w:rPr>
          <w:rFonts w:ascii="Century Gothic" w:hAnsi="Century Gothic"/>
          <w:sz w:val="22"/>
          <w:szCs w:val="22"/>
          <w:lang w:val="en-GB"/>
        </w:rPr>
      </w:pPr>
      <w:r w:rsidRPr="0031501F">
        <w:rPr>
          <w:rFonts w:ascii="Century Gothic" w:hAnsi="Century Gothic"/>
          <w:sz w:val="22"/>
          <w:szCs w:val="22"/>
        </w:rPr>
        <w:t>Exposure to domestic abuse and/or violence can have a serious, long-lasting emotional and psychological impact on children.</w:t>
      </w:r>
    </w:p>
    <w:p w14:paraId="697A26EA" w14:textId="21754A84" w:rsidR="00DF2A9D" w:rsidRPr="0031501F" w:rsidRDefault="00DF2A9D" w:rsidP="00DF2A9D">
      <w:pPr>
        <w:pStyle w:val="1bodycopy10pt"/>
        <w:ind w:left="720"/>
        <w:rPr>
          <w:rFonts w:ascii="Century Gothic" w:hAnsi="Century Gothic"/>
          <w:sz w:val="22"/>
          <w:szCs w:val="22"/>
        </w:rPr>
      </w:pPr>
      <w:r w:rsidRPr="0031501F">
        <w:rPr>
          <w:rFonts w:ascii="Century Gothic" w:hAnsi="Century Gothic"/>
          <w:sz w:val="22"/>
          <w:szCs w:val="22"/>
        </w:rPr>
        <w:lastRenderedPageBreak/>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79" w:history="1">
        <w:r w:rsidRPr="0031501F">
          <w:rPr>
            <w:rStyle w:val="Hyperlink"/>
            <w:rFonts w:ascii="Century Gothic" w:hAnsi="Century Gothic"/>
            <w:sz w:val="22"/>
            <w:szCs w:val="22"/>
          </w:rPr>
          <w:t>Operation Encompass</w:t>
        </w:r>
      </w:hyperlink>
      <w:r w:rsidRPr="0031501F">
        <w:rPr>
          <w:rFonts w:ascii="Century Gothic" w:hAnsi="Century Gothic"/>
          <w:sz w:val="22"/>
          <w:szCs w:val="22"/>
        </w:rPr>
        <w:t xml:space="preserve"> </w:t>
      </w:r>
    </w:p>
    <w:p w14:paraId="3A6F1352" w14:textId="77777777" w:rsidR="00681E8F" w:rsidRPr="0031501F" w:rsidRDefault="00681E8F" w:rsidP="00681E8F">
      <w:pPr>
        <w:pStyle w:val="1bodycopy10pt"/>
        <w:ind w:left="720"/>
        <w:rPr>
          <w:rFonts w:ascii="Century Gothic" w:hAnsi="Century Gothic"/>
          <w:sz w:val="22"/>
          <w:szCs w:val="22"/>
        </w:rPr>
      </w:pPr>
      <w:r w:rsidRPr="0031501F">
        <w:rPr>
          <w:rFonts w:ascii="Century Gothic" w:hAnsi="Century Gothic"/>
          <w:sz w:val="22"/>
          <w:szCs w:val="22"/>
        </w:rPr>
        <w:t xml:space="preserve">The DSL will provide support according to the child’s needs and update records about their circumstances. </w:t>
      </w:r>
    </w:p>
    <w:p w14:paraId="20E85963" w14:textId="77777777" w:rsidR="00DF2A9D" w:rsidRPr="0031501F" w:rsidRDefault="00DF2A9D" w:rsidP="00453CB4">
      <w:pPr>
        <w:pStyle w:val="NoSpacing"/>
        <w:ind w:left="720" w:hanging="720"/>
        <w:rPr>
          <w:rFonts w:ascii="Century Gothic" w:hAnsi="Century Gothic"/>
        </w:rPr>
      </w:pPr>
    </w:p>
    <w:p w14:paraId="020E5C71" w14:textId="073B9FE6" w:rsidR="003C6167" w:rsidRPr="0031501F" w:rsidRDefault="00453CB4" w:rsidP="00351FDC">
      <w:pPr>
        <w:pStyle w:val="Heading2"/>
        <w:rPr>
          <w:rFonts w:ascii="Century Gothic" w:hAnsi="Century Gothic" w:cstheme="minorHAnsi"/>
          <w:b/>
          <w:bCs/>
          <w:sz w:val="22"/>
          <w:szCs w:val="22"/>
        </w:rPr>
      </w:pPr>
      <w:bookmarkStart w:id="92" w:name="_Toc36469058"/>
      <w:bookmarkStart w:id="93" w:name="_Toc36470978"/>
      <w:r w:rsidRPr="0031501F">
        <w:rPr>
          <w:rFonts w:ascii="Century Gothic" w:hAnsi="Century Gothic" w:cstheme="minorHAnsi"/>
          <w:b/>
          <w:bCs/>
          <w:sz w:val="22"/>
          <w:szCs w:val="22"/>
        </w:rPr>
        <w:t>2</w:t>
      </w:r>
      <w:r w:rsidR="003C6167" w:rsidRPr="0031501F">
        <w:rPr>
          <w:rFonts w:ascii="Century Gothic" w:hAnsi="Century Gothic" w:cstheme="minorHAnsi"/>
          <w:b/>
          <w:bCs/>
          <w:sz w:val="22"/>
          <w:szCs w:val="22"/>
        </w:rPr>
        <w:t>.</w:t>
      </w:r>
      <w:r w:rsidR="003C6167" w:rsidRPr="0031501F">
        <w:rPr>
          <w:rFonts w:ascii="Century Gothic" w:hAnsi="Century Gothic" w:cstheme="minorHAnsi"/>
          <w:b/>
          <w:bCs/>
          <w:sz w:val="22"/>
          <w:szCs w:val="22"/>
        </w:rPr>
        <w:tab/>
        <w:t>Homelessness</w:t>
      </w:r>
      <w:bookmarkEnd w:id="92"/>
      <w:bookmarkEnd w:id="93"/>
    </w:p>
    <w:p w14:paraId="7BFD0083" w14:textId="782B8ECB" w:rsidR="003C6167" w:rsidRPr="0031501F" w:rsidRDefault="000F3FAD" w:rsidP="000F3FAD">
      <w:pPr>
        <w:pStyle w:val="NoSpacing"/>
        <w:ind w:left="720" w:hanging="720"/>
        <w:rPr>
          <w:rFonts w:ascii="Century Gothic" w:hAnsi="Century Gothic" w:cs="Calibri"/>
        </w:rPr>
      </w:pPr>
      <w:r w:rsidRPr="0031501F">
        <w:rPr>
          <w:rFonts w:ascii="Century Gothic" w:hAnsi="Century Gothic" w:cs="Calibri"/>
        </w:rPr>
        <w:t>2</w:t>
      </w:r>
      <w:r w:rsidR="003C6167" w:rsidRPr="0031501F">
        <w:rPr>
          <w:rFonts w:ascii="Century Gothic" w:hAnsi="Century Gothic" w:cs="Calibri"/>
        </w:rPr>
        <w:t>.1</w:t>
      </w:r>
      <w:r w:rsidR="003C6167" w:rsidRPr="0031501F">
        <w:rPr>
          <w:rFonts w:ascii="Century Gothic" w:hAnsi="Century Gothic" w:cs="Calibri"/>
        </w:rPr>
        <w:tab/>
        <w:t>The DSL and deputy(s) will be aware of the contact details and referral routes into the Local Housing Authority so that concerns over homelessness can be raised as early as possible.</w:t>
      </w:r>
    </w:p>
    <w:p w14:paraId="28EF3D34" w14:textId="77777777" w:rsidR="000F3FAD" w:rsidRPr="0031501F" w:rsidRDefault="000F3FAD" w:rsidP="000F3FAD">
      <w:pPr>
        <w:pStyle w:val="NoSpacing"/>
        <w:rPr>
          <w:rFonts w:ascii="Century Gothic" w:hAnsi="Century Gothic" w:cs="Calibri"/>
        </w:rPr>
      </w:pPr>
    </w:p>
    <w:p w14:paraId="34099AE7" w14:textId="7EF145F1" w:rsidR="003C6167" w:rsidRPr="0031501F" w:rsidRDefault="000F3FAD" w:rsidP="000F3FAD">
      <w:pPr>
        <w:pStyle w:val="NoSpacing"/>
        <w:rPr>
          <w:rFonts w:ascii="Century Gothic" w:hAnsi="Century Gothic" w:cs="Calibri"/>
        </w:rPr>
      </w:pPr>
      <w:r w:rsidRPr="0031501F">
        <w:rPr>
          <w:rFonts w:ascii="Century Gothic" w:hAnsi="Century Gothic" w:cs="Calibri"/>
        </w:rPr>
        <w:t>2</w:t>
      </w:r>
      <w:r w:rsidR="003C6167" w:rsidRPr="0031501F">
        <w:rPr>
          <w:rFonts w:ascii="Century Gothic" w:hAnsi="Century Gothic" w:cs="Calibri"/>
        </w:rPr>
        <w:t>.2</w:t>
      </w:r>
      <w:r w:rsidR="003C6167" w:rsidRPr="0031501F">
        <w:rPr>
          <w:rFonts w:ascii="Century Gothic" w:hAnsi="Century Gothic" w:cs="Calibri"/>
        </w:rPr>
        <w:tab/>
        <w:t>Indicators that a family may be at risk of homelessness include the following:</w:t>
      </w:r>
    </w:p>
    <w:p w14:paraId="6F885D51" w14:textId="77777777" w:rsidR="003C6167" w:rsidRPr="0031501F" w:rsidRDefault="003C6167" w:rsidP="00276085">
      <w:pPr>
        <w:pStyle w:val="NoSpacing"/>
        <w:numPr>
          <w:ilvl w:val="0"/>
          <w:numId w:val="67"/>
        </w:numPr>
        <w:rPr>
          <w:rFonts w:ascii="Century Gothic" w:hAnsi="Century Gothic" w:cs="Calibri"/>
        </w:rPr>
      </w:pPr>
      <w:r w:rsidRPr="0031501F">
        <w:rPr>
          <w:rFonts w:ascii="Century Gothic" w:hAnsi="Century Gothic" w:cs="Calibri"/>
        </w:rPr>
        <w:t>Household debt</w:t>
      </w:r>
    </w:p>
    <w:p w14:paraId="5D70DE9D" w14:textId="77777777" w:rsidR="003C6167" w:rsidRPr="0031501F" w:rsidRDefault="003C6167" w:rsidP="00276085">
      <w:pPr>
        <w:pStyle w:val="NoSpacing"/>
        <w:numPr>
          <w:ilvl w:val="0"/>
          <w:numId w:val="67"/>
        </w:numPr>
        <w:rPr>
          <w:rFonts w:ascii="Century Gothic" w:hAnsi="Century Gothic" w:cs="Calibri"/>
        </w:rPr>
      </w:pPr>
      <w:r w:rsidRPr="0031501F">
        <w:rPr>
          <w:rFonts w:ascii="Century Gothic" w:hAnsi="Century Gothic" w:cs="Calibri"/>
        </w:rPr>
        <w:t>Rent arrears</w:t>
      </w:r>
    </w:p>
    <w:p w14:paraId="4E192658" w14:textId="77777777" w:rsidR="003C6167" w:rsidRPr="0031501F" w:rsidRDefault="003C6167" w:rsidP="00276085">
      <w:pPr>
        <w:pStyle w:val="NoSpacing"/>
        <w:numPr>
          <w:ilvl w:val="0"/>
          <w:numId w:val="67"/>
        </w:numPr>
        <w:rPr>
          <w:rFonts w:ascii="Century Gothic" w:hAnsi="Century Gothic" w:cs="Calibri"/>
        </w:rPr>
      </w:pPr>
      <w:r w:rsidRPr="0031501F">
        <w:rPr>
          <w:rFonts w:ascii="Century Gothic" w:hAnsi="Century Gothic" w:cs="Calibri"/>
        </w:rPr>
        <w:t>Domestic abuse</w:t>
      </w:r>
    </w:p>
    <w:p w14:paraId="35E0DABB" w14:textId="77777777" w:rsidR="003C6167" w:rsidRPr="0031501F" w:rsidRDefault="003C6167" w:rsidP="00276085">
      <w:pPr>
        <w:pStyle w:val="NoSpacing"/>
        <w:numPr>
          <w:ilvl w:val="0"/>
          <w:numId w:val="67"/>
        </w:numPr>
        <w:rPr>
          <w:rFonts w:ascii="Century Gothic" w:hAnsi="Century Gothic" w:cs="Calibri"/>
        </w:rPr>
      </w:pPr>
      <w:r w:rsidRPr="0031501F">
        <w:rPr>
          <w:rFonts w:ascii="Century Gothic" w:hAnsi="Century Gothic" w:cs="Calibri"/>
        </w:rPr>
        <w:t>Anti-social behaviour</w:t>
      </w:r>
    </w:p>
    <w:p w14:paraId="0E340CD5" w14:textId="77777777" w:rsidR="003C6167" w:rsidRPr="0031501F" w:rsidRDefault="003C6167" w:rsidP="00276085">
      <w:pPr>
        <w:pStyle w:val="NoSpacing"/>
        <w:numPr>
          <w:ilvl w:val="0"/>
          <w:numId w:val="67"/>
        </w:numPr>
        <w:rPr>
          <w:rFonts w:ascii="Century Gothic" w:hAnsi="Century Gothic" w:cs="Calibri"/>
        </w:rPr>
      </w:pPr>
      <w:r w:rsidRPr="0031501F">
        <w:rPr>
          <w:rFonts w:ascii="Century Gothic" w:hAnsi="Century Gothic" w:cs="Calibri"/>
        </w:rPr>
        <w:t>Any mention of a family moving home because “they have to”</w:t>
      </w:r>
    </w:p>
    <w:p w14:paraId="0E7F175F" w14:textId="77777777" w:rsidR="000F3FAD" w:rsidRPr="0031501F" w:rsidRDefault="000F3FAD" w:rsidP="000F3FAD">
      <w:pPr>
        <w:pStyle w:val="NoSpacing"/>
        <w:ind w:left="720"/>
        <w:rPr>
          <w:rFonts w:ascii="Century Gothic" w:hAnsi="Century Gothic" w:cs="Calibri"/>
        </w:rPr>
      </w:pPr>
    </w:p>
    <w:p w14:paraId="7DDCF322" w14:textId="1CA28F00" w:rsidR="003C6167" w:rsidRPr="0031501F" w:rsidRDefault="000F3FAD" w:rsidP="000F3FAD">
      <w:pPr>
        <w:pStyle w:val="NoSpacing"/>
        <w:ind w:left="720" w:hanging="720"/>
        <w:rPr>
          <w:rFonts w:ascii="Century Gothic" w:hAnsi="Century Gothic" w:cs="Calibri"/>
        </w:rPr>
      </w:pPr>
      <w:r w:rsidRPr="0031501F">
        <w:rPr>
          <w:rFonts w:ascii="Century Gothic" w:hAnsi="Century Gothic" w:cs="Calibri"/>
        </w:rPr>
        <w:t>2</w:t>
      </w:r>
      <w:r w:rsidR="003C6167" w:rsidRPr="0031501F">
        <w:rPr>
          <w:rFonts w:ascii="Century Gothic" w:hAnsi="Century Gothic" w:cs="Calibri"/>
        </w:rPr>
        <w:t>.3</w:t>
      </w:r>
      <w:r w:rsidR="003C6167" w:rsidRPr="0031501F">
        <w:rPr>
          <w:rFonts w:ascii="Century Gothic" w:hAnsi="Century Gothic" w:cs="Calibri"/>
        </w:rPr>
        <w:tab/>
        <w:t>Referrals to the Local Housing Authority do not replace referrals to CSCS where a child is being harmed or at risk of harm.</w:t>
      </w:r>
    </w:p>
    <w:p w14:paraId="512E499C" w14:textId="77777777" w:rsidR="000F3FAD" w:rsidRPr="0031501F" w:rsidRDefault="000F3FAD" w:rsidP="000F3FAD">
      <w:pPr>
        <w:pStyle w:val="NoSpacing"/>
        <w:rPr>
          <w:rFonts w:ascii="Century Gothic" w:hAnsi="Century Gothic" w:cs="Calibri"/>
        </w:rPr>
      </w:pPr>
    </w:p>
    <w:p w14:paraId="2068628E" w14:textId="6E9A71FF" w:rsidR="003C6167" w:rsidRPr="0031501F" w:rsidRDefault="000F3FAD" w:rsidP="000F3FAD">
      <w:pPr>
        <w:pStyle w:val="NoSpacing"/>
        <w:ind w:left="720" w:hanging="720"/>
        <w:rPr>
          <w:rFonts w:ascii="Century Gothic" w:hAnsi="Century Gothic" w:cs="Calibri"/>
        </w:rPr>
      </w:pPr>
      <w:r w:rsidRPr="0031501F">
        <w:rPr>
          <w:rFonts w:ascii="Century Gothic" w:hAnsi="Century Gothic" w:cs="Calibri"/>
        </w:rPr>
        <w:t>2</w:t>
      </w:r>
      <w:r w:rsidR="003C6167" w:rsidRPr="0031501F">
        <w:rPr>
          <w:rFonts w:ascii="Century Gothic" w:hAnsi="Century Gothic" w:cs="Calibri"/>
        </w:rPr>
        <w:t>.4</w:t>
      </w:r>
      <w:r w:rsidR="003C6167" w:rsidRPr="0031501F">
        <w:rPr>
          <w:rFonts w:ascii="Century Gothic" w:hAnsi="Century Gothic" w:cs="Calibri"/>
        </w:rPr>
        <w:tab/>
        <w:t xml:space="preserve">For 16- and 17-year-olds, homelessness may not be family-based and referrals to CSCS will be made as necessary where concerns are raised. </w:t>
      </w:r>
    </w:p>
    <w:p w14:paraId="380237AF" w14:textId="77777777" w:rsidR="000F3FAD" w:rsidRPr="0031501F" w:rsidRDefault="000F3FAD" w:rsidP="000F3FAD">
      <w:pPr>
        <w:pStyle w:val="NoSpacing"/>
        <w:rPr>
          <w:rFonts w:ascii="Century Gothic" w:hAnsi="Century Gothic" w:cs="Calibri"/>
        </w:rPr>
      </w:pPr>
    </w:p>
    <w:p w14:paraId="1BBFA01E" w14:textId="5519C1A6" w:rsidR="008D635F" w:rsidRPr="0031501F" w:rsidRDefault="000F3FAD" w:rsidP="00351FDC">
      <w:pPr>
        <w:pStyle w:val="Heading2"/>
        <w:rPr>
          <w:rFonts w:ascii="Century Gothic" w:hAnsi="Century Gothic" w:cs="Calibri"/>
          <w:b/>
          <w:bCs/>
          <w:sz w:val="22"/>
          <w:szCs w:val="22"/>
        </w:rPr>
      </w:pPr>
      <w:bookmarkStart w:id="94" w:name="_Toc36469059"/>
      <w:bookmarkStart w:id="95" w:name="_Toc36470979"/>
      <w:bookmarkStart w:id="96" w:name="_Hlk523910764"/>
      <w:bookmarkEnd w:id="88"/>
      <w:r w:rsidRPr="0031501F">
        <w:rPr>
          <w:rFonts w:ascii="Century Gothic" w:hAnsi="Century Gothic" w:cs="Calibri"/>
          <w:b/>
          <w:bCs/>
          <w:sz w:val="22"/>
          <w:szCs w:val="22"/>
        </w:rPr>
        <w:t>3</w:t>
      </w:r>
      <w:r w:rsidR="008D635F" w:rsidRPr="0031501F">
        <w:rPr>
          <w:rFonts w:ascii="Century Gothic" w:hAnsi="Century Gothic" w:cs="Calibri"/>
          <w:b/>
          <w:bCs/>
          <w:sz w:val="22"/>
          <w:szCs w:val="22"/>
        </w:rPr>
        <w:t>.</w:t>
      </w:r>
      <w:r w:rsidR="008D635F" w:rsidRPr="0031501F">
        <w:rPr>
          <w:rFonts w:ascii="Century Gothic" w:hAnsi="Century Gothic" w:cs="Calibri"/>
          <w:b/>
          <w:bCs/>
          <w:sz w:val="22"/>
          <w:szCs w:val="22"/>
        </w:rPr>
        <w:tab/>
        <w:t>Contextual safeguarding</w:t>
      </w:r>
      <w:bookmarkEnd w:id="94"/>
      <w:bookmarkEnd w:id="95"/>
    </w:p>
    <w:p w14:paraId="216E572C" w14:textId="4F459B5D" w:rsidR="008D635F" w:rsidRPr="0031501F" w:rsidRDefault="000F3FAD" w:rsidP="008D635F">
      <w:pPr>
        <w:ind w:left="720" w:hanging="720"/>
        <w:jc w:val="left"/>
        <w:rPr>
          <w:rFonts w:ascii="Century Gothic" w:hAnsi="Century Gothic"/>
        </w:rPr>
      </w:pPr>
      <w:r w:rsidRPr="0031501F">
        <w:rPr>
          <w:rFonts w:ascii="Century Gothic" w:hAnsi="Century Gothic"/>
        </w:rPr>
        <w:t>3</w:t>
      </w:r>
      <w:r w:rsidR="008D635F" w:rsidRPr="0031501F">
        <w:rPr>
          <w:rFonts w:ascii="Century Gothic" w:hAnsi="Century Gothic"/>
        </w:rPr>
        <w:t>.1</w:t>
      </w:r>
      <w:r w:rsidR="008D635F" w:rsidRPr="0031501F">
        <w:rPr>
          <w:rFonts w:ascii="Century Gothic" w:hAnsi="Century Gothic"/>
        </w:rPr>
        <w:tab/>
        <w:t>Safeguarding incidents can occur outside of school and can be associated with outside factors. School staff, particularly the DSL and their deputy(s), will always consider the context of incidents – this is known as contextual safeguarding.</w:t>
      </w:r>
    </w:p>
    <w:p w14:paraId="2112F646" w14:textId="176DFCA6" w:rsidR="008D635F" w:rsidRPr="0031501F" w:rsidRDefault="000F3FAD" w:rsidP="008D635F">
      <w:pPr>
        <w:ind w:left="720" w:hanging="720"/>
        <w:jc w:val="left"/>
        <w:rPr>
          <w:rFonts w:ascii="Century Gothic" w:hAnsi="Century Gothic"/>
        </w:rPr>
      </w:pPr>
      <w:r w:rsidRPr="0031501F">
        <w:rPr>
          <w:rFonts w:ascii="Century Gothic" w:hAnsi="Century Gothic"/>
        </w:rPr>
        <w:t>3</w:t>
      </w:r>
      <w:r w:rsidR="008D635F" w:rsidRPr="0031501F">
        <w:rPr>
          <w:rFonts w:ascii="Century Gothic" w:hAnsi="Century Gothic"/>
        </w:rPr>
        <w:t>.2</w:t>
      </w:r>
      <w:r w:rsidR="008D635F" w:rsidRPr="0031501F">
        <w:rPr>
          <w:rFonts w:ascii="Century Gothic" w:hAnsi="Century Gothic"/>
        </w:rPr>
        <w:tab/>
        <w:t xml:space="preserve">Assessment of pupils’ behaviour will consider whether there are wider environmental factors that are a threat to their safety and/or welfare. </w:t>
      </w:r>
    </w:p>
    <w:p w14:paraId="1EA3C8B9" w14:textId="367F875D" w:rsidR="00DF2A9D" w:rsidRPr="0031501F" w:rsidRDefault="000F3FAD" w:rsidP="00A42833">
      <w:pPr>
        <w:ind w:left="720" w:hanging="720"/>
        <w:jc w:val="left"/>
        <w:rPr>
          <w:rFonts w:ascii="Century Gothic" w:hAnsi="Century Gothic"/>
        </w:rPr>
      </w:pPr>
      <w:r w:rsidRPr="0031501F">
        <w:rPr>
          <w:rFonts w:ascii="Century Gothic" w:hAnsi="Century Gothic"/>
        </w:rPr>
        <w:t>3</w:t>
      </w:r>
      <w:r w:rsidR="008D635F" w:rsidRPr="0031501F">
        <w:rPr>
          <w:rFonts w:ascii="Century Gothic" w:hAnsi="Century Gothic"/>
        </w:rPr>
        <w:t>.3</w:t>
      </w:r>
      <w:r w:rsidR="008D635F" w:rsidRPr="0031501F">
        <w:rPr>
          <w:rFonts w:ascii="Century Gothic" w:hAnsi="Century Gothic"/>
        </w:rPr>
        <w:tab/>
        <w:t xml:space="preserve">The school will provide as much contextual information as possible when making referrals to CSCS. </w:t>
      </w:r>
    </w:p>
    <w:p w14:paraId="111C097D" w14:textId="7C539BD1" w:rsidR="008D635F" w:rsidRPr="0031501F" w:rsidRDefault="000F3FAD" w:rsidP="00351FDC">
      <w:pPr>
        <w:pStyle w:val="Heading2"/>
        <w:rPr>
          <w:rFonts w:ascii="Century Gothic" w:hAnsi="Century Gothic" w:cs="Calibri"/>
          <w:b/>
          <w:bCs/>
          <w:sz w:val="22"/>
          <w:szCs w:val="22"/>
        </w:rPr>
      </w:pPr>
      <w:bookmarkStart w:id="97" w:name="_4._FGM_(Female"/>
      <w:bookmarkStart w:id="98" w:name="_Toc36469060"/>
      <w:bookmarkStart w:id="99" w:name="_Toc36470980"/>
      <w:bookmarkEnd w:id="96"/>
      <w:bookmarkEnd w:id="97"/>
      <w:r w:rsidRPr="0031501F">
        <w:rPr>
          <w:rFonts w:ascii="Century Gothic" w:hAnsi="Century Gothic" w:cs="Calibri"/>
          <w:b/>
          <w:bCs/>
          <w:sz w:val="22"/>
          <w:szCs w:val="22"/>
        </w:rPr>
        <w:t>4</w:t>
      </w:r>
      <w:r w:rsidR="008D635F" w:rsidRPr="0031501F">
        <w:rPr>
          <w:rFonts w:ascii="Century Gothic" w:hAnsi="Century Gothic" w:cs="Calibri"/>
          <w:b/>
          <w:bCs/>
          <w:sz w:val="22"/>
          <w:szCs w:val="22"/>
        </w:rPr>
        <w:t>.</w:t>
      </w:r>
      <w:r w:rsidR="008D635F" w:rsidRPr="0031501F">
        <w:rPr>
          <w:rFonts w:ascii="Century Gothic" w:hAnsi="Century Gothic" w:cs="Calibri"/>
          <w:b/>
          <w:bCs/>
          <w:sz w:val="22"/>
          <w:szCs w:val="22"/>
        </w:rPr>
        <w:tab/>
        <w:t>FGM</w:t>
      </w:r>
      <w:bookmarkStart w:id="100" w:name="_Hlk520883398"/>
      <w:r w:rsidR="008D635F" w:rsidRPr="0031501F">
        <w:rPr>
          <w:rFonts w:ascii="Century Gothic" w:hAnsi="Century Gothic" w:cs="Calibri"/>
          <w:b/>
          <w:bCs/>
          <w:sz w:val="22"/>
          <w:szCs w:val="22"/>
        </w:rPr>
        <w:t xml:space="preserve"> (Female Genital Mutilation)</w:t>
      </w:r>
      <w:bookmarkEnd w:id="98"/>
      <w:bookmarkEnd w:id="99"/>
    </w:p>
    <w:p w14:paraId="7BA4B78E" w14:textId="07EFFD65" w:rsidR="008D635F" w:rsidRPr="0031501F" w:rsidRDefault="000F3FAD" w:rsidP="008D635F">
      <w:pPr>
        <w:ind w:left="720" w:hanging="720"/>
        <w:jc w:val="left"/>
        <w:rPr>
          <w:rFonts w:ascii="Century Gothic" w:hAnsi="Century Gothic"/>
        </w:rPr>
      </w:pPr>
      <w:r w:rsidRPr="0031501F">
        <w:rPr>
          <w:rFonts w:ascii="Century Gothic" w:hAnsi="Century Gothic"/>
        </w:rPr>
        <w:t>4</w:t>
      </w:r>
      <w:r w:rsidR="008D635F" w:rsidRPr="0031501F">
        <w:rPr>
          <w:rFonts w:ascii="Century Gothic" w:hAnsi="Century Gothic"/>
        </w:rPr>
        <w:t>.1</w:t>
      </w:r>
      <w:r w:rsidR="008D635F" w:rsidRPr="0031501F">
        <w:rPr>
          <w:rFonts w:ascii="Century Gothic" w:hAnsi="Century Gothic"/>
        </w:rPr>
        <w:tab/>
        <w:t>For the purpose of this policy, FGM</w:t>
      </w:r>
      <w:r w:rsidR="008D635F" w:rsidRPr="0031501F">
        <w:rPr>
          <w:rFonts w:ascii="Century Gothic" w:hAnsi="Century Gothic"/>
          <w:b/>
        </w:rPr>
        <w:t xml:space="preserve"> </w:t>
      </w:r>
      <w:r w:rsidR="008D635F" w:rsidRPr="0031501F">
        <w:rPr>
          <w:rFonts w:ascii="Century Gothic" w:hAnsi="Century Gothic"/>
        </w:rPr>
        <w:t xml:space="preserve">is defined as the partial or total removal of the external female genitalia, or any other injury to the female genital organs. </w:t>
      </w:r>
    </w:p>
    <w:p w14:paraId="7922B6CC" w14:textId="42B1C037" w:rsidR="008D635F" w:rsidRPr="0031501F" w:rsidRDefault="000F3FAD" w:rsidP="008D635F">
      <w:pPr>
        <w:jc w:val="left"/>
        <w:rPr>
          <w:rFonts w:ascii="Century Gothic" w:hAnsi="Century Gothic"/>
        </w:rPr>
      </w:pPr>
      <w:r w:rsidRPr="0031501F">
        <w:rPr>
          <w:rFonts w:ascii="Century Gothic" w:hAnsi="Century Gothic"/>
        </w:rPr>
        <w:t>4</w:t>
      </w:r>
      <w:r w:rsidR="008D635F" w:rsidRPr="0031501F">
        <w:rPr>
          <w:rFonts w:ascii="Century Gothic" w:hAnsi="Century Gothic"/>
        </w:rPr>
        <w:t>.2</w:t>
      </w:r>
      <w:r w:rsidR="008D635F" w:rsidRPr="0031501F">
        <w:rPr>
          <w:rFonts w:ascii="Century Gothic" w:hAnsi="Century Gothic"/>
        </w:rPr>
        <w:tab/>
        <w:t>FGM is considered a form of abuse in the UK and is illegal.</w:t>
      </w:r>
    </w:p>
    <w:p w14:paraId="43CBA5D2" w14:textId="6B3648F8" w:rsidR="008D635F" w:rsidRPr="0031501F" w:rsidRDefault="000F3FAD" w:rsidP="008D635F">
      <w:pPr>
        <w:ind w:left="720" w:hanging="720"/>
        <w:jc w:val="left"/>
        <w:rPr>
          <w:rFonts w:ascii="Century Gothic" w:hAnsi="Century Gothic"/>
          <w:b/>
          <w:bCs/>
        </w:rPr>
      </w:pPr>
      <w:r w:rsidRPr="0031501F">
        <w:rPr>
          <w:rFonts w:ascii="Century Gothic" w:hAnsi="Century Gothic"/>
        </w:rPr>
        <w:t>4</w:t>
      </w:r>
      <w:r w:rsidR="008D635F" w:rsidRPr="0031501F">
        <w:rPr>
          <w:rFonts w:ascii="Century Gothic" w:hAnsi="Century Gothic"/>
        </w:rPr>
        <w:t>.3</w:t>
      </w:r>
      <w:r w:rsidR="008D635F" w:rsidRPr="0031501F">
        <w:rPr>
          <w:rFonts w:ascii="Century Gothic" w:hAnsi="Century Gothic"/>
        </w:rPr>
        <w:tab/>
        <w:t xml:space="preserve">All staff will be alert to the possibility of a girl being at risk of FGM, or already having suffered FGM. </w:t>
      </w:r>
      <w:r w:rsidR="008D635F" w:rsidRPr="0031501F">
        <w:rPr>
          <w:rFonts w:ascii="Century Gothic" w:hAnsi="Century Gothic"/>
          <w:b/>
          <w:bCs/>
        </w:rPr>
        <w:t>If staff members are worried about someone who is at risk of FGM or who has been a victim of FGM, they are required to share this information with social care and/or the police.</w:t>
      </w:r>
    </w:p>
    <w:p w14:paraId="76A550E9" w14:textId="6368CC90" w:rsidR="008D635F" w:rsidRPr="0031501F" w:rsidRDefault="000F3FAD" w:rsidP="008D635F">
      <w:pPr>
        <w:ind w:left="720" w:hanging="720"/>
        <w:jc w:val="left"/>
        <w:rPr>
          <w:rFonts w:ascii="Century Gothic" w:hAnsi="Century Gothic"/>
        </w:rPr>
      </w:pPr>
      <w:bookmarkStart w:id="101" w:name="_Hlk523910509"/>
      <w:r w:rsidRPr="0031501F">
        <w:rPr>
          <w:rFonts w:ascii="Century Gothic" w:hAnsi="Century Gothic"/>
        </w:rPr>
        <w:t>4</w:t>
      </w:r>
      <w:r w:rsidR="008D635F" w:rsidRPr="0031501F">
        <w:rPr>
          <w:rFonts w:ascii="Century Gothic" w:hAnsi="Century Gothic"/>
        </w:rPr>
        <w:t>.4</w:t>
      </w:r>
      <w:r w:rsidR="008D635F" w:rsidRPr="0031501F">
        <w:rPr>
          <w:rFonts w:ascii="Century Gothic" w:hAnsi="Century Gothic"/>
        </w:rPr>
        <w:tab/>
        <w:t xml:space="preserve">Teaching staff are </w:t>
      </w:r>
      <w:r w:rsidR="008D635F" w:rsidRPr="0031501F">
        <w:rPr>
          <w:rFonts w:ascii="Century Gothic" w:hAnsi="Century Gothic"/>
          <w:b/>
        </w:rPr>
        <w:t xml:space="preserve">legally required </w:t>
      </w:r>
      <w:r w:rsidR="008D635F" w:rsidRPr="0031501F">
        <w:rPr>
          <w:rFonts w:ascii="Century Gothic" w:hAnsi="Century Gothic"/>
        </w:rPr>
        <w:t xml:space="preserve">to report to the police any discovery, whether through disclosure by the victim or visual evidence, of FGM on a girl under the age of 18. Teachers failing to report such cases will face disciplinary action. </w:t>
      </w:r>
      <w:bookmarkEnd w:id="101"/>
    </w:p>
    <w:p w14:paraId="3F1E02DD" w14:textId="77777777" w:rsidR="008D635F" w:rsidRPr="0031501F" w:rsidRDefault="008D635F" w:rsidP="008D635F">
      <w:pPr>
        <w:jc w:val="left"/>
        <w:rPr>
          <w:rFonts w:ascii="Century Gothic" w:hAnsi="Century Gothic"/>
          <w:i/>
          <w:iCs/>
        </w:rPr>
      </w:pPr>
      <w:r w:rsidRPr="0031501F">
        <w:rPr>
          <w:rFonts w:ascii="Century Gothic" w:hAnsi="Century Gothic"/>
          <w:b/>
          <w:i/>
          <w:iCs/>
        </w:rPr>
        <w:lastRenderedPageBreak/>
        <w:t>NB.</w:t>
      </w:r>
      <w:r w:rsidRPr="0031501F">
        <w:rPr>
          <w:rFonts w:ascii="Century Gothic" w:hAnsi="Century Gothic"/>
          <w:i/>
          <w:iCs/>
        </w:rPr>
        <w:t xml:space="preserve"> The above does not apply to any suspected or at-risk cases, nor if the individual is over the age of 18. In such cases, local safeguarding procedures will be followed.</w:t>
      </w:r>
    </w:p>
    <w:p w14:paraId="7D60BAD0" w14:textId="37A3B41A" w:rsidR="008D635F" w:rsidRPr="0031501F" w:rsidRDefault="000F3FAD" w:rsidP="008D635F">
      <w:pPr>
        <w:ind w:left="720" w:hanging="720"/>
        <w:jc w:val="left"/>
        <w:rPr>
          <w:rFonts w:ascii="Century Gothic" w:hAnsi="Century Gothic"/>
        </w:rPr>
      </w:pPr>
      <w:r w:rsidRPr="0031501F">
        <w:rPr>
          <w:rFonts w:ascii="Century Gothic" w:hAnsi="Century Gothic"/>
        </w:rPr>
        <w:t>4</w:t>
      </w:r>
      <w:r w:rsidR="008D635F" w:rsidRPr="0031501F">
        <w:rPr>
          <w:rFonts w:ascii="Century Gothic" w:hAnsi="Century Gothic"/>
        </w:rPr>
        <w:t>.5</w:t>
      </w:r>
      <w:r w:rsidR="008D635F" w:rsidRPr="0031501F">
        <w:rPr>
          <w:rFonts w:ascii="Century Gothic" w:hAnsi="Century Gothic"/>
        </w:rPr>
        <w:tab/>
        <w:t xml:space="preserve">There are a range of potential indicators that a pupil may be at risk of FGM. While individually they may not indicate risk, if two or more indicators are present, this could signal a risk to the pupil. </w:t>
      </w:r>
    </w:p>
    <w:p w14:paraId="02EBB84D" w14:textId="422A6DC1" w:rsidR="008D635F" w:rsidRPr="0031501F" w:rsidRDefault="000F3FAD" w:rsidP="008D635F">
      <w:pPr>
        <w:ind w:left="720" w:hanging="720"/>
        <w:jc w:val="left"/>
        <w:rPr>
          <w:rFonts w:ascii="Century Gothic" w:hAnsi="Century Gothic"/>
        </w:rPr>
      </w:pPr>
      <w:r w:rsidRPr="0031501F">
        <w:rPr>
          <w:rFonts w:ascii="Century Gothic" w:hAnsi="Century Gothic"/>
        </w:rPr>
        <w:t>4</w:t>
      </w:r>
      <w:r w:rsidR="008D635F" w:rsidRPr="0031501F">
        <w:rPr>
          <w:rFonts w:ascii="Century Gothic" w:hAnsi="Century Gothic"/>
        </w:rPr>
        <w:t>.6</w:t>
      </w:r>
      <w:r w:rsidR="008D635F" w:rsidRPr="0031501F">
        <w:rPr>
          <w:rFonts w:ascii="Century Gothic" w:hAnsi="Century Gothic"/>
        </w:rPr>
        <w:tab/>
        <w:t>Victims of FGM are most likely to come from communities that are known to adopt this practice. It is important to note that the pupil may not yet be aware of the practice or that it may be conducted on them, so staff will be sensitive when broaching the subject.</w:t>
      </w:r>
    </w:p>
    <w:p w14:paraId="280A0378" w14:textId="45C923C9" w:rsidR="008D635F" w:rsidRPr="0031501F" w:rsidRDefault="000F3FAD" w:rsidP="008D635F">
      <w:pPr>
        <w:ind w:left="720" w:hanging="720"/>
        <w:jc w:val="left"/>
        <w:rPr>
          <w:rFonts w:ascii="Century Gothic" w:hAnsi="Century Gothic"/>
        </w:rPr>
      </w:pPr>
      <w:r w:rsidRPr="0031501F">
        <w:rPr>
          <w:rFonts w:ascii="Century Gothic" w:hAnsi="Century Gothic"/>
        </w:rPr>
        <w:t>4</w:t>
      </w:r>
      <w:r w:rsidR="008D635F" w:rsidRPr="0031501F">
        <w:rPr>
          <w:rFonts w:ascii="Century Gothic" w:hAnsi="Century Gothic"/>
        </w:rPr>
        <w:t>.7</w:t>
      </w:r>
      <w:r w:rsidR="008D635F" w:rsidRPr="0031501F">
        <w:rPr>
          <w:rFonts w:ascii="Century Gothic" w:hAnsi="Century Gothic"/>
        </w:rPr>
        <w:tab/>
        <w:t>Indicators that may show a heightened risk of FGM include the following:</w:t>
      </w:r>
    </w:p>
    <w:p w14:paraId="2333CD7E" w14:textId="77777777" w:rsidR="008D635F" w:rsidRPr="0031501F" w:rsidRDefault="008D635F" w:rsidP="008D635F">
      <w:pPr>
        <w:pStyle w:val="ListParagraph"/>
        <w:numPr>
          <w:ilvl w:val="0"/>
          <w:numId w:val="8"/>
        </w:numPr>
        <w:jc w:val="left"/>
        <w:rPr>
          <w:rFonts w:ascii="Century Gothic" w:hAnsi="Century Gothic"/>
        </w:rPr>
      </w:pPr>
      <w:r w:rsidRPr="0031501F">
        <w:rPr>
          <w:rFonts w:ascii="Century Gothic" w:hAnsi="Century Gothic"/>
        </w:rPr>
        <w:t>The socio-economic position of the family and their level of integration into UK society</w:t>
      </w:r>
    </w:p>
    <w:p w14:paraId="155F1C6A" w14:textId="77777777" w:rsidR="008D635F" w:rsidRPr="0031501F" w:rsidRDefault="008D635F" w:rsidP="008D635F">
      <w:pPr>
        <w:pStyle w:val="ListParagraph"/>
        <w:numPr>
          <w:ilvl w:val="0"/>
          <w:numId w:val="8"/>
        </w:numPr>
        <w:jc w:val="left"/>
        <w:rPr>
          <w:rFonts w:ascii="Century Gothic" w:hAnsi="Century Gothic"/>
        </w:rPr>
      </w:pPr>
      <w:r w:rsidRPr="0031501F">
        <w:rPr>
          <w:rFonts w:ascii="Century Gothic" w:hAnsi="Century Gothic"/>
        </w:rPr>
        <w:t>Any girl with a mother or sister who has been subjected to FGM</w:t>
      </w:r>
    </w:p>
    <w:p w14:paraId="7CD1C67A" w14:textId="77777777" w:rsidR="008D635F" w:rsidRPr="0031501F" w:rsidRDefault="008D635F" w:rsidP="008D635F">
      <w:pPr>
        <w:pStyle w:val="ListParagraph"/>
        <w:numPr>
          <w:ilvl w:val="0"/>
          <w:numId w:val="8"/>
        </w:numPr>
        <w:jc w:val="left"/>
        <w:rPr>
          <w:rFonts w:ascii="Century Gothic" w:hAnsi="Century Gothic"/>
        </w:rPr>
      </w:pPr>
      <w:r w:rsidRPr="0031501F">
        <w:rPr>
          <w:rFonts w:ascii="Century Gothic" w:hAnsi="Century Gothic"/>
        </w:rPr>
        <w:t>Any girl withdrawn from PSHE</w:t>
      </w:r>
    </w:p>
    <w:p w14:paraId="16B82A76" w14:textId="42B08D55" w:rsidR="008D635F" w:rsidRPr="0031501F" w:rsidRDefault="000F3FAD" w:rsidP="008D635F">
      <w:pPr>
        <w:jc w:val="left"/>
        <w:rPr>
          <w:rFonts w:ascii="Century Gothic" w:hAnsi="Century Gothic"/>
        </w:rPr>
      </w:pPr>
      <w:r w:rsidRPr="0031501F">
        <w:rPr>
          <w:rFonts w:ascii="Century Gothic" w:hAnsi="Century Gothic"/>
        </w:rPr>
        <w:t>4</w:t>
      </w:r>
      <w:r w:rsidR="008D635F" w:rsidRPr="0031501F">
        <w:rPr>
          <w:rFonts w:ascii="Century Gothic" w:hAnsi="Century Gothic"/>
        </w:rPr>
        <w:t>.8</w:t>
      </w:r>
      <w:r w:rsidR="008D635F" w:rsidRPr="0031501F">
        <w:rPr>
          <w:rFonts w:ascii="Century Gothic" w:hAnsi="Century Gothic"/>
        </w:rPr>
        <w:tab/>
        <w:t xml:space="preserve">Indicators that may show FGM could take place soon include the following: </w:t>
      </w:r>
    </w:p>
    <w:p w14:paraId="3241B953" w14:textId="77777777" w:rsidR="008D635F" w:rsidRPr="0031501F" w:rsidRDefault="008D635F" w:rsidP="008D635F">
      <w:pPr>
        <w:pStyle w:val="ListParagraph"/>
        <w:numPr>
          <w:ilvl w:val="0"/>
          <w:numId w:val="9"/>
        </w:numPr>
        <w:jc w:val="left"/>
        <w:rPr>
          <w:rFonts w:ascii="Century Gothic" w:hAnsi="Century Gothic"/>
        </w:rPr>
      </w:pPr>
      <w:r w:rsidRPr="0031501F">
        <w:rPr>
          <w:rFonts w:ascii="Century Gothic" w:hAnsi="Century Gothic"/>
        </w:rPr>
        <w:t>When a female family elder is visiting from a country of origin</w:t>
      </w:r>
    </w:p>
    <w:p w14:paraId="1E6F716F" w14:textId="77777777" w:rsidR="008D635F" w:rsidRPr="0031501F" w:rsidRDefault="008D635F" w:rsidP="008D635F">
      <w:pPr>
        <w:pStyle w:val="ListParagraph"/>
        <w:numPr>
          <w:ilvl w:val="0"/>
          <w:numId w:val="9"/>
        </w:numPr>
        <w:jc w:val="left"/>
        <w:rPr>
          <w:rFonts w:ascii="Century Gothic" w:hAnsi="Century Gothic"/>
        </w:rPr>
      </w:pPr>
      <w:r w:rsidRPr="0031501F">
        <w:rPr>
          <w:rFonts w:ascii="Century Gothic" w:hAnsi="Century Gothic"/>
        </w:rPr>
        <w:t>A girl may confide that she is to have a ‘special procedure’ or a ceremony to ‘become a woman’</w:t>
      </w:r>
    </w:p>
    <w:p w14:paraId="345F5F5B" w14:textId="77777777" w:rsidR="008D635F" w:rsidRPr="0031501F" w:rsidRDefault="008D635F" w:rsidP="008D635F">
      <w:pPr>
        <w:pStyle w:val="ListParagraph"/>
        <w:numPr>
          <w:ilvl w:val="0"/>
          <w:numId w:val="9"/>
        </w:numPr>
        <w:jc w:val="left"/>
        <w:rPr>
          <w:rFonts w:ascii="Century Gothic" w:hAnsi="Century Gothic"/>
        </w:rPr>
      </w:pPr>
      <w:r w:rsidRPr="0031501F">
        <w:rPr>
          <w:rFonts w:ascii="Century Gothic" w:hAnsi="Century Gothic"/>
        </w:rPr>
        <w:t>A girl may request help from a teacher if she is aware or suspects that she is at immediate risk</w:t>
      </w:r>
    </w:p>
    <w:p w14:paraId="49D9EA18" w14:textId="77777777" w:rsidR="008D635F" w:rsidRPr="0031501F" w:rsidRDefault="008D635F" w:rsidP="008D635F">
      <w:pPr>
        <w:pStyle w:val="ListParagraph"/>
        <w:numPr>
          <w:ilvl w:val="0"/>
          <w:numId w:val="9"/>
        </w:numPr>
        <w:jc w:val="left"/>
        <w:rPr>
          <w:rFonts w:ascii="Century Gothic" w:hAnsi="Century Gothic"/>
        </w:rPr>
      </w:pPr>
      <w:r w:rsidRPr="0031501F">
        <w:rPr>
          <w:rFonts w:ascii="Century Gothic" w:hAnsi="Century Gothic"/>
        </w:rPr>
        <w:t>A girl, or her family member, may talk about a long holiday to her country of origin or another country where the practice is prevalent</w:t>
      </w:r>
    </w:p>
    <w:p w14:paraId="47F671DC" w14:textId="293B82D3" w:rsidR="008D635F" w:rsidRPr="0031501F" w:rsidRDefault="000F3FAD" w:rsidP="008D635F">
      <w:pPr>
        <w:ind w:left="720" w:hanging="720"/>
        <w:jc w:val="left"/>
        <w:rPr>
          <w:rFonts w:ascii="Century Gothic" w:hAnsi="Century Gothic"/>
        </w:rPr>
      </w:pPr>
      <w:r w:rsidRPr="0031501F">
        <w:rPr>
          <w:rFonts w:ascii="Century Gothic" w:hAnsi="Century Gothic"/>
        </w:rPr>
        <w:t>4</w:t>
      </w:r>
      <w:r w:rsidR="008D635F" w:rsidRPr="0031501F">
        <w:rPr>
          <w:rFonts w:ascii="Century Gothic" w:hAnsi="Century Gothic"/>
        </w:rPr>
        <w:t>.9</w:t>
      </w:r>
      <w:r w:rsidR="008D635F" w:rsidRPr="0031501F">
        <w:rPr>
          <w:rFonts w:ascii="Century Gothic" w:hAnsi="Century Gothic"/>
        </w:rPr>
        <w:tab/>
        <w:t>Staff will be vigilant to the signs that FGM has already taken place so that help can be offered, enquiries can be made to protect others, and criminal investigations can begin.</w:t>
      </w:r>
    </w:p>
    <w:p w14:paraId="547AE847" w14:textId="5FA52AA3" w:rsidR="008D635F" w:rsidRPr="0031501F" w:rsidRDefault="000F3FAD" w:rsidP="008D635F">
      <w:pPr>
        <w:jc w:val="left"/>
        <w:rPr>
          <w:rFonts w:ascii="Century Gothic" w:hAnsi="Century Gothic"/>
        </w:rPr>
      </w:pPr>
      <w:r w:rsidRPr="0031501F">
        <w:rPr>
          <w:rFonts w:ascii="Century Gothic" w:hAnsi="Century Gothic"/>
        </w:rPr>
        <w:t>4</w:t>
      </w:r>
      <w:r w:rsidR="008D635F" w:rsidRPr="0031501F">
        <w:rPr>
          <w:rFonts w:ascii="Century Gothic" w:hAnsi="Century Gothic"/>
        </w:rPr>
        <w:t>.10</w:t>
      </w:r>
      <w:r w:rsidR="008D635F" w:rsidRPr="0031501F">
        <w:rPr>
          <w:rFonts w:ascii="Century Gothic" w:hAnsi="Century Gothic"/>
        </w:rPr>
        <w:tab/>
        <w:t>Indicators that FGM may have already taken place include the following:</w:t>
      </w:r>
    </w:p>
    <w:p w14:paraId="0A2DC017" w14:textId="77777777" w:rsidR="008D635F" w:rsidRPr="0031501F" w:rsidRDefault="008D635F" w:rsidP="008D635F">
      <w:pPr>
        <w:pStyle w:val="ListParagraph"/>
        <w:numPr>
          <w:ilvl w:val="0"/>
          <w:numId w:val="10"/>
        </w:numPr>
        <w:jc w:val="left"/>
        <w:rPr>
          <w:rFonts w:ascii="Century Gothic" w:hAnsi="Century Gothic"/>
        </w:rPr>
      </w:pPr>
      <w:r w:rsidRPr="0031501F">
        <w:rPr>
          <w:rFonts w:ascii="Century Gothic" w:hAnsi="Century Gothic"/>
        </w:rPr>
        <w:t>Difficulty walking, sitting or standing</w:t>
      </w:r>
    </w:p>
    <w:p w14:paraId="182EF319" w14:textId="77777777" w:rsidR="008D635F" w:rsidRPr="0031501F" w:rsidRDefault="008D635F" w:rsidP="008D635F">
      <w:pPr>
        <w:pStyle w:val="ListParagraph"/>
        <w:numPr>
          <w:ilvl w:val="0"/>
          <w:numId w:val="10"/>
        </w:numPr>
        <w:jc w:val="left"/>
        <w:rPr>
          <w:rFonts w:ascii="Century Gothic" w:hAnsi="Century Gothic"/>
        </w:rPr>
      </w:pPr>
      <w:r w:rsidRPr="0031501F">
        <w:rPr>
          <w:rFonts w:ascii="Century Gothic" w:hAnsi="Century Gothic"/>
        </w:rPr>
        <w:t>Spending longer than normal in the bathroom or toilet</w:t>
      </w:r>
    </w:p>
    <w:p w14:paraId="5C30B729" w14:textId="77777777" w:rsidR="008D635F" w:rsidRPr="0031501F" w:rsidRDefault="008D635F" w:rsidP="008D635F">
      <w:pPr>
        <w:pStyle w:val="ListParagraph"/>
        <w:numPr>
          <w:ilvl w:val="0"/>
          <w:numId w:val="10"/>
        </w:numPr>
        <w:jc w:val="left"/>
        <w:rPr>
          <w:rFonts w:ascii="Century Gothic" w:hAnsi="Century Gothic"/>
        </w:rPr>
      </w:pPr>
      <w:r w:rsidRPr="0031501F">
        <w:rPr>
          <w:rFonts w:ascii="Century Gothic" w:hAnsi="Century Gothic"/>
        </w:rPr>
        <w:t>Spending long periods of time away from a classroom during the day with bladder or menstrual problems</w:t>
      </w:r>
    </w:p>
    <w:p w14:paraId="53EF78C2" w14:textId="77777777" w:rsidR="008D635F" w:rsidRPr="0031501F" w:rsidRDefault="008D635F" w:rsidP="008D635F">
      <w:pPr>
        <w:pStyle w:val="ListParagraph"/>
        <w:numPr>
          <w:ilvl w:val="0"/>
          <w:numId w:val="10"/>
        </w:numPr>
        <w:jc w:val="left"/>
        <w:rPr>
          <w:rFonts w:ascii="Century Gothic" w:hAnsi="Century Gothic"/>
        </w:rPr>
      </w:pPr>
      <w:r w:rsidRPr="0031501F">
        <w:rPr>
          <w:rFonts w:ascii="Century Gothic" w:hAnsi="Century Gothic"/>
        </w:rPr>
        <w:t>Prolonged or repeated absences from school followed by withdrawal or depression</w:t>
      </w:r>
    </w:p>
    <w:p w14:paraId="24F894A7" w14:textId="77777777" w:rsidR="008D635F" w:rsidRPr="0031501F" w:rsidRDefault="008D635F" w:rsidP="008D635F">
      <w:pPr>
        <w:pStyle w:val="ListParagraph"/>
        <w:numPr>
          <w:ilvl w:val="0"/>
          <w:numId w:val="10"/>
        </w:numPr>
        <w:jc w:val="left"/>
        <w:rPr>
          <w:rFonts w:ascii="Century Gothic" w:hAnsi="Century Gothic"/>
        </w:rPr>
      </w:pPr>
      <w:r w:rsidRPr="0031501F">
        <w:rPr>
          <w:rFonts w:ascii="Century Gothic" w:hAnsi="Century Gothic"/>
        </w:rPr>
        <w:t>Reluctance to undergo normal medical examinations</w:t>
      </w:r>
    </w:p>
    <w:p w14:paraId="6F6B8CE7" w14:textId="77777777" w:rsidR="008D635F" w:rsidRPr="0031501F" w:rsidRDefault="008D635F" w:rsidP="008D635F">
      <w:pPr>
        <w:pStyle w:val="ListParagraph"/>
        <w:numPr>
          <w:ilvl w:val="0"/>
          <w:numId w:val="10"/>
        </w:numPr>
        <w:jc w:val="left"/>
        <w:rPr>
          <w:rFonts w:ascii="Century Gothic" w:hAnsi="Century Gothic"/>
        </w:rPr>
      </w:pPr>
      <w:r w:rsidRPr="0031501F">
        <w:rPr>
          <w:rFonts w:ascii="Century Gothic" w:hAnsi="Century Gothic"/>
        </w:rPr>
        <w:t>Asking for help, but not being explicit about the problem due to embarrassment or fear</w:t>
      </w:r>
    </w:p>
    <w:p w14:paraId="0C0969A4" w14:textId="5E833361" w:rsidR="008D635F" w:rsidRPr="0031501F" w:rsidRDefault="000F3FAD" w:rsidP="008D635F">
      <w:pPr>
        <w:ind w:left="720" w:hanging="720"/>
        <w:jc w:val="left"/>
        <w:rPr>
          <w:rFonts w:ascii="Century Gothic" w:hAnsi="Century Gothic"/>
        </w:rPr>
      </w:pPr>
      <w:r w:rsidRPr="0031501F">
        <w:rPr>
          <w:rFonts w:ascii="Century Gothic" w:hAnsi="Century Gothic"/>
        </w:rPr>
        <w:t>4</w:t>
      </w:r>
      <w:r w:rsidR="008D635F" w:rsidRPr="0031501F">
        <w:rPr>
          <w:rFonts w:ascii="Century Gothic" w:hAnsi="Century Gothic"/>
        </w:rPr>
        <w:t>.11</w:t>
      </w:r>
      <w:r w:rsidR="008D635F" w:rsidRPr="0031501F">
        <w:rPr>
          <w:rFonts w:ascii="Century Gothic" w:hAnsi="Century Gothic"/>
        </w:rPr>
        <w:tab/>
        <w:t xml:space="preserve">Teachers will not examine pupils, and so it is rare that they will see any visual evidence, but they </w:t>
      </w:r>
      <w:r w:rsidR="008D635F" w:rsidRPr="0031501F">
        <w:rPr>
          <w:rFonts w:ascii="Century Gothic" w:hAnsi="Century Gothic"/>
          <w:b/>
          <w:bCs/>
        </w:rPr>
        <w:t>will report to the police</w:t>
      </w:r>
      <w:r w:rsidR="008D635F" w:rsidRPr="0031501F">
        <w:rPr>
          <w:rFonts w:ascii="Century Gothic" w:hAnsi="Century Gothic"/>
        </w:rPr>
        <w:t xml:space="preserve"> where an act of FGM appears to have been carried out. Unless the teacher has a good reason not to, they should also consider and discuss any such case with the DSL and involve CSCS as appropriate. </w:t>
      </w:r>
    </w:p>
    <w:p w14:paraId="60266575" w14:textId="23591333" w:rsidR="008D635F" w:rsidRPr="0031501F" w:rsidRDefault="000F3FAD" w:rsidP="008D635F">
      <w:pPr>
        <w:ind w:left="720" w:hanging="720"/>
        <w:jc w:val="left"/>
        <w:rPr>
          <w:rFonts w:ascii="Century Gothic" w:hAnsi="Century Gothic"/>
        </w:rPr>
      </w:pPr>
      <w:r w:rsidRPr="0031501F">
        <w:rPr>
          <w:rFonts w:ascii="Century Gothic" w:hAnsi="Century Gothic"/>
        </w:rPr>
        <w:t>4</w:t>
      </w:r>
      <w:r w:rsidR="008D635F" w:rsidRPr="0031501F">
        <w:rPr>
          <w:rFonts w:ascii="Century Gothic" w:hAnsi="Century Gothic"/>
        </w:rPr>
        <w:t>.12</w:t>
      </w:r>
      <w:r w:rsidR="008D635F" w:rsidRPr="0031501F">
        <w:rPr>
          <w:rFonts w:ascii="Century Gothic" w:hAnsi="Century Gothic"/>
        </w:rPr>
        <w:tab/>
        <w:t>FGM is also included in the definition of ‘honour-based’ violence (HBV), which involves crimes that have been committed to defend the honour of the family and/or community, alongside forced marriage and breast ironing.</w:t>
      </w:r>
    </w:p>
    <w:p w14:paraId="3C0F3224" w14:textId="28A2CD96" w:rsidR="008D635F" w:rsidRPr="0031501F" w:rsidRDefault="000F3FAD" w:rsidP="008D635F">
      <w:pPr>
        <w:ind w:left="720" w:hanging="720"/>
        <w:jc w:val="left"/>
        <w:rPr>
          <w:rFonts w:ascii="Century Gothic" w:hAnsi="Century Gothic"/>
        </w:rPr>
      </w:pPr>
      <w:r w:rsidRPr="0031501F">
        <w:rPr>
          <w:rFonts w:ascii="Century Gothic" w:hAnsi="Century Gothic"/>
        </w:rPr>
        <w:lastRenderedPageBreak/>
        <w:t>4</w:t>
      </w:r>
      <w:r w:rsidR="008D635F" w:rsidRPr="0031501F">
        <w:rPr>
          <w:rFonts w:ascii="Century Gothic" w:hAnsi="Century Gothic"/>
        </w:rPr>
        <w:t>.13</w:t>
      </w:r>
      <w:r w:rsidR="008D635F" w:rsidRPr="0031501F">
        <w:rPr>
          <w:rFonts w:ascii="Century Gothic" w:hAnsi="Century Gothic"/>
        </w:rPr>
        <w:tab/>
        <w:t>All forms of HBV are forms of abuse and will be treated and escalated as such.</w:t>
      </w:r>
    </w:p>
    <w:p w14:paraId="2E03537D" w14:textId="4084D3B5" w:rsidR="008D635F" w:rsidRPr="0031501F" w:rsidRDefault="000F3FAD" w:rsidP="008D635F">
      <w:pPr>
        <w:ind w:left="720" w:hanging="720"/>
        <w:jc w:val="left"/>
        <w:rPr>
          <w:rFonts w:ascii="Century Gothic" w:hAnsi="Century Gothic"/>
        </w:rPr>
      </w:pPr>
      <w:r w:rsidRPr="0031501F">
        <w:rPr>
          <w:rFonts w:ascii="Century Gothic" w:hAnsi="Century Gothic"/>
        </w:rPr>
        <w:t>4</w:t>
      </w:r>
      <w:r w:rsidR="008D635F" w:rsidRPr="0031501F">
        <w:rPr>
          <w:rFonts w:ascii="Century Gothic" w:hAnsi="Century Gothic"/>
        </w:rPr>
        <w:t>.14</w:t>
      </w:r>
      <w:r w:rsidR="008D635F" w:rsidRPr="0031501F">
        <w:rPr>
          <w:rFonts w:ascii="Century Gothic" w:hAnsi="Century Gothic"/>
        </w:rPr>
        <w:tab/>
        <w:t>Staff will be alert to the signs of HBV, including concerns that a child is at risk of HBV, or has already suffered from HBV, and will consult with the DSL who will activate local safeguarding procedures if concerns arise.</w:t>
      </w:r>
    </w:p>
    <w:p w14:paraId="50A6B608" w14:textId="62F5C1AE" w:rsidR="008D635F" w:rsidRPr="0031501F" w:rsidRDefault="000F3FAD" w:rsidP="00351FDC">
      <w:pPr>
        <w:pStyle w:val="Heading2"/>
        <w:rPr>
          <w:rFonts w:ascii="Century Gothic" w:hAnsi="Century Gothic" w:cs="Calibri"/>
          <w:b/>
          <w:bCs/>
          <w:color w:val="2E74B5" w:themeColor="accent5" w:themeShade="BF"/>
          <w:sz w:val="22"/>
          <w:szCs w:val="22"/>
        </w:rPr>
      </w:pPr>
      <w:bookmarkStart w:id="102" w:name="_Toc36469061"/>
      <w:bookmarkStart w:id="103" w:name="_Toc36470981"/>
      <w:bookmarkEnd w:id="100"/>
      <w:r w:rsidRPr="0031501F">
        <w:rPr>
          <w:rFonts w:ascii="Century Gothic" w:hAnsi="Century Gothic" w:cs="Calibri"/>
          <w:b/>
          <w:bCs/>
          <w:color w:val="2E74B5" w:themeColor="accent5" w:themeShade="BF"/>
          <w:sz w:val="22"/>
          <w:szCs w:val="22"/>
        </w:rPr>
        <w:t>5</w:t>
      </w:r>
      <w:r w:rsidR="008D635F" w:rsidRPr="0031501F">
        <w:rPr>
          <w:rFonts w:ascii="Century Gothic" w:hAnsi="Century Gothic" w:cs="Calibri"/>
          <w:b/>
          <w:bCs/>
          <w:color w:val="2E74B5" w:themeColor="accent5" w:themeShade="BF"/>
          <w:sz w:val="22"/>
          <w:szCs w:val="22"/>
        </w:rPr>
        <w:t>.</w:t>
      </w:r>
      <w:r w:rsidR="008D635F" w:rsidRPr="0031501F">
        <w:rPr>
          <w:rFonts w:ascii="Century Gothic" w:hAnsi="Century Gothic" w:cs="Calibri"/>
          <w:b/>
          <w:bCs/>
          <w:color w:val="2E74B5" w:themeColor="accent5" w:themeShade="BF"/>
          <w:sz w:val="22"/>
          <w:szCs w:val="22"/>
        </w:rPr>
        <w:tab/>
        <w:t>Forced marriage and “honour-based” violence</w:t>
      </w:r>
      <w:bookmarkEnd w:id="102"/>
      <w:bookmarkEnd w:id="103"/>
    </w:p>
    <w:p w14:paraId="26A21FA8" w14:textId="63C94440" w:rsidR="008D635F" w:rsidRPr="0031501F" w:rsidRDefault="000F3FAD" w:rsidP="008D635F">
      <w:pPr>
        <w:ind w:left="720" w:hanging="720"/>
        <w:jc w:val="left"/>
        <w:rPr>
          <w:rFonts w:ascii="Century Gothic" w:hAnsi="Century Gothic"/>
        </w:rPr>
      </w:pPr>
      <w:r w:rsidRPr="0031501F">
        <w:rPr>
          <w:rFonts w:ascii="Century Gothic" w:hAnsi="Century Gothic"/>
        </w:rPr>
        <w:t>5</w:t>
      </w:r>
      <w:r w:rsidR="008D635F" w:rsidRPr="0031501F">
        <w:rPr>
          <w:rFonts w:ascii="Century Gothic" w:hAnsi="Century Gothic"/>
        </w:rPr>
        <w:t>.1</w:t>
      </w:r>
      <w:r w:rsidR="008D635F" w:rsidRPr="0031501F">
        <w:rPr>
          <w:rFonts w:ascii="Century Gothic" w:hAnsi="Century Gothic"/>
        </w:rPr>
        <w:tab/>
        <w:t xml:space="preserve">For the purpose of this policy, a </w:t>
      </w:r>
      <w:r w:rsidR="008D635F" w:rsidRPr="0031501F">
        <w:rPr>
          <w:rFonts w:ascii="Century Gothic" w:hAnsi="Century Gothic"/>
          <w:b/>
        </w:rPr>
        <w:t>“forced marriage”</w:t>
      </w:r>
      <w:r w:rsidR="008D635F" w:rsidRPr="0031501F">
        <w:rPr>
          <w:rFonts w:ascii="Century Gothic" w:hAnsi="Century Gothic"/>
        </w:rPr>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14:paraId="34A54633" w14:textId="76D54B62" w:rsidR="008D635F" w:rsidRPr="0031501F" w:rsidRDefault="000F3FAD" w:rsidP="008D635F">
      <w:pPr>
        <w:ind w:left="720" w:hanging="720"/>
        <w:jc w:val="left"/>
        <w:rPr>
          <w:rFonts w:ascii="Century Gothic" w:hAnsi="Century Gothic"/>
        </w:rPr>
      </w:pPr>
      <w:r w:rsidRPr="0031501F">
        <w:rPr>
          <w:rFonts w:ascii="Century Gothic" w:hAnsi="Century Gothic"/>
        </w:rPr>
        <w:t>5</w:t>
      </w:r>
      <w:r w:rsidR="008D635F" w:rsidRPr="0031501F">
        <w:rPr>
          <w:rFonts w:ascii="Century Gothic" w:hAnsi="Century Gothic"/>
        </w:rPr>
        <w:t>.2</w:t>
      </w:r>
      <w:r w:rsidR="008D635F" w:rsidRPr="0031501F">
        <w:rPr>
          <w:rFonts w:ascii="Century Gothic" w:hAnsi="Century Gothic"/>
        </w:rPr>
        <w:tab/>
        <w:t>As part of HBV, staff will be alert to the signs of forced marriage including, but not limited to, the following:</w:t>
      </w:r>
    </w:p>
    <w:p w14:paraId="4382E805" w14:textId="77777777" w:rsidR="008D635F" w:rsidRPr="0031501F" w:rsidRDefault="008D635F" w:rsidP="008D635F">
      <w:pPr>
        <w:pStyle w:val="ListParagraph"/>
        <w:numPr>
          <w:ilvl w:val="0"/>
          <w:numId w:val="11"/>
        </w:numPr>
        <w:jc w:val="left"/>
        <w:rPr>
          <w:rFonts w:ascii="Century Gothic" w:hAnsi="Century Gothic"/>
        </w:rPr>
      </w:pPr>
      <w:r w:rsidRPr="0031501F">
        <w:rPr>
          <w:rFonts w:ascii="Century Gothic" w:hAnsi="Century Gothic"/>
        </w:rPr>
        <w:t>Becoming anxious, depressed and emotionally withdrawn with low self-esteem</w:t>
      </w:r>
    </w:p>
    <w:p w14:paraId="100BEB53" w14:textId="77777777" w:rsidR="008D635F" w:rsidRPr="0031501F" w:rsidRDefault="008D635F" w:rsidP="008D635F">
      <w:pPr>
        <w:pStyle w:val="ListParagraph"/>
        <w:numPr>
          <w:ilvl w:val="0"/>
          <w:numId w:val="11"/>
        </w:numPr>
        <w:jc w:val="left"/>
        <w:rPr>
          <w:rFonts w:ascii="Century Gothic" w:hAnsi="Century Gothic"/>
        </w:rPr>
      </w:pPr>
      <w:r w:rsidRPr="0031501F">
        <w:rPr>
          <w:rFonts w:ascii="Century Gothic" w:hAnsi="Century Gothic"/>
        </w:rPr>
        <w:t>Showing signs of mental health disorders and behaviours such as self-harm or anorexia</w:t>
      </w:r>
    </w:p>
    <w:p w14:paraId="344F8B05" w14:textId="77777777" w:rsidR="008D635F" w:rsidRPr="0031501F" w:rsidRDefault="008D635F" w:rsidP="008D635F">
      <w:pPr>
        <w:pStyle w:val="ListParagraph"/>
        <w:numPr>
          <w:ilvl w:val="0"/>
          <w:numId w:val="11"/>
        </w:numPr>
        <w:jc w:val="left"/>
        <w:rPr>
          <w:rFonts w:ascii="Century Gothic" w:hAnsi="Century Gothic"/>
        </w:rPr>
      </w:pPr>
      <w:r w:rsidRPr="0031501F">
        <w:rPr>
          <w:rFonts w:ascii="Century Gothic" w:hAnsi="Century Gothic"/>
        </w:rPr>
        <w:t>Displaying a sudden decline in their educational performance, aspirations or motivation</w:t>
      </w:r>
    </w:p>
    <w:p w14:paraId="6A951DAC" w14:textId="77777777" w:rsidR="008D635F" w:rsidRPr="0031501F" w:rsidRDefault="008D635F" w:rsidP="008D635F">
      <w:pPr>
        <w:pStyle w:val="ListParagraph"/>
        <w:numPr>
          <w:ilvl w:val="0"/>
          <w:numId w:val="11"/>
        </w:numPr>
        <w:jc w:val="left"/>
        <w:rPr>
          <w:rFonts w:ascii="Century Gothic" w:hAnsi="Century Gothic"/>
        </w:rPr>
      </w:pPr>
      <w:r w:rsidRPr="0031501F">
        <w:rPr>
          <w:rFonts w:ascii="Century Gothic" w:hAnsi="Century Gothic"/>
        </w:rPr>
        <w:t>Regularly being absent from school</w:t>
      </w:r>
    </w:p>
    <w:p w14:paraId="31B5302C" w14:textId="77777777" w:rsidR="00CD0FBD" w:rsidRPr="0031501F" w:rsidRDefault="008D635F" w:rsidP="00CD0FBD">
      <w:pPr>
        <w:pStyle w:val="ListParagraph"/>
        <w:numPr>
          <w:ilvl w:val="0"/>
          <w:numId w:val="11"/>
        </w:numPr>
        <w:jc w:val="left"/>
        <w:rPr>
          <w:rFonts w:ascii="Century Gothic" w:hAnsi="Century Gothic"/>
        </w:rPr>
      </w:pPr>
      <w:r w:rsidRPr="0031501F">
        <w:rPr>
          <w:rFonts w:ascii="Century Gothic" w:hAnsi="Century Gothic"/>
        </w:rPr>
        <w:t>Displaying a decline in punctuality</w:t>
      </w:r>
    </w:p>
    <w:p w14:paraId="4CA9173C" w14:textId="350C3E0C" w:rsidR="00CD0FBD" w:rsidRPr="0031501F" w:rsidRDefault="008D635F" w:rsidP="00CD0FBD">
      <w:pPr>
        <w:pStyle w:val="ListParagraph"/>
        <w:numPr>
          <w:ilvl w:val="0"/>
          <w:numId w:val="11"/>
        </w:numPr>
        <w:jc w:val="left"/>
        <w:rPr>
          <w:rFonts w:ascii="Century Gothic" w:hAnsi="Century Gothic"/>
        </w:rPr>
      </w:pPr>
      <w:r w:rsidRPr="0031501F">
        <w:rPr>
          <w:rFonts w:ascii="Century Gothic" w:hAnsi="Century Gothic"/>
        </w:rPr>
        <w:t>An obvious family history of older siblings leaving education early and marrying early</w:t>
      </w:r>
      <w:r w:rsidR="00CD0FBD" w:rsidRPr="0031501F">
        <w:rPr>
          <w:rFonts w:ascii="Century Gothic" w:hAnsi="Century Gothic"/>
        </w:rPr>
        <w:t xml:space="preserve"> </w:t>
      </w:r>
    </w:p>
    <w:p w14:paraId="0BBF475E" w14:textId="0090C383" w:rsidR="00CD0FBD" w:rsidRPr="0031501F" w:rsidRDefault="00CD0FBD" w:rsidP="00CD0FBD">
      <w:pPr>
        <w:pStyle w:val="1bodycopy10pt"/>
        <w:rPr>
          <w:rFonts w:ascii="Century Gothic" w:hAnsi="Century Gothic"/>
          <w:sz w:val="22"/>
          <w:szCs w:val="22"/>
        </w:rPr>
      </w:pPr>
      <w:r w:rsidRPr="0031501F">
        <w:rPr>
          <w:rFonts w:ascii="Century Gothic" w:hAnsi="Century Gothic"/>
          <w:sz w:val="22"/>
          <w:szCs w:val="22"/>
        </w:rPr>
        <w:t>The DSL will:</w:t>
      </w:r>
    </w:p>
    <w:p w14:paraId="442190F4" w14:textId="77777777" w:rsidR="00CD0FBD" w:rsidRPr="0031501F" w:rsidRDefault="00CD0FBD" w:rsidP="00276085">
      <w:pPr>
        <w:pStyle w:val="4Bulletedcopyblue"/>
        <w:ind w:left="595"/>
        <w:rPr>
          <w:rFonts w:ascii="Century Gothic" w:hAnsi="Century Gothic"/>
          <w:sz w:val="22"/>
          <w:szCs w:val="22"/>
        </w:rPr>
      </w:pPr>
      <w:r w:rsidRPr="0031501F">
        <w:rPr>
          <w:rFonts w:ascii="Century Gothic" w:hAnsi="Century Gothic"/>
          <w:sz w:val="22"/>
          <w:szCs w:val="22"/>
        </w:rPr>
        <w:t xml:space="preserve">Speak to the pupil about the concerns in a secure and private place </w:t>
      </w:r>
    </w:p>
    <w:p w14:paraId="56C2B622" w14:textId="77777777" w:rsidR="00CD0FBD" w:rsidRPr="0031501F" w:rsidRDefault="00CD0FBD" w:rsidP="00276085">
      <w:pPr>
        <w:pStyle w:val="4Bulletedcopyblue"/>
        <w:ind w:left="595"/>
        <w:rPr>
          <w:rFonts w:ascii="Century Gothic" w:hAnsi="Century Gothic"/>
          <w:sz w:val="22"/>
          <w:szCs w:val="22"/>
        </w:rPr>
      </w:pPr>
      <w:r w:rsidRPr="0031501F">
        <w:rPr>
          <w:rFonts w:ascii="Century Gothic" w:hAnsi="Century Gothic"/>
          <w:sz w:val="22"/>
          <w:szCs w:val="22"/>
        </w:rPr>
        <w:t xml:space="preserve">Activate the local safeguarding procedures and refer the case to the local authority’s designated officer </w:t>
      </w:r>
    </w:p>
    <w:p w14:paraId="06D219DC" w14:textId="77777777" w:rsidR="00CD0FBD" w:rsidRPr="0031501F" w:rsidRDefault="00CD0FBD" w:rsidP="00276085">
      <w:pPr>
        <w:pStyle w:val="4Bulletedcopyblue"/>
        <w:ind w:left="595"/>
        <w:rPr>
          <w:rFonts w:ascii="Century Gothic" w:hAnsi="Century Gothic"/>
          <w:sz w:val="22"/>
          <w:szCs w:val="22"/>
        </w:rPr>
      </w:pPr>
      <w:r w:rsidRPr="0031501F">
        <w:rPr>
          <w:rFonts w:ascii="Century Gothic" w:hAnsi="Century Gothic"/>
          <w:sz w:val="22"/>
          <w:szCs w:val="22"/>
        </w:rPr>
        <w:t xml:space="preserve">Seek advice from the Forced Marriage Unit on 020 7008 0151 or </w:t>
      </w:r>
      <w:hyperlink r:id="rId80" w:history="1">
        <w:r w:rsidRPr="0031501F">
          <w:rPr>
            <w:rStyle w:val="Hyperlink"/>
            <w:rFonts w:ascii="Century Gothic" w:eastAsia="Arial" w:hAnsi="Century Gothic"/>
            <w:sz w:val="22"/>
            <w:szCs w:val="22"/>
          </w:rPr>
          <w:t>fmu@fco.gov.uk</w:t>
        </w:r>
      </w:hyperlink>
    </w:p>
    <w:p w14:paraId="21DEA775" w14:textId="211C5CE1" w:rsidR="008D635F" w:rsidRPr="0031501F" w:rsidRDefault="00CD0FBD" w:rsidP="00CD0FBD">
      <w:pPr>
        <w:pStyle w:val="4Bulletedcopyblue"/>
        <w:ind w:left="595"/>
        <w:rPr>
          <w:rFonts w:ascii="Century Gothic" w:hAnsi="Century Gothic"/>
          <w:sz w:val="22"/>
          <w:szCs w:val="22"/>
        </w:rPr>
      </w:pPr>
      <w:r w:rsidRPr="0031501F">
        <w:rPr>
          <w:rFonts w:ascii="Century Gothic" w:hAnsi="Century Gothic"/>
          <w:sz w:val="22"/>
          <w:szCs w:val="22"/>
        </w:rPr>
        <w:t>Refer the pupil to an education welfare officer, pastoral tutor, learning mentor, or school counsellor, as appropriat</w:t>
      </w:r>
    </w:p>
    <w:p w14:paraId="6CA12F6E" w14:textId="77777777" w:rsidR="00CD0FBD" w:rsidRPr="0031501F" w:rsidRDefault="00CD0FBD" w:rsidP="00CD0FBD">
      <w:pPr>
        <w:jc w:val="left"/>
        <w:rPr>
          <w:rFonts w:ascii="Century Gothic" w:hAnsi="Century Gothic"/>
        </w:rPr>
      </w:pPr>
    </w:p>
    <w:p w14:paraId="75CAF477" w14:textId="4795CE6A" w:rsidR="008D635F" w:rsidRPr="0031501F" w:rsidRDefault="000F3FAD" w:rsidP="008D635F">
      <w:pPr>
        <w:ind w:left="720" w:hanging="720"/>
        <w:jc w:val="left"/>
        <w:rPr>
          <w:rFonts w:ascii="Century Gothic" w:hAnsi="Century Gothic"/>
        </w:rPr>
      </w:pPr>
      <w:r w:rsidRPr="0031501F">
        <w:rPr>
          <w:rFonts w:ascii="Century Gothic" w:hAnsi="Century Gothic"/>
        </w:rPr>
        <w:t>5</w:t>
      </w:r>
      <w:r w:rsidR="008D635F" w:rsidRPr="0031501F">
        <w:rPr>
          <w:rFonts w:ascii="Century Gothic" w:hAnsi="Century Gothic"/>
        </w:rPr>
        <w:t>.3</w:t>
      </w:r>
      <w:r w:rsidR="008D635F" w:rsidRPr="0031501F">
        <w:rPr>
          <w:rFonts w:ascii="Century Gothic" w:hAnsi="Century Gothic"/>
        </w:rPr>
        <w:tab/>
        <w:t>If staff members have any concerns regarding a child who may have undergone, is currently undergoing, or is at risk of, forced marriage, they will speak to the DSL and local safeguarding procedures will be followed – this could include referral to CSCS, the police or the Forced Marriage Unit.</w:t>
      </w:r>
    </w:p>
    <w:p w14:paraId="06116595" w14:textId="02DF1C64" w:rsidR="008D635F" w:rsidRPr="0031501F" w:rsidRDefault="000F3FAD" w:rsidP="00351FDC">
      <w:pPr>
        <w:pStyle w:val="Heading2"/>
        <w:rPr>
          <w:rFonts w:ascii="Century Gothic" w:hAnsi="Century Gothic" w:cs="Calibri"/>
          <w:b/>
          <w:bCs/>
          <w:sz w:val="22"/>
          <w:szCs w:val="22"/>
        </w:rPr>
      </w:pPr>
      <w:bookmarkStart w:id="104" w:name="_Toc36469062"/>
      <w:bookmarkStart w:id="105" w:name="_Toc36470982"/>
      <w:r w:rsidRPr="0031501F">
        <w:rPr>
          <w:rFonts w:ascii="Century Gothic" w:hAnsi="Century Gothic" w:cs="Calibri"/>
          <w:b/>
          <w:bCs/>
          <w:sz w:val="22"/>
          <w:szCs w:val="22"/>
        </w:rPr>
        <w:t>6</w:t>
      </w:r>
      <w:r w:rsidR="008D635F" w:rsidRPr="0031501F">
        <w:rPr>
          <w:rFonts w:ascii="Century Gothic" w:hAnsi="Century Gothic" w:cs="Calibri"/>
          <w:b/>
          <w:bCs/>
          <w:sz w:val="22"/>
          <w:szCs w:val="22"/>
        </w:rPr>
        <w:t>.</w:t>
      </w:r>
      <w:r w:rsidR="008D635F" w:rsidRPr="0031501F">
        <w:rPr>
          <w:rFonts w:ascii="Century Gothic" w:hAnsi="Century Gothic" w:cs="Calibri"/>
          <w:b/>
          <w:bCs/>
          <w:sz w:val="22"/>
          <w:szCs w:val="22"/>
        </w:rPr>
        <w:tab/>
        <w:t>Child sexual exploitation (CSE)</w:t>
      </w:r>
      <w:bookmarkEnd w:id="104"/>
      <w:bookmarkEnd w:id="105"/>
    </w:p>
    <w:p w14:paraId="6472AB6A" w14:textId="6FAB0160" w:rsidR="008D635F" w:rsidRPr="0031501F" w:rsidRDefault="000F3FAD" w:rsidP="008D635F">
      <w:pPr>
        <w:ind w:left="720" w:hanging="720"/>
        <w:jc w:val="left"/>
        <w:rPr>
          <w:rFonts w:ascii="Century Gothic" w:hAnsi="Century Gothic"/>
        </w:rPr>
      </w:pPr>
      <w:r w:rsidRPr="0031501F">
        <w:rPr>
          <w:rFonts w:ascii="Century Gothic" w:hAnsi="Century Gothic"/>
        </w:rPr>
        <w:t>6</w:t>
      </w:r>
      <w:r w:rsidR="008D635F" w:rsidRPr="0031501F">
        <w:rPr>
          <w:rFonts w:ascii="Century Gothic" w:hAnsi="Century Gothic"/>
        </w:rPr>
        <w:t>.1</w:t>
      </w:r>
      <w:r w:rsidR="008D635F" w:rsidRPr="0031501F">
        <w:rPr>
          <w:rFonts w:ascii="Century Gothic" w:hAnsi="Century Gothic"/>
        </w:rPr>
        <w:tab/>
        <w:t xml:space="preserve">For the purpose of this policy, </w:t>
      </w:r>
      <w:r w:rsidR="008D635F" w:rsidRPr="0031501F">
        <w:rPr>
          <w:rFonts w:ascii="Century Gothic" w:hAnsi="Century Gothic"/>
          <w:b/>
        </w:rPr>
        <w:t>“child sexual exploitation”</w:t>
      </w:r>
      <w:r w:rsidR="008D635F" w:rsidRPr="0031501F">
        <w:rPr>
          <w:rFonts w:ascii="Century Gothic" w:hAnsi="Century Gothic"/>
        </w:rPr>
        <w:t xml:space="preserve"> is defined as: a form of sexual abuse where an individual or group takes advantage of an imbalance of power to coerce, manipulate or deceive a child or young person into sexual activity, for either, or both, of the following reasons:</w:t>
      </w:r>
    </w:p>
    <w:p w14:paraId="1E26FABF" w14:textId="77777777" w:rsidR="008D635F" w:rsidRPr="0031501F" w:rsidRDefault="008D635F" w:rsidP="008D635F">
      <w:pPr>
        <w:pStyle w:val="ListParagraph"/>
        <w:numPr>
          <w:ilvl w:val="0"/>
          <w:numId w:val="12"/>
        </w:numPr>
        <w:jc w:val="left"/>
        <w:rPr>
          <w:rFonts w:ascii="Century Gothic" w:hAnsi="Century Gothic"/>
        </w:rPr>
      </w:pPr>
      <w:r w:rsidRPr="0031501F">
        <w:rPr>
          <w:rFonts w:ascii="Century Gothic" w:hAnsi="Century Gothic"/>
        </w:rPr>
        <w:t>In exchange for something the victim needs or wants</w:t>
      </w:r>
    </w:p>
    <w:p w14:paraId="586E20D1" w14:textId="77777777" w:rsidR="008D635F" w:rsidRPr="0031501F" w:rsidRDefault="008D635F" w:rsidP="008D635F">
      <w:pPr>
        <w:pStyle w:val="ListParagraph"/>
        <w:numPr>
          <w:ilvl w:val="0"/>
          <w:numId w:val="12"/>
        </w:numPr>
        <w:jc w:val="left"/>
        <w:rPr>
          <w:rFonts w:ascii="Century Gothic" w:hAnsi="Century Gothic"/>
        </w:rPr>
      </w:pPr>
      <w:r w:rsidRPr="0031501F">
        <w:rPr>
          <w:rFonts w:ascii="Century Gothic" w:hAnsi="Century Gothic"/>
        </w:rPr>
        <w:t>For the financial advantage or increased status of the perpetrator or facilitator</w:t>
      </w:r>
    </w:p>
    <w:p w14:paraId="13EDCAF2" w14:textId="2E2BEE3E" w:rsidR="008D635F" w:rsidRPr="0031501F" w:rsidRDefault="000F3FAD" w:rsidP="008D635F">
      <w:pPr>
        <w:ind w:left="720" w:hanging="720"/>
        <w:jc w:val="left"/>
        <w:rPr>
          <w:rFonts w:ascii="Century Gothic" w:hAnsi="Century Gothic"/>
        </w:rPr>
      </w:pPr>
      <w:r w:rsidRPr="0031501F">
        <w:rPr>
          <w:rFonts w:ascii="Century Gothic" w:hAnsi="Century Gothic"/>
        </w:rPr>
        <w:lastRenderedPageBreak/>
        <w:t>6</w:t>
      </w:r>
      <w:r w:rsidR="008D635F" w:rsidRPr="0031501F">
        <w:rPr>
          <w:rFonts w:ascii="Century Gothic" w:hAnsi="Century Gothic"/>
        </w:rPr>
        <w:t>.2</w:t>
      </w:r>
      <w:r w:rsidR="008D635F" w:rsidRPr="0031501F">
        <w:rPr>
          <w:rFonts w:ascii="Century Gothic" w:hAnsi="Century Gothic"/>
        </w:rPr>
        <w:tab/>
        <w:t xml:space="preserve">CSE does not always involve physical contact, as it can also occur online. It is also important to note that a child can be sexually exploited even if the sexual activity appears consensual. </w:t>
      </w:r>
    </w:p>
    <w:p w14:paraId="248F514D" w14:textId="7984380E" w:rsidR="008D635F" w:rsidRPr="0031501F" w:rsidRDefault="000F3FAD" w:rsidP="008D635F">
      <w:pPr>
        <w:ind w:left="720" w:hanging="720"/>
        <w:jc w:val="left"/>
        <w:rPr>
          <w:rFonts w:ascii="Century Gothic" w:hAnsi="Century Gothic"/>
        </w:rPr>
      </w:pPr>
      <w:r w:rsidRPr="0031501F">
        <w:rPr>
          <w:rFonts w:ascii="Century Gothic" w:hAnsi="Century Gothic"/>
        </w:rPr>
        <w:t>6</w:t>
      </w:r>
      <w:r w:rsidR="008D635F" w:rsidRPr="0031501F">
        <w:rPr>
          <w:rFonts w:ascii="Century Gothic" w:hAnsi="Century Gothic"/>
        </w:rPr>
        <w:t>.3</w:t>
      </w:r>
      <w:r w:rsidR="008D635F" w:rsidRPr="0031501F">
        <w:rPr>
          <w:rFonts w:ascii="Century Gothic" w:hAnsi="Century Gothic"/>
        </w:rPr>
        <w:tab/>
        <w:t>The school has adopted the following procedure for handling cases of CSE, as outlined by the DfE:</w:t>
      </w:r>
    </w:p>
    <w:p w14:paraId="292EB0F8" w14:textId="77777777" w:rsidR="008D635F" w:rsidRPr="0031501F" w:rsidRDefault="008D635F" w:rsidP="00351FDC">
      <w:pPr>
        <w:pStyle w:val="Heading3"/>
        <w:rPr>
          <w:rFonts w:ascii="Century Gothic" w:hAnsi="Century Gothic"/>
          <w:sz w:val="22"/>
          <w:szCs w:val="22"/>
        </w:rPr>
      </w:pPr>
      <w:bookmarkStart w:id="106" w:name="_Toc36469063"/>
      <w:r w:rsidRPr="0031501F">
        <w:rPr>
          <w:rFonts w:ascii="Century Gothic" w:hAnsi="Century Gothic"/>
          <w:sz w:val="22"/>
          <w:szCs w:val="22"/>
        </w:rPr>
        <w:t>Identifying cases</w:t>
      </w:r>
      <w:bookmarkEnd w:id="106"/>
    </w:p>
    <w:p w14:paraId="7F47E432" w14:textId="77EE3E2E" w:rsidR="008D635F" w:rsidRPr="0031501F" w:rsidRDefault="000F3FAD" w:rsidP="008D635F">
      <w:pPr>
        <w:ind w:left="720" w:hanging="720"/>
        <w:jc w:val="left"/>
        <w:rPr>
          <w:rFonts w:ascii="Century Gothic" w:hAnsi="Century Gothic"/>
        </w:rPr>
      </w:pPr>
      <w:r w:rsidRPr="0031501F">
        <w:rPr>
          <w:rFonts w:ascii="Century Gothic" w:hAnsi="Century Gothic"/>
        </w:rPr>
        <w:t>6</w:t>
      </w:r>
      <w:r w:rsidR="008D635F" w:rsidRPr="0031501F">
        <w:rPr>
          <w:rFonts w:ascii="Century Gothic" w:hAnsi="Century Gothic"/>
        </w:rPr>
        <w:t>.4</w:t>
      </w:r>
      <w:r w:rsidR="008D635F" w:rsidRPr="0031501F">
        <w:rPr>
          <w:rFonts w:ascii="Century Gothic" w:hAnsi="Century Gothic"/>
        </w:rPr>
        <w:tab/>
        <w:t>School staff members are aware of and look for the key indicators of CSE; these are as follows:</w:t>
      </w:r>
    </w:p>
    <w:p w14:paraId="040A44A9" w14:textId="77777777" w:rsidR="008D635F" w:rsidRPr="0031501F" w:rsidRDefault="008D635F" w:rsidP="008D635F">
      <w:pPr>
        <w:pStyle w:val="ListParagraph"/>
        <w:numPr>
          <w:ilvl w:val="0"/>
          <w:numId w:val="13"/>
        </w:numPr>
        <w:jc w:val="left"/>
        <w:rPr>
          <w:rFonts w:ascii="Century Gothic" w:hAnsi="Century Gothic"/>
        </w:rPr>
      </w:pPr>
      <w:r w:rsidRPr="0031501F">
        <w:rPr>
          <w:rFonts w:ascii="Century Gothic" w:hAnsi="Century Gothic"/>
        </w:rPr>
        <w:t>Going missing for periods of time or regularly going home late</w:t>
      </w:r>
    </w:p>
    <w:p w14:paraId="18F8A97D" w14:textId="77777777" w:rsidR="008D635F" w:rsidRPr="0031501F" w:rsidRDefault="008D635F" w:rsidP="008D635F">
      <w:pPr>
        <w:pStyle w:val="ListParagraph"/>
        <w:numPr>
          <w:ilvl w:val="0"/>
          <w:numId w:val="13"/>
        </w:numPr>
        <w:jc w:val="left"/>
        <w:rPr>
          <w:rFonts w:ascii="Century Gothic" w:hAnsi="Century Gothic"/>
        </w:rPr>
      </w:pPr>
      <w:r w:rsidRPr="0031501F">
        <w:rPr>
          <w:rFonts w:ascii="Century Gothic" w:hAnsi="Century Gothic"/>
        </w:rPr>
        <w:t>Regularly missing lessons</w:t>
      </w:r>
    </w:p>
    <w:p w14:paraId="168AECB1" w14:textId="77777777" w:rsidR="008D635F" w:rsidRPr="0031501F" w:rsidRDefault="008D635F" w:rsidP="008D635F">
      <w:pPr>
        <w:pStyle w:val="ListParagraph"/>
        <w:numPr>
          <w:ilvl w:val="0"/>
          <w:numId w:val="13"/>
        </w:numPr>
        <w:jc w:val="left"/>
        <w:rPr>
          <w:rFonts w:ascii="Century Gothic" w:hAnsi="Century Gothic"/>
        </w:rPr>
      </w:pPr>
      <w:r w:rsidRPr="0031501F">
        <w:rPr>
          <w:rFonts w:ascii="Century Gothic" w:hAnsi="Century Gothic"/>
        </w:rPr>
        <w:t>Appearing with unexplained gifts and new possessions</w:t>
      </w:r>
    </w:p>
    <w:p w14:paraId="6AA6F254" w14:textId="77777777" w:rsidR="008D635F" w:rsidRPr="0031501F" w:rsidRDefault="008D635F" w:rsidP="008D635F">
      <w:pPr>
        <w:pStyle w:val="ListParagraph"/>
        <w:numPr>
          <w:ilvl w:val="0"/>
          <w:numId w:val="13"/>
        </w:numPr>
        <w:jc w:val="left"/>
        <w:rPr>
          <w:rFonts w:ascii="Century Gothic" w:hAnsi="Century Gothic"/>
        </w:rPr>
      </w:pPr>
      <w:r w:rsidRPr="0031501F">
        <w:rPr>
          <w:rFonts w:ascii="Century Gothic" w:hAnsi="Century Gothic"/>
        </w:rPr>
        <w:t>Associating with other young people involved in exploitation</w:t>
      </w:r>
    </w:p>
    <w:p w14:paraId="21AB6AEA" w14:textId="77777777" w:rsidR="008D635F" w:rsidRPr="0031501F" w:rsidRDefault="008D635F" w:rsidP="008D635F">
      <w:pPr>
        <w:pStyle w:val="ListParagraph"/>
        <w:numPr>
          <w:ilvl w:val="0"/>
          <w:numId w:val="13"/>
        </w:numPr>
        <w:jc w:val="left"/>
        <w:rPr>
          <w:rFonts w:ascii="Century Gothic" w:hAnsi="Century Gothic"/>
        </w:rPr>
      </w:pPr>
      <w:r w:rsidRPr="0031501F">
        <w:rPr>
          <w:rFonts w:ascii="Century Gothic" w:hAnsi="Century Gothic"/>
        </w:rPr>
        <w:t>Having older boyfriends or girlfriends</w:t>
      </w:r>
    </w:p>
    <w:p w14:paraId="48316A26" w14:textId="77777777" w:rsidR="008D635F" w:rsidRPr="0031501F" w:rsidRDefault="008D635F" w:rsidP="008D635F">
      <w:pPr>
        <w:pStyle w:val="ListParagraph"/>
        <w:numPr>
          <w:ilvl w:val="0"/>
          <w:numId w:val="13"/>
        </w:numPr>
        <w:jc w:val="left"/>
        <w:rPr>
          <w:rFonts w:ascii="Century Gothic" w:hAnsi="Century Gothic"/>
        </w:rPr>
      </w:pPr>
      <w:r w:rsidRPr="0031501F">
        <w:rPr>
          <w:rFonts w:ascii="Century Gothic" w:hAnsi="Century Gothic"/>
        </w:rPr>
        <w:t>Undergoing mood swings or drastic changes in emotional wellbeing</w:t>
      </w:r>
    </w:p>
    <w:p w14:paraId="2AC21729" w14:textId="77777777" w:rsidR="008D635F" w:rsidRPr="0031501F" w:rsidRDefault="008D635F" w:rsidP="008D635F">
      <w:pPr>
        <w:pStyle w:val="ListParagraph"/>
        <w:numPr>
          <w:ilvl w:val="0"/>
          <w:numId w:val="13"/>
        </w:numPr>
        <w:jc w:val="left"/>
        <w:rPr>
          <w:rFonts w:ascii="Century Gothic" w:hAnsi="Century Gothic"/>
        </w:rPr>
      </w:pPr>
      <w:r w:rsidRPr="0031501F">
        <w:rPr>
          <w:rFonts w:ascii="Century Gothic" w:hAnsi="Century Gothic"/>
        </w:rPr>
        <w:t>Displaying inappropriate sexualised behaviour</w:t>
      </w:r>
    </w:p>
    <w:p w14:paraId="72FF5430" w14:textId="77777777" w:rsidR="008D635F" w:rsidRPr="0031501F" w:rsidRDefault="008D635F" w:rsidP="008D635F">
      <w:pPr>
        <w:pStyle w:val="ListParagraph"/>
        <w:numPr>
          <w:ilvl w:val="0"/>
          <w:numId w:val="13"/>
        </w:numPr>
        <w:jc w:val="left"/>
        <w:rPr>
          <w:rFonts w:ascii="Century Gothic" w:hAnsi="Century Gothic"/>
        </w:rPr>
      </w:pPr>
      <w:r w:rsidRPr="0031501F">
        <w:rPr>
          <w:rFonts w:ascii="Century Gothic" w:hAnsi="Century Gothic"/>
        </w:rPr>
        <w:t>Suffering from sexually transmitted infections or becoming pregnant</w:t>
      </w:r>
    </w:p>
    <w:p w14:paraId="484D9C8A" w14:textId="77777777" w:rsidR="008D635F" w:rsidRPr="0031501F" w:rsidRDefault="008D635F" w:rsidP="008D635F">
      <w:pPr>
        <w:pStyle w:val="ListParagraph"/>
        <w:numPr>
          <w:ilvl w:val="0"/>
          <w:numId w:val="13"/>
        </w:numPr>
        <w:jc w:val="left"/>
        <w:rPr>
          <w:rFonts w:ascii="Century Gothic" w:hAnsi="Century Gothic"/>
        </w:rPr>
      </w:pPr>
      <w:r w:rsidRPr="0031501F">
        <w:rPr>
          <w:rFonts w:ascii="Century Gothic" w:hAnsi="Century Gothic"/>
        </w:rPr>
        <w:t>Displaying changes in emotional wellbeing</w:t>
      </w:r>
    </w:p>
    <w:p w14:paraId="647B3192" w14:textId="77777777" w:rsidR="008D635F" w:rsidRPr="0031501F" w:rsidRDefault="008D635F" w:rsidP="008D635F">
      <w:pPr>
        <w:pStyle w:val="ListParagraph"/>
        <w:numPr>
          <w:ilvl w:val="0"/>
          <w:numId w:val="13"/>
        </w:numPr>
        <w:jc w:val="left"/>
        <w:rPr>
          <w:rFonts w:ascii="Century Gothic" w:hAnsi="Century Gothic"/>
        </w:rPr>
      </w:pPr>
      <w:r w:rsidRPr="0031501F">
        <w:rPr>
          <w:rFonts w:ascii="Century Gothic" w:hAnsi="Century Gothic"/>
        </w:rPr>
        <w:t xml:space="preserve">Misusing drugs or alcohol </w:t>
      </w:r>
    </w:p>
    <w:p w14:paraId="6529AD44" w14:textId="77777777" w:rsidR="008D635F" w:rsidRPr="0031501F" w:rsidRDefault="008D635F" w:rsidP="00351FDC">
      <w:pPr>
        <w:pStyle w:val="Heading3"/>
        <w:rPr>
          <w:rFonts w:ascii="Century Gothic" w:hAnsi="Century Gothic"/>
          <w:sz w:val="22"/>
          <w:szCs w:val="22"/>
        </w:rPr>
      </w:pPr>
      <w:bookmarkStart w:id="107" w:name="_Toc36469064"/>
      <w:r w:rsidRPr="0031501F">
        <w:rPr>
          <w:rFonts w:ascii="Century Gothic" w:hAnsi="Century Gothic"/>
          <w:sz w:val="22"/>
          <w:szCs w:val="22"/>
        </w:rPr>
        <w:t>Referring cases</w:t>
      </w:r>
      <w:bookmarkEnd w:id="107"/>
    </w:p>
    <w:p w14:paraId="0AE8F3E1" w14:textId="34F10683" w:rsidR="008D635F" w:rsidRPr="0031501F" w:rsidRDefault="000F3FAD" w:rsidP="008D635F">
      <w:pPr>
        <w:ind w:left="720" w:hanging="720"/>
        <w:jc w:val="left"/>
        <w:rPr>
          <w:rFonts w:ascii="Century Gothic" w:hAnsi="Century Gothic"/>
        </w:rPr>
      </w:pPr>
      <w:r w:rsidRPr="0031501F">
        <w:rPr>
          <w:rFonts w:ascii="Century Gothic" w:hAnsi="Century Gothic"/>
        </w:rPr>
        <w:t>6</w:t>
      </w:r>
      <w:r w:rsidR="008D635F" w:rsidRPr="0031501F">
        <w:rPr>
          <w:rFonts w:ascii="Century Gothic" w:hAnsi="Century Gothic"/>
        </w:rPr>
        <w:t>.5</w:t>
      </w:r>
      <w:r w:rsidR="008D635F" w:rsidRPr="0031501F">
        <w:rPr>
          <w:rFonts w:ascii="Century Gothic" w:hAnsi="Century Gothic"/>
        </w:rPr>
        <w:tab/>
        <w:t>Where CSE, or the risk of it, is suspected, staff will discuss the case with the DSL. If after discussion a concern still remains, local safeguarding procedures will be triggered, including referral to the LA.</w:t>
      </w:r>
    </w:p>
    <w:p w14:paraId="25E0C0FA" w14:textId="77777777" w:rsidR="008D635F" w:rsidRPr="0031501F" w:rsidRDefault="008D635F" w:rsidP="00351FDC">
      <w:pPr>
        <w:pStyle w:val="Heading3"/>
        <w:rPr>
          <w:rFonts w:ascii="Century Gothic" w:hAnsi="Century Gothic"/>
          <w:sz w:val="22"/>
          <w:szCs w:val="22"/>
        </w:rPr>
      </w:pPr>
      <w:bookmarkStart w:id="108" w:name="_Toc36469065"/>
      <w:r w:rsidRPr="0031501F">
        <w:rPr>
          <w:rFonts w:ascii="Century Gothic" w:hAnsi="Century Gothic"/>
          <w:sz w:val="22"/>
          <w:szCs w:val="22"/>
        </w:rPr>
        <w:t>Support</w:t>
      </w:r>
      <w:bookmarkEnd w:id="108"/>
    </w:p>
    <w:p w14:paraId="3A58002D" w14:textId="4364E351" w:rsidR="008D635F" w:rsidRPr="0031501F" w:rsidRDefault="000F3FAD" w:rsidP="008D635F">
      <w:pPr>
        <w:ind w:left="720" w:hanging="720"/>
        <w:jc w:val="left"/>
        <w:rPr>
          <w:rFonts w:ascii="Century Gothic" w:hAnsi="Century Gothic"/>
        </w:rPr>
      </w:pPr>
      <w:r w:rsidRPr="0031501F">
        <w:rPr>
          <w:rFonts w:ascii="Century Gothic" w:hAnsi="Century Gothic"/>
        </w:rPr>
        <w:t>6</w:t>
      </w:r>
      <w:r w:rsidR="008D635F" w:rsidRPr="0031501F">
        <w:rPr>
          <w:rFonts w:ascii="Century Gothic" w:hAnsi="Century Gothic"/>
        </w:rPr>
        <w:t>.6</w:t>
      </w:r>
      <w:r w:rsidR="008D635F" w:rsidRPr="0031501F">
        <w:rPr>
          <w:rFonts w:ascii="Century Gothic" w:hAnsi="Century Gothic"/>
        </w:rPr>
        <w:tab/>
        <w:t xml:space="preserve">The LA and all other necessary authorities will then handle the matter to conclusion. The school will cooperate as needed. </w:t>
      </w:r>
    </w:p>
    <w:p w14:paraId="5D0B9184" w14:textId="5534EF6C" w:rsidR="008D635F" w:rsidRPr="0031501F" w:rsidRDefault="000F3FAD" w:rsidP="00351FDC">
      <w:pPr>
        <w:pStyle w:val="Heading2"/>
        <w:rPr>
          <w:rFonts w:ascii="Century Gothic" w:hAnsi="Century Gothic" w:cs="Calibri"/>
          <w:b/>
          <w:bCs/>
          <w:sz w:val="22"/>
          <w:szCs w:val="22"/>
        </w:rPr>
      </w:pPr>
      <w:bookmarkStart w:id="109" w:name="_[New_for_2018]_1"/>
      <w:bookmarkStart w:id="110" w:name="_County_lines_criminal"/>
      <w:bookmarkStart w:id="111" w:name="_Toc36469066"/>
      <w:bookmarkStart w:id="112" w:name="_Toc36470983"/>
      <w:bookmarkStart w:id="113" w:name="_Hlk523910617"/>
      <w:bookmarkEnd w:id="109"/>
      <w:bookmarkEnd w:id="110"/>
      <w:r w:rsidRPr="0031501F">
        <w:rPr>
          <w:rFonts w:ascii="Century Gothic" w:hAnsi="Century Gothic" w:cs="Calibri"/>
          <w:b/>
          <w:bCs/>
          <w:sz w:val="22"/>
          <w:szCs w:val="22"/>
        </w:rPr>
        <w:t>7</w:t>
      </w:r>
      <w:r w:rsidR="008D635F" w:rsidRPr="0031501F">
        <w:rPr>
          <w:rFonts w:ascii="Century Gothic" w:hAnsi="Century Gothic" w:cs="Calibri"/>
          <w:b/>
          <w:bCs/>
          <w:sz w:val="22"/>
          <w:szCs w:val="22"/>
        </w:rPr>
        <w:t>.</w:t>
      </w:r>
      <w:r w:rsidR="008D635F" w:rsidRPr="0031501F">
        <w:rPr>
          <w:rFonts w:ascii="Century Gothic" w:hAnsi="Century Gothic" w:cs="Calibri"/>
          <w:b/>
          <w:bCs/>
          <w:sz w:val="22"/>
          <w:szCs w:val="22"/>
        </w:rPr>
        <w:tab/>
        <w:t>County lines criminal activity</w:t>
      </w:r>
      <w:bookmarkEnd w:id="111"/>
      <w:bookmarkEnd w:id="112"/>
    </w:p>
    <w:p w14:paraId="1FDA669F" w14:textId="1A3AA52D" w:rsidR="008D635F" w:rsidRPr="0031501F" w:rsidRDefault="000F3FAD" w:rsidP="008D635F">
      <w:pPr>
        <w:ind w:left="720" w:hanging="720"/>
        <w:jc w:val="left"/>
        <w:rPr>
          <w:rFonts w:ascii="Century Gothic" w:hAnsi="Century Gothic"/>
        </w:rPr>
      </w:pPr>
      <w:r w:rsidRPr="0031501F">
        <w:rPr>
          <w:rFonts w:ascii="Century Gothic" w:hAnsi="Century Gothic"/>
        </w:rPr>
        <w:t>7</w:t>
      </w:r>
      <w:r w:rsidR="008D635F" w:rsidRPr="0031501F">
        <w:rPr>
          <w:rFonts w:ascii="Century Gothic" w:hAnsi="Century Gothic"/>
        </w:rPr>
        <w:t>.1</w:t>
      </w:r>
      <w:r w:rsidR="008D635F" w:rsidRPr="0031501F">
        <w:rPr>
          <w:rFonts w:ascii="Century Gothic" w:hAnsi="Century Gothic"/>
        </w:rPr>
        <w:tab/>
        <w:t>For the purpose of this policy, “</w:t>
      </w:r>
      <w:r w:rsidR="008D635F" w:rsidRPr="0031501F">
        <w:rPr>
          <w:rFonts w:ascii="Century Gothic" w:hAnsi="Century Gothic"/>
          <w:b/>
        </w:rPr>
        <w:t>County lines criminal activity</w:t>
      </w:r>
      <w:r w:rsidR="008D635F" w:rsidRPr="0031501F">
        <w:rPr>
          <w:rFonts w:ascii="Century Gothic" w:hAnsi="Century Gothic"/>
        </w:rPr>
        <w:t>” refers to drug networks or gangs grooming and exploiting children to carry drugs and money from urban areas to suburban areas, rural areas and market and seaside towns.</w:t>
      </w:r>
    </w:p>
    <w:p w14:paraId="189FAA4C" w14:textId="13A92BE6" w:rsidR="008D635F" w:rsidRPr="0031501F" w:rsidRDefault="000F3FAD" w:rsidP="008D635F">
      <w:pPr>
        <w:ind w:left="720" w:hanging="720"/>
        <w:jc w:val="left"/>
        <w:rPr>
          <w:rFonts w:ascii="Century Gothic" w:hAnsi="Century Gothic"/>
        </w:rPr>
      </w:pPr>
      <w:r w:rsidRPr="0031501F">
        <w:rPr>
          <w:rFonts w:ascii="Century Gothic" w:hAnsi="Century Gothic"/>
        </w:rPr>
        <w:t>7</w:t>
      </w:r>
      <w:r w:rsidR="008D635F" w:rsidRPr="0031501F">
        <w:rPr>
          <w:rFonts w:ascii="Century Gothic" w:hAnsi="Century Gothic"/>
        </w:rPr>
        <w:t>.2</w:t>
      </w:r>
      <w:r w:rsidR="008D635F" w:rsidRPr="0031501F">
        <w:rPr>
          <w:rFonts w:ascii="Century Gothic" w:hAnsi="Century Gothic"/>
        </w:rPr>
        <w:tab/>
        <w:t>Staff will be made aware of pupils with missing episodes who may have been trafficked for the purpose of transporting drugs.</w:t>
      </w:r>
    </w:p>
    <w:p w14:paraId="4054D27E" w14:textId="683DC2E2" w:rsidR="008D635F" w:rsidRPr="0031501F" w:rsidRDefault="000F3FAD" w:rsidP="008D635F">
      <w:pPr>
        <w:ind w:left="720" w:hanging="720"/>
        <w:jc w:val="left"/>
        <w:rPr>
          <w:rFonts w:ascii="Century Gothic" w:hAnsi="Century Gothic"/>
        </w:rPr>
      </w:pPr>
      <w:r w:rsidRPr="0031501F">
        <w:rPr>
          <w:rFonts w:ascii="Century Gothic" w:hAnsi="Century Gothic"/>
        </w:rPr>
        <w:t>7</w:t>
      </w:r>
      <w:r w:rsidR="008D635F" w:rsidRPr="0031501F">
        <w:rPr>
          <w:rFonts w:ascii="Century Gothic" w:hAnsi="Century Gothic"/>
        </w:rPr>
        <w:t>.3</w:t>
      </w:r>
      <w:r w:rsidR="008D635F" w:rsidRPr="0031501F">
        <w:rPr>
          <w:rFonts w:ascii="Century Gothic" w:hAnsi="Century Gothic"/>
        </w:rPr>
        <w:tab/>
        <w:t>Staff members who suspect a pupil may be vulnerable to, or involved in, this activity will immediately report all concerns to the DSL.</w:t>
      </w:r>
    </w:p>
    <w:p w14:paraId="111BFE0C" w14:textId="1AFEE5B9" w:rsidR="008D635F" w:rsidRPr="0031501F" w:rsidRDefault="000F3FAD" w:rsidP="008D635F">
      <w:pPr>
        <w:ind w:left="720" w:hanging="720"/>
        <w:jc w:val="left"/>
        <w:rPr>
          <w:rFonts w:ascii="Century Gothic" w:hAnsi="Century Gothic"/>
        </w:rPr>
      </w:pPr>
      <w:r w:rsidRPr="0031501F">
        <w:rPr>
          <w:rFonts w:ascii="Century Gothic" w:hAnsi="Century Gothic"/>
        </w:rPr>
        <w:t>7</w:t>
      </w:r>
      <w:r w:rsidR="008D635F" w:rsidRPr="0031501F">
        <w:rPr>
          <w:rFonts w:ascii="Century Gothic" w:hAnsi="Century Gothic"/>
        </w:rPr>
        <w:t>.4</w:t>
      </w:r>
      <w:r w:rsidR="008D635F" w:rsidRPr="0031501F">
        <w:rPr>
          <w:rFonts w:ascii="Century Gothic" w:hAnsi="Century Gothic"/>
        </w:rPr>
        <w:tab/>
        <w:t xml:space="preserve">The DSL will consider referral to the National Referral Mechanism on a case-by-case basis. </w:t>
      </w:r>
    </w:p>
    <w:p w14:paraId="79EDD6C4" w14:textId="36C60097" w:rsidR="008D635F" w:rsidRPr="0031501F" w:rsidRDefault="000F3FAD" w:rsidP="008D635F">
      <w:pPr>
        <w:jc w:val="left"/>
        <w:rPr>
          <w:rFonts w:ascii="Century Gothic" w:hAnsi="Century Gothic"/>
        </w:rPr>
      </w:pPr>
      <w:r w:rsidRPr="0031501F">
        <w:rPr>
          <w:rFonts w:ascii="Century Gothic" w:hAnsi="Century Gothic"/>
        </w:rPr>
        <w:t>7</w:t>
      </w:r>
      <w:r w:rsidR="008D635F" w:rsidRPr="0031501F">
        <w:rPr>
          <w:rFonts w:ascii="Century Gothic" w:hAnsi="Century Gothic"/>
        </w:rPr>
        <w:t>.5</w:t>
      </w:r>
      <w:r w:rsidR="008D635F" w:rsidRPr="0031501F">
        <w:rPr>
          <w:rFonts w:ascii="Century Gothic" w:hAnsi="Century Gothic"/>
        </w:rPr>
        <w:tab/>
        <w:t xml:space="preserve">Indicators that a pupil may be involved in county lines active include the following: </w:t>
      </w:r>
    </w:p>
    <w:p w14:paraId="34551730" w14:textId="77777777" w:rsidR="008D635F" w:rsidRPr="0031501F" w:rsidRDefault="008D635F" w:rsidP="009565AD">
      <w:pPr>
        <w:pStyle w:val="ListParagraph"/>
        <w:numPr>
          <w:ilvl w:val="0"/>
          <w:numId w:val="14"/>
        </w:numPr>
        <w:jc w:val="left"/>
        <w:rPr>
          <w:rFonts w:ascii="Century Gothic" w:hAnsi="Century Gothic"/>
        </w:rPr>
      </w:pPr>
      <w:r w:rsidRPr="0031501F">
        <w:rPr>
          <w:rFonts w:ascii="Century Gothic" w:hAnsi="Century Gothic"/>
        </w:rPr>
        <w:t>Persistently going missing or being found out of their usual area</w:t>
      </w:r>
    </w:p>
    <w:p w14:paraId="3F675B30" w14:textId="77777777" w:rsidR="008D635F" w:rsidRPr="0031501F" w:rsidRDefault="008D635F" w:rsidP="009565AD">
      <w:pPr>
        <w:pStyle w:val="ListParagraph"/>
        <w:numPr>
          <w:ilvl w:val="0"/>
          <w:numId w:val="14"/>
        </w:numPr>
        <w:jc w:val="left"/>
        <w:rPr>
          <w:rFonts w:ascii="Century Gothic" w:hAnsi="Century Gothic"/>
        </w:rPr>
      </w:pPr>
      <w:r w:rsidRPr="0031501F">
        <w:rPr>
          <w:rFonts w:ascii="Century Gothic" w:hAnsi="Century Gothic"/>
        </w:rPr>
        <w:t>Unexplained acquisition of money, clothes or mobile phones</w:t>
      </w:r>
    </w:p>
    <w:p w14:paraId="7B22169A" w14:textId="77777777" w:rsidR="008D635F" w:rsidRPr="0031501F" w:rsidRDefault="008D635F" w:rsidP="009565AD">
      <w:pPr>
        <w:pStyle w:val="ListParagraph"/>
        <w:numPr>
          <w:ilvl w:val="0"/>
          <w:numId w:val="14"/>
        </w:numPr>
        <w:jc w:val="left"/>
        <w:rPr>
          <w:rFonts w:ascii="Century Gothic" w:hAnsi="Century Gothic"/>
        </w:rPr>
      </w:pPr>
      <w:r w:rsidRPr="0031501F">
        <w:rPr>
          <w:rFonts w:ascii="Century Gothic" w:hAnsi="Century Gothic"/>
        </w:rPr>
        <w:t>Excessive receipt of texts or phone calls</w:t>
      </w:r>
    </w:p>
    <w:p w14:paraId="65CA0DCD" w14:textId="77777777" w:rsidR="008D635F" w:rsidRPr="0031501F" w:rsidRDefault="008D635F" w:rsidP="009565AD">
      <w:pPr>
        <w:pStyle w:val="ListParagraph"/>
        <w:numPr>
          <w:ilvl w:val="0"/>
          <w:numId w:val="14"/>
        </w:numPr>
        <w:jc w:val="left"/>
        <w:rPr>
          <w:rFonts w:ascii="Century Gothic" w:hAnsi="Century Gothic"/>
        </w:rPr>
      </w:pPr>
      <w:r w:rsidRPr="0031501F">
        <w:rPr>
          <w:rFonts w:ascii="Century Gothic" w:hAnsi="Century Gothic"/>
        </w:rPr>
        <w:lastRenderedPageBreak/>
        <w:t xml:space="preserve">Relationships with controlling or older individuals or groups </w:t>
      </w:r>
    </w:p>
    <w:p w14:paraId="1380550E" w14:textId="77777777" w:rsidR="008D635F" w:rsidRPr="0031501F" w:rsidRDefault="008D635F" w:rsidP="009565AD">
      <w:pPr>
        <w:pStyle w:val="ListParagraph"/>
        <w:numPr>
          <w:ilvl w:val="0"/>
          <w:numId w:val="14"/>
        </w:numPr>
        <w:jc w:val="left"/>
        <w:rPr>
          <w:rFonts w:ascii="Century Gothic" w:hAnsi="Century Gothic"/>
        </w:rPr>
      </w:pPr>
      <w:r w:rsidRPr="0031501F">
        <w:rPr>
          <w:rFonts w:ascii="Century Gothic" w:hAnsi="Century Gothic"/>
        </w:rPr>
        <w:t>Leaving home without explanation</w:t>
      </w:r>
    </w:p>
    <w:p w14:paraId="3D4BBCEC" w14:textId="77777777" w:rsidR="008D635F" w:rsidRPr="0031501F" w:rsidRDefault="008D635F" w:rsidP="009565AD">
      <w:pPr>
        <w:pStyle w:val="ListParagraph"/>
        <w:numPr>
          <w:ilvl w:val="0"/>
          <w:numId w:val="14"/>
        </w:numPr>
        <w:jc w:val="left"/>
        <w:rPr>
          <w:rFonts w:ascii="Century Gothic" w:hAnsi="Century Gothic"/>
        </w:rPr>
      </w:pPr>
      <w:r w:rsidRPr="0031501F">
        <w:rPr>
          <w:rFonts w:ascii="Century Gothic" w:hAnsi="Century Gothic"/>
        </w:rPr>
        <w:t>Evidence of physical injury or assault that cannot be explained</w:t>
      </w:r>
    </w:p>
    <w:p w14:paraId="1D9B847A" w14:textId="77777777" w:rsidR="008D635F" w:rsidRPr="0031501F" w:rsidRDefault="008D635F" w:rsidP="009565AD">
      <w:pPr>
        <w:pStyle w:val="ListParagraph"/>
        <w:numPr>
          <w:ilvl w:val="0"/>
          <w:numId w:val="14"/>
        </w:numPr>
        <w:jc w:val="left"/>
        <w:rPr>
          <w:rFonts w:ascii="Century Gothic" w:hAnsi="Century Gothic"/>
        </w:rPr>
      </w:pPr>
      <w:r w:rsidRPr="0031501F">
        <w:rPr>
          <w:rFonts w:ascii="Century Gothic" w:hAnsi="Century Gothic"/>
        </w:rPr>
        <w:t>Carrying weapons</w:t>
      </w:r>
    </w:p>
    <w:p w14:paraId="7235EE85" w14:textId="77777777" w:rsidR="008D635F" w:rsidRPr="0031501F" w:rsidRDefault="008D635F" w:rsidP="009565AD">
      <w:pPr>
        <w:pStyle w:val="ListParagraph"/>
        <w:numPr>
          <w:ilvl w:val="0"/>
          <w:numId w:val="14"/>
        </w:numPr>
        <w:jc w:val="left"/>
        <w:rPr>
          <w:rFonts w:ascii="Century Gothic" w:hAnsi="Century Gothic"/>
        </w:rPr>
      </w:pPr>
      <w:r w:rsidRPr="0031501F">
        <w:rPr>
          <w:rFonts w:ascii="Century Gothic" w:hAnsi="Century Gothic"/>
        </w:rPr>
        <w:t>Sudden decline in school results</w:t>
      </w:r>
    </w:p>
    <w:p w14:paraId="1A0C58FB" w14:textId="77777777" w:rsidR="008D635F" w:rsidRPr="0031501F" w:rsidRDefault="008D635F" w:rsidP="009565AD">
      <w:pPr>
        <w:pStyle w:val="ListParagraph"/>
        <w:numPr>
          <w:ilvl w:val="0"/>
          <w:numId w:val="14"/>
        </w:numPr>
        <w:jc w:val="left"/>
        <w:rPr>
          <w:rFonts w:ascii="Century Gothic" w:hAnsi="Century Gothic"/>
        </w:rPr>
      </w:pPr>
      <w:r w:rsidRPr="0031501F">
        <w:rPr>
          <w:rFonts w:ascii="Century Gothic" w:hAnsi="Century Gothic"/>
        </w:rPr>
        <w:t xml:space="preserve">Becoming isolated from peers or social networks </w:t>
      </w:r>
    </w:p>
    <w:p w14:paraId="66BE67FA" w14:textId="77777777" w:rsidR="008D635F" w:rsidRPr="0031501F" w:rsidRDefault="008D635F" w:rsidP="009565AD">
      <w:pPr>
        <w:pStyle w:val="ListParagraph"/>
        <w:numPr>
          <w:ilvl w:val="0"/>
          <w:numId w:val="14"/>
        </w:numPr>
        <w:jc w:val="left"/>
        <w:rPr>
          <w:rFonts w:ascii="Century Gothic" w:hAnsi="Century Gothic"/>
        </w:rPr>
      </w:pPr>
      <w:r w:rsidRPr="0031501F">
        <w:rPr>
          <w:rFonts w:ascii="Century Gothic" w:hAnsi="Century Gothic"/>
        </w:rPr>
        <w:t>Self-harm or significant changes in mental state</w:t>
      </w:r>
    </w:p>
    <w:p w14:paraId="5D023153" w14:textId="0FB696D4" w:rsidR="001D716D" w:rsidRPr="0031501F" w:rsidRDefault="008D635F" w:rsidP="009565AD">
      <w:pPr>
        <w:pStyle w:val="ListParagraph"/>
        <w:numPr>
          <w:ilvl w:val="0"/>
          <w:numId w:val="14"/>
        </w:numPr>
        <w:jc w:val="left"/>
        <w:rPr>
          <w:rFonts w:ascii="Century Gothic" w:hAnsi="Century Gothic"/>
        </w:rPr>
      </w:pPr>
      <w:r w:rsidRPr="0031501F">
        <w:rPr>
          <w:rFonts w:ascii="Century Gothic" w:hAnsi="Century Gothic"/>
        </w:rPr>
        <w:t>Parental reports of concern</w:t>
      </w:r>
      <w:bookmarkStart w:id="114" w:name="_Definition"/>
      <w:bookmarkEnd w:id="114"/>
    </w:p>
    <w:p w14:paraId="0EF044DE" w14:textId="0A353E3B" w:rsidR="008D635F" w:rsidRPr="0031501F" w:rsidRDefault="00987200" w:rsidP="001D716D">
      <w:pPr>
        <w:pStyle w:val="Heading2"/>
        <w:rPr>
          <w:rFonts w:ascii="Century Gothic" w:hAnsi="Century Gothic" w:cs="Calibri"/>
          <w:b/>
          <w:bCs/>
          <w:sz w:val="22"/>
          <w:szCs w:val="22"/>
        </w:rPr>
      </w:pPr>
      <w:bookmarkStart w:id="115" w:name="_Toc36469067"/>
      <w:bookmarkStart w:id="116" w:name="_Toc36470984"/>
      <w:bookmarkEnd w:id="113"/>
      <w:r w:rsidRPr="0031501F">
        <w:rPr>
          <w:rFonts w:ascii="Century Gothic" w:hAnsi="Century Gothic" w:cs="Calibri"/>
          <w:b/>
          <w:bCs/>
          <w:sz w:val="22"/>
          <w:szCs w:val="22"/>
        </w:rPr>
        <w:t>8</w:t>
      </w:r>
      <w:r w:rsidR="008D635F" w:rsidRPr="0031501F">
        <w:rPr>
          <w:rFonts w:ascii="Century Gothic" w:hAnsi="Century Gothic" w:cs="Calibri"/>
          <w:b/>
          <w:bCs/>
          <w:sz w:val="22"/>
          <w:szCs w:val="22"/>
        </w:rPr>
        <w:t>.</w:t>
      </w:r>
      <w:r w:rsidR="008D635F" w:rsidRPr="0031501F">
        <w:rPr>
          <w:rFonts w:ascii="Century Gothic" w:hAnsi="Century Gothic" w:cs="Calibri"/>
          <w:b/>
          <w:bCs/>
          <w:sz w:val="22"/>
          <w:szCs w:val="22"/>
        </w:rPr>
        <w:tab/>
        <w:t>Serious violence</w:t>
      </w:r>
      <w:bookmarkEnd w:id="115"/>
      <w:bookmarkEnd w:id="116"/>
      <w:r w:rsidR="008D635F" w:rsidRPr="0031501F">
        <w:rPr>
          <w:rFonts w:ascii="Century Gothic" w:hAnsi="Century Gothic" w:cs="Calibri"/>
          <w:b/>
          <w:bCs/>
          <w:sz w:val="22"/>
          <w:szCs w:val="22"/>
        </w:rPr>
        <w:t xml:space="preserve"> </w:t>
      </w:r>
    </w:p>
    <w:p w14:paraId="328EA3A9" w14:textId="394929DC" w:rsidR="008D635F" w:rsidRPr="0031501F" w:rsidRDefault="00987200" w:rsidP="008D635F">
      <w:pPr>
        <w:ind w:left="720" w:hanging="720"/>
        <w:jc w:val="left"/>
        <w:rPr>
          <w:rFonts w:ascii="Century Gothic" w:hAnsi="Century Gothic"/>
        </w:rPr>
      </w:pPr>
      <w:r w:rsidRPr="0031501F">
        <w:rPr>
          <w:rFonts w:ascii="Century Gothic" w:hAnsi="Century Gothic"/>
        </w:rPr>
        <w:t>8</w:t>
      </w:r>
      <w:r w:rsidR="008D635F" w:rsidRPr="0031501F">
        <w:rPr>
          <w:rFonts w:ascii="Century Gothic" w:hAnsi="Century Gothic"/>
        </w:rPr>
        <w:t>.1</w:t>
      </w:r>
      <w:r w:rsidR="008D635F" w:rsidRPr="0031501F">
        <w:rPr>
          <w:rFonts w:ascii="Century Gothic" w:hAnsi="Century Gothic"/>
        </w:rPr>
        <w:tab/>
        <w:t>Through training, all staff will be made aware of the indicators which may signal a pupil is at risk from, or is involved with, serious violent crime. These indicators include, but are not limited to, the following:</w:t>
      </w:r>
    </w:p>
    <w:p w14:paraId="252947EA" w14:textId="77777777" w:rsidR="008D635F" w:rsidRPr="0031501F" w:rsidRDefault="008D635F" w:rsidP="009565AD">
      <w:pPr>
        <w:pStyle w:val="ListParagraph"/>
        <w:numPr>
          <w:ilvl w:val="0"/>
          <w:numId w:val="15"/>
        </w:numPr>
        <w:jc w:val="left"/>
        <w:rPr>
          <w:rFonts w:ascii="Century Gothic" w:hAnsi="Century Gothic"/>
        </w:rPr>
      </w:pPr>
      <w:r w:rsidRPr="0031501F">
        <w:rPr>
          <w:rFonts w:ascii="Century Gothic" w:hAnsi="Century Gothic"/>
        </w:rPr>
        <w:t xml:space="preserve">Increased absence from school </w:t>
      </w:r>
    </w:p>
    <w:p w14:paraId="3BB8945B" w14:textId="77777777" w:rsidR="008D635F" w:rsidRPr="0031501F" w:rsidRDefault="008D635F" w:rsidP="009565AD">
      <w:pPr>
        <w:pStyle w:val="ListParagraph"/>
        <w:numPr>
          <w:ilvl w:val="0"/>
          <w:numId w:val="15"/>
        </w:numPr>
        <w:jc w:val="left"/>
        <w:rPr>
          <w:rFonts w:ascii="Century Gothic" w:hAnsi="Century Gothic"/>
        </w:rPr>
      </w:pPr>
      <w:r w:rsidRPr="0031501F">
        <w:rPr>
          <w:rFonts w:ascii="Century Gothic" w:hAnsi="Century Gothic"/>
        </w:rPr>
        <w:t xml:space="preserve">A change in friendships </w:t>
      </w:r>
    </w:p>
    <w:p w14:paraId="33203150" w14:textId="77777777" w:rsidR="008D635F" w:rsidRPr="0031501F" w:rsidRDefault="008D635F" w:rsidP="009565AD">
      <w:pPr>
        <w:pStyle w:val="ListParagraph"/>
        <w:numPr>
          <w:ilvl w:val="0"/>
          <w:numId w:val="15"/>
        </w:numPr>
        <w:jc w:val="left"/>
        <w:rPr>
          <w:rFonts w:ascii="Century Gothic" w:hAnsi="Century Gothic"/>
        </w:rPr>
      </w:pPr>
      <w:r w:rsidRPr="0031501F">
        <w:rPr>
          <w:rFonts w:ascii="Century Gothic" w:hAnsi="Century Gothic"/>
        </w:rPr>
        <w:t xml:space="preserve">New relationships with older individuals or groups </w:t>
      </w:r>
    </w:p>
    <w:p w14:paraId="7510A420" w14:textId="77777777" w:rsidR="008D635F" w:rsidRPr="0031501F" w:rsidRDefault="008D635F" w:rsidP="009565AD">
      <w:pPr>
        <w:pStyle w:val="ListParagraph"/>
        <w:numPr>
          <w:ilvl w:val="0"/>
          <w:numId w:val="15"/>
        </w:numPr>
        <w:jc w:val="left"/>
        <w:rPr>
          <w:rFonts w:ascii="Century Gothic" w:hAnsi="Century Gothic"/>
        </w:rPr>
      </w:pPr>
      <w:r w:rsidRPr="0031501F">
        <w:rPr>
          <w:rFonts w:ascii="Century Gothic" w:hAnsi="Century Gothic"/>
        </w:rPr>
        <w:t xml:space="preserve">A significant decline in academic performance </w:t>
      </w:r>
    </w:p>
    <w:p w14:paraId="1A754634" w14:textId="77777777" w:rsidR="008D635F" w:rsidRPr="0031501F" w:rsidRDefault="008D635F" w:rsidP="009565AD">
      <w:pPr>
        <w:pStyle w:val="ListParagraph"/>
        <w:numPr>
          <w:ilvl w:val="0"/>
          <w:numId w:val="15"/>
        </w:numPr>
        <w:jc w:val="left"/>
        <w:rPr>
          <w:rFonts w:ascii="Century Gothic" w:hAnsi="Century Gothic"/>
        </w:rPr>
      </w:pPr>
      <w:r w:rsidRPr="0031501F">
        <w:rPr>
          <w:rFonts w:ascii="Century Gothic" w:hAnsi="Century Gothic"/>
        </w:rPr>
        <w:t xml:space="preserve">Signs of self-harm </w:t>
      </w:r>
    </w:p>
    <w:p w14:paraId="201305FE" w14:textId="77777777" w:rsidR="008D635F" w:rsidRPr="0031501F" w:rsidRDefault="008D635F" w:rsidP="009565AD">
      <w:pPr>
        <w:pStyle w:val="ListParagraph"/>
        <w:numPr>
          <w:ilvl w:val="0"/>
          <w:numId w:val="15"/>
        </w:numPr>
        <w:jc w:val="left"/>
        <w:rPr>
          <w:rFonts w:ascii="Century Gothic" w:hAnsi="Century Gothic"/>
        </w:rPr>
      </w:pPr>
      <w:r w:rsidRPr="0031501F">
        <w:rPr>
          <w:rFonts w:ascii="Century Gothic" w:hAnsi="Century Gothic"/>
        </w:rPr>
        <w:t xml:space="preserve">A significant change in wellbeing </w:t>
      </w:r>
    </w:p>
    <w:p w14:paraId="14D9B798" w14:textId="77777777" w:rsidR="008D635F" w:rsidRPr="0031501F" w:rsidRDefault="008D635F" w:rsidP="009565AD">
      <w:pPr>
        <w:pStyle w:val="ListParagraph"/>
        <w:numPr>
          <w:ilvl w:val="0"/>
          <w:numId w:val="15"/>
        </w:numPr>
        <w:jc w:val="left"/>
        <w:rPr>
          <w:rFonts w:ascii="Century Gothic" w:hAnsi="Century Gothic"/>
        </w:rPr>
      </w:pPr>
      <w:r w:rsidRPr="0031501F">
        <w:rPr>
          <w:rFonts w:ascii="Century Gothic" w:hAnsi="Century Gothic"/>
        </w:rPr>
        <w:t xml:space="preserve">Signs of assault </w:t>
      </w:r>
    </w:p>
    <w:p w14:paraId="7F64FF48" w14:textId="77777777" w:rsidR="008D635F" w:rsidRPr="0031501F" w:rsidRDefault="008D635F" w:rsidP="009565AD">
      <w:pPr>
        <w:pStyle w:val="ListParagraph"/>
        <w:numPr>
          <w:ilvl w:val="0"/>
          <w:numId w:val="15"/>
        </w:numPr>
        <w:jc w:val="left"/>
        <w:rPr>
          <w:rFonts w:ascii="Century Gothic" w:hAnsi="Century Gothic"/>
        </w:rPr>
      </w:pPr>
      <w:r w:rsidRPr="0031501F">
        <w:rPr>
          <w:rFonts w:ascii="Century Gothic" w:hAnsi="Century Gothic"/>
        </w:rPr>
        <w:t xml:space="preserve">Unexplained injuries </w:t>
      </w:r>
    </w:p>
    <w:p w14:paraId="60A26EC8" w14:textId="77777777" w:rsidR="008D635F" w:rsidRPr="0031501F" w:rsidRDefault="008D635F" w:rsidP="009565AD">
      <w:pPr>
        <w:pStyle w:val="ListParagraph"/>
        <w:numPr>
          <w:ilvl w:val="0"/>
          <w:numId w:val="15"/>
        </w:numPr>
        <w:jc w:val="left"/>
        <w:rPr>
          <w:rFonts w:ascii="Century Gothic" w:hAnsi="Century Gothic"/>
        </w:rPr>
      </w:pPr>
      <w:r w:rsidRPr="0031501F">
        <w:rPr>
          <w:rFonts w:ascii="Century Gothic" w:hAnsi="Century Gothic"/>
        </w:rPr>
        <w:t xml:space="preserve">Unexplained gifts or new possessions </w:t>
      </w:r>
    </w:p>
    <w:p w14:paraId="5280D1C9" w14:textId="77777777" w:rsidR="008D635F" w:rsidRPr="0031501F" w:rsidRDefault="008D635F" w:rsidP="008D635F">
      <w:pPr>
        <w:ind w:left="720" w:hanging="720"/>
        <w:jc w:val="left"/>
        <w:rPr>
          <w:rFonts w:ascii="Century Gothic" w:hAnsi="Century Gothic"/>
        </w:rPr>
      </w:pPr>
      <w:r w:rsidRPr="0031501F">
        <w:rPr>
          <w:rFonts w:ascii="Century Gothic" w:hAnsi="Century Gothic"/>
        </w:rPr>
        <w:t>8.2</w:t>
      </w:r>
      <w:r w:rsidRPr="0031501F">
        <w:rPr>
          <w:rFonts w:ascii="Century Gothic" w:hAnsi="Century Gothic"/>
        </w:rPr>
        <w:tab/>
        <w:t>Staff will be made aware of some of the most significant risk factors that could increase a pupil’s vulnerability to becoming involved in serious violent crime. These risk factors include, but are not limited to, the following:</w:t>
      </w:r>
    </w:p>
    <w:p w14:paraId="643EC414" w14:textId="7114712D" w:rsidR="00681E8F" w:rsidRPr="0031501F" w:rsidRDefault="00681E8F" w:rsidP="009565AD">
      <w:pPr>
        <w:pStyle w:val="ListParagraph"/>
        <w:numPr>
          <w:ilvl w:val="0"/>
          <w:numId w:val="16"/>
        </w:numPr>
        <w:jc w:val="left"/>
        <w:rPr>
          <w:rFonts w:ascii="Century Gothic" w:hAnsi="Century Gothic"/>
        </w:rPr>
      </w:pPr>
      <w:r w:rsidRPr="0031501F">
        <w:rPr>
          <w:rFonts w:ascii="Century Gothic" w:hAnsi="Century Gothic"/>
        </w:rPr>
        <w:t>Being a male</w:t>
      </w:r>
    </w:p>
    <w:p w14:paraId="45C03258" w14:textId="77777777" w:rsidR="00681E8F" w:rsidRPr="0031501F" w:rsidRDefault="00681E8F" w:rsidP="00681E8F">
      <w:pPr>
        <w:pStyle w:val="4Bulletedcopyblue"/>
        <w:numPr>
          <w:ilvl w:val="0"/>
          <w:numId w:val="16"/>
        </w:numPr>
        <w:rPr>
          <w:rFonts w:ascii="Century Gothic" w:hAnsi="Century Gothic"/>
          <w:sz w:val="22"/>
          <w:szCs w:val="22"/>
        </w:rPr>
      </w:pPr>
      <w:r w:rsidRPr="0031501F">
        <w:rPr>
          <w:rFonts w:ascii="Century Gothic" w:hAnsi="Century Gothic"/>
          <w:sz w:val="22"/>
          <w:szCs w:val="22"/>
        </w:rPr>
        <w:t>Having been frequently absent or permanently excluded from school</w:t>
      </w:r>
    </w:p>
    <w:p w14:paraId="795841E4" w14:textId="77777777" w:rsidR="00681E8F" w:rsidRPr="0031501F" w:rsidRDefault="00681E8F" w:rsidP="00681E8F">
      <w:pPr>
        <w:pStyle w:val="4Bulletedcopyblue"/>
        <w:numPr>
          <w:ilvl w:val="0"/>
          <w:numId w:val="16"/>
        </w:numPr>
        <w:rPr>
          <w:rFonts w:ascii="Century Gothic" w:hAnsi="Century Gothic"/>
          <w:sz w:val="22"/>
          <w:szCs w:val="22"/>
        </w:rPr>
      </w:pPr>
      <w:r w:rsidRPr="0031501F">
        <w:rPr>
          <w:rFonts w:ascii="Century Gothic" w:hAnsi="Century Gothic"/>
          <w:sz w:val="22"/>
          <w:szCs w:val="22"/>
        </w:rPr>
        <w:t xml:space="preserve">Having experienced child maltreatment </w:t>
      </w:r>
    </w:p>
    <w:p w14:paraId="3846C6E8" w14:textId="70D97FA2" w:rsidR="00681E8F" w:rsidRPr="0031501F" w:rsidRDefault="00681E8F" w:rsidP="00681E8F">
      <w:pPr>
        <w:pStyle w:val="4Bulletedcopyblue"/>
        <w:numPr>
          <w:ilvl w:val="0"/>
          <w:numId w:val="16"/>
        </w:numPr>
        <w:rPr>
          <w:rFonts w:ascii="Century Gothic" w:hAnsi="Century Gothic"/>
          <w:sz w:val="22"/>
          <w:szCs w:val="22"/>
        </w:rPr>
      </w:pPr>
      <w:r w:rsidRPr="0031501F">
        <w:rPr>
          <w:rFonts w:ascii="Century Gothic" w:hAnsi="Century Gothic"/>
          <w:sz w:val="22"/>
          <w:szCs w:val="22"/>
        </w:rPr>
        <w:t>Having been involved in offending, such as theft or robbery</w:t>
      </w:r>
    </w:p>
    <w:p w14:paraId="32FCF1C6" w14:textId="0F4BA67D" w:rsidR="008D635F" w:rsidRPr="0031501F" w:rsidRDefault="008D635F" w:rsidP="009565AD">
      <w:pPr>
        <w:pStyle w:val="ListParagraph"/>
        <w:numPr>
          <w:ilvl w:val="0"/>
          <w:numId w:val="16"/>
        </w:numPr>
        <w:jc w:val="left"/>
        <w:rPr>
          <w:rFonts w:ascii="Century Gothic" w:hAnsi="Century Gothic"/>
        </w:rPr>
      </w:pPr>
      <w:r w:rsidRPr="0031501F">
        <w:rPr>
          <w:rFonts w:ascii="Century Gothic" w:hAnsi="Century Gothic"/>
        </w:rPr>
        <w:t xml:space="preserve">A history of committing offences </w:t>
      </w:r>
    </w:p>
    <w:p w14:paraId="2CD40608" w14:textId="77777777" w:rsidR="008D635F" w:rsidRPr="0031501F" w:rsidRDefault="008D635F" w:rsidP="009565AD">
      <w:pPr>
        <w:pStyle w:val="ListParagraph"/>
        <w:numPr>
          <w:ilvl w:val="0"/>
          <w:numId w:val="16"/>
        </w:numPr>
        <w:jc w:val="left"/>
        <w:rPr>
          <w:rFonts w:ascii="Century Gothic" w:hAnsi="Century Gothic"/>
        </w:rPr>
      </w:pPr>
      <w:r w:rsidRPr="0031501F">
        <w:rPr>
          <w:rFonts w:ascii="Century Gothic" w:hAnsi="Century Gothic"/>
        </w:rPr>
        <w:t xml:space="preserve">Substance abuse </w:t>
      </w:r>
    </w:p>
    <w:p w14:paraId="5CF83739" w14:textId="77777777" w:rsidR="008D635F" w:rsidRPr="0031501F" w:rsidRDefault="008D635F" w:rsidP="009565AD">
      <w:pPr>
        <w:pStyle w:val="ListParagraph"/>
        <w:numPr>
          <w:ilvl w:val="0"/>
          <w:numId w:val="16"/>
        </w:numPr>
        <w:jc w:val="left"/>
        <w:rPr>
          <w:rFonts w:ascii="Century Gothic" w:hAnsi="Century Gothic"/>
        </w:rPr>
      </w:pPr>
      <w:r w:rsidRPr="0031501F">
        <w:rPr>
          <w:rFonts w:ascii="Century Gothic" w:hAnsi="Century Gothic"/>
        </w:rPr>
        <w:t xml:space="preserve">Anti-social behaviour </w:t>
      </w:r>
    </w:p>
    <w:p w14:paraId="396B6923" w14:textId="77777777" w:rsidR="008D635F" w:rsidRPr="0031501F" w:rsidRDefault="008D635F" w:rsidP="009565AD">
      <w:pPr>
        <w:pStyle w:val="ListParagraph"/>
        <w:numPr>
          <w:ilvl w:val="0"/>
          <w:numId w:val="16"/>
        </w:numPr>
        <w:jc w:val="left"/>
        <w:rPr>
          <w:rFonts w:ascii="Century Gothic" w:hAnsi="Century Gothic"/>
        </w:rPr>
      </w:pPr>
      <w:r w:rsidRPr="0031501F">
        <w:rPr>
          <w:rFonts w:ascii="Century Gothic" w:hAnsi="Century Gothic"/>
        </w:rPr>
        <w:t xml:space="preserve">Truancy </w:t>
      </w:r>
    </w:p>
    <w:p w14:paraId="68AD3EFA" w14:textId="77777777" w:rsidR="008D635F" w:rsidRPr="0031501F" w:rsidRDefault="008D635F" w:rsidP="009565AD">
      <w:pPr>
        <w:pStyle w:val="ListParagraph"/>
        <w:numPr>
          <w:ilvl w:val="0"/>
          <w:numId w:val="16"/>
        </w:numPr>
        <w:jc w:val="left"/>
        <w:rPr>
          <w:rFonts w:ascii="Century Gothic" w:hAnsi="Century Gothic"/>
        </w:rPr>
      </w:pPr>
      <w:r w:rsidRPr="0031501F">
        <w:rPr>
          <w:rFonts w:ascii="Century Gothic" w:hAnsi="Century Gothic"/>
        </w:rPr>
        <w:t xml:space="preserve">Peers involved in crime and/or anti-social behaviour </w:t>
      </w:r>
    </w:p>
    <w:p w14:paraId="6866F725" w14:textId="77777777" w:rsidR="00681E8F" w:rsidRPr="0031501F" w:rsidRDefault="008D635F" w:rsidP="00681E8F">
      <w:pPr>
        <w:pStyle w:val="4Bulletedcopyblue"/>
        <w:numPr>
          <w:ilvl w:val="0"/>
          <w:numId w:val="0"/>
        </w:numPr>
        <w:rPr>
          <w:rFonts w:ascii="Century Gothic" w:hAnsi="Century Gothic"/>
          <w:sz w:val="22"/>
          <w:szCs w:val="22"/>
        </w:rPr>
      </w:pPr>
      <w:r w:rsidRPr="0031501F">
        <w:rPr>
          <w:rFonts w:ascii="Century Gothic" w:hAnsi="Century Gothic"/>
          <w:sz w:val="22"/>
          <w:szCs w:val="22"/>
        </w:rPr>
        <w:t>8.3</w:t>
      </w:r>
      <w:r w:rsidRPr="0031501F">
        <w:rPr>
          <w:rFonts w:ascii="Century Gothic" w:hAnsi="Century Gothic"/>
          <w:sz w:val="22"/>
          <w:szCs w:val="22"/>
        </w:rPr>
        <w:tab/>
      </w:r>
      <w:r w:rsidR="00681E8F" w:rsidRPr="0031501F">
        <w:rPr>
          <w:rFonts w:ascii="Century Gothic" w:hAnsi="Century Gothic"/>
          <w:sz w:val="22"/>
          <w:szCs w:val="22"/>
        </w:rPr>
        <w:t>Staff will be aware of these indicators and risk factors. If a member of staff has a concern about a pupil being involved in, or at risk of, serious violence, they will report this to the DSL.</w:t>
      </w:r>
    </w:p>
    <w:p w14:paraId="5955DFCD" w14:textId="51242B12" w:rsidR="008D635F" w:rsidRPr="0031501F" w:rsidRDefault="008D635F" w:rsidP="008D635F">
      <w:pPr>
        <w:ind w:left="720" w:hanging="720"/>
        <w:jc w:val="left"/>
        <w:rPr>
          <w:rFonts w:ascii="Century Gothic" w:hAnsi="Century Gothic"/>
        </w:rPr>
      </w:pPr>
    </w:p>
    <w:p w14:paraId="646152A0" w14:textId="5140FED2" w:rsidR="008D635F" w:rsidRPr="0031501F" w:rsidRDefault="00A93DA9" w:rsidP="001D716D">
      <w:pPr>
        <w:pStyle w:val="Heading2"/>
        <w:rPr>
          <w:rFonts w:ascii="Century Gothic" w:hAnsi="Century Gothic" w:cs="Calibri"/>
          <w:b/>
          <w:bCs/>
          <w:sz w:val="22"/>
          <w:szCs w:val="22"/>
        </w:rPr>
      </w:pPr>
      <w:bookmarkStart w:id="117" w:name="_Toc36469068"/>
      <w:bookmarkStart w:id="118" w:name="_Toc36470985"/>
      <w:r w:rsidRPr="0031501F">
        <w:rPr>
          <w:rFonts w:ascii="Century Gothic" w:hAnsi="Century Gothic" w:cs="Calibri"/>
          <w:b/>
          <w:bCs/>
          <w:sz w:val="22"/>
          <w:szCs w:val="22"/>
        </w:rPr>
        <w:t>9</w:t>
      </w:r>
      <w:r w:rsidR="008D635F" w:rsidRPr="0031501F">
        <w:rPr>
          <w:rFonts w:ascii="Century Gothic" w:hAnsi="Century Gothic" w:cs="Calibri"/>
          <w:b/>
          <w:bCs/>
          <w:sz w:val="22"/>
          <w:szCs w:val="22"/>
        </w:rPr>
        <w:t>.</w:t>
      </w:r>
      <w:r w:rsidR="008D635F" w:rsidRPr="0031501F">
        <w:rPr>
          <w:rFonts w:ascii="Century Gothic" w:hAnsi="Century Gothic" w:cs="Calibri"/>
          <w:b/>
          <w:bCs/>
          <w:sz w:val="22"/>
          <w:szCs w:val="22"/>
        </w:rPr>
        <w:tab/>
        <w:t>Sports clubs and extracurricular activities</w:t>
      </w:r>
      <w:bookmarkEnd w:id="117"/>
      <w:bookmarkEnd w:id="118"/>
    </w:p>
    <w:p w14:paraId="04ABB08D" w14:textId="715A3E4B" w:rsidR="008D635F" w:rsidRPr="0031501F" w:rsidRDefault="00A93DA9" w:rsidP="008D635F">
      <w:pPr>
        <w:ind w:left="720" w:hanging="720"/>
        <w:jc w:val="left"/>
        <w:rPr>
          <w:rFonts w:ascii="Century Gothic" w:hAnsi="Century Gothic"/>
        </w:rPr>
      </w:pPr>
      <w:r w:rsidRPr="0031501F">
        <w:rPr>
          <w:rFonts w:ascii="Century Gothic" w:hAnsi="Century Gothic"/>
        </w:rPr>
        <w:t>9</w:t>
      </w:r>
      <w:r w:rsidR="008D635F" w:rsidRPr="0031501F">
        <w:rPr>
          <w:rFonts w:ascii="Century Gothic" w:hAnsi="Century Gothic"/>
        </w:rPr>
        <w:t>.1</w:t>
      </w:r>
      <w:r w:rsidR="008D635F" w:rsidRPr="0031501F">
        <w:rPr>
          <w:rFonts w:ascii="Century Gothic" w:hAnsi="Century Gothic"/>
        </w:rPr>
        <w:tab/>
        <w:t xml:space="preserve">Clubs and extracurricular activities hosted by external bodies, e.g. charities or companies, will work in collaboration with the school to effectively safeguard pupils and adhere to local safeguarding arrangements. </w:t>
      </w:r>
    </w:p>
    <w:p w14:paraId="49A0BE54" w14:textId="11BCF79A" w:rsidR="008D635F" w:rsidRPr="0031501F" w:rsidRDefault="00A93DA9" w:rsidP="008D635F">
      <w:pPr>
        <w:ind w:left="720" w:hanging="720"/>
        <w:jc w:val="left"/>
        <w:rPr>
          <w:rFonts w:ascii="Century Gothic" w:hAnsi="Century Gothic"/>
        </w:rPr>
      </w:pPr>
      <w:r w:rsidRPr="0031501F">
        <w:rPr>
          <w:rFonts w:ascii="Century Gothic" w:hAnsi="Century Gothic"/>
        </w:rPr>
        <w:lastRenderedPageBreak/>
        <w:t>9</w:t>
      </w:r>
      <w:r w:rsidR="008D635F" w:rsidRPr="0031501F">
        <w:rPr>
          <w:rFonts w:ascii="Century Gothic" w:hAnsi="Century Gothic"/>
        </w:rPr>
        <w:t>.2</w:t>
      </w:r>
      <w:r w:rsidR="008D635F" w:rsidRPr="0031501F">
        <w:rPr>
          <w:rFonts w:ascii="Century Gothic" w:hAnsi="Century Gothic"/>
        </w:rPr>
        <w:tab/>
        <w:t xml:space="preserve">Paid and volunteer staff running sports clubs and extracurricular activities are aware of their safeguarding responsibilities and promote the welfare of pupils. </w:t>
      </w:r>
    </w:p>
    <w:p w14:paraId="36B283B1" w14:textId="3C7D573C" w:rsidR="008D635F" w:rsidRPr="0031501F" w:rsidRDefault="00A93DA9" w:rsidP="008D635F">
      <w:pPr>
        <w:ind w:left="720" w:hanging="720"/>
        <w:jc w:val="left"/>
        <w:rPr>
          <w:rFonts w:ascii="Century Gothic" w:hAnsi="Century Gothic"/>
        </w:rPr>
      </w:pPr>
      <w:r w:rsidRPr="0031501F">
        <w:rPr>
          <w:rFonts w:ascii="Century Gothic" w:hAnsi="Century Gothic"/>
        </w:rPr>
        <w:t>9</w:t>
      </w:r>
      <w:r w:rsidR="008D635F" w:rsidRPr="0031501F">
        <w:rPr>
          <w:rFonts w:ascii="Century Gothic" w:hAnsi="Century Gothic"/>
        </w:rPr>
        <w:t>.3</w:t>
      </w:r>
      <w:r w:rsidR="008D635F" w:rsidRPr="0031501F">
        <w:rPr>
          <w:rFonts w:ascii="Century Gothic" w:hAnsi="Century Gothic"/>
        </w:rPr>
        <w:tab/>
        <w:t xml:space="preserve">Paid and volunteer staff understand how they should respond to child protection concerns and how to make a referral to CSCS or the police, if necessary. </w:t>
      </w:r>
    </w:p>
    <w:p w14:paraId="7972FBB5" w14:textId="625A7881" w:rsidR="008D635F" w:rsidRPr="0031501F" w:rsidRDefault="00A93DA9" w:rsidP="008D635F">
      <w:pPr>
        <w:ind w:left="720" w:hanging="720"/>
        <w:jc w:val="left"/>
        <w:rPr>
          <w:rFonts w:ascii="Century Gothic" w:hAnsi="Century Gothic"/>
        </w:rPr>
      </w:pPr>
      <w:r w:rsidRPr="0031501F">
        <w:rPr>
          <w:rFonts w:ascii="Century Gothic" w:hAnsi="Century Gothic"/>
        </w:rPr>
        <w:t>9</w:t>
      </w:r>
      <w:r w:rsidR="008D635F" w:rsidRPr="0031501F">
        <w:rPr>
          <w:rFonts w:ascii="Century Gothic" w:hAnsi="Century Gothic"/>
        </w:rPr>
        <w:t>.4</w:t>
      </w:r>
      <w:r w:rsidR="008D635F" w:rsidRPr="0031501F">
        <w:rPr>
          <w:rFonts w:ascii="Century Gothic" w:hAnsi="Century Gothic"/>
        </w:rPr>
        <w:tab/>
        <w:t>All national governing bodies of sport that receive funding from either Sport England or UK Sport, must aim to meet the Standards for Safeguarding and Protecting Children in Sport.</w:t>
      </w:r>
    </w:p>
    <w:p w14:paraId="2248D4DE" w14:textId="4A88BF54" w:rsidR="003C6167" w:rsidRPr="0031501F" w:rsidRDefault="003C6167" w:rsidP="001D716D">
      <w:pPr>
        <w:pStyle w:val="Heading2"/>
        <w:rPr>
          <w:rFonts w:ascii="Century Gothic" w:hAnsi="Century Gothic" w:cs="Calibri"/>
          <w:b/>
          <w:bCs/>
          <w:sz w:val="22"/>
          <w:szCs w:val="22"/>
        </w:rPr>
      </w:pPr>
      <w:bookmarkStart w:id="119" w:name="_Toc36469069"/>
      <w:bookmarkStart w:id="120" w:name="_Toc36470986"/>
      <w:bookmarkStart w:id="121" w:name="_Hlk523910699"/>
      <w:r w:rsidRPr="0031501F">
        <w:rPr>
          <w:rFonts w:ascii="Century Gothic" w:hAnsi="Century Gothic" w:cs="Calibri"/>
          <w:b/>
          <w:bCs/>
          <w:sz w:val="22"/>
          <w:szCs w:val="22"/>
        </w:rPr>
        <w:t>1</w:t>
      </w:r>
      <w:r w:rsidR="00A93DA9" w:rsidRPr="0031501F">
        <w:rPr>
          <w:rFonts w:ascii="Century Gothic" w:hAnsi="Century Gothic" w:cs="Calibri"/>
          <w:b/>
          <w:bCs/>
          <w:sz w:val="22"/>
          <w:szCs w:val="22"/>
        </w:rPr>
        <w:t>0</w:t>
      </w:r>
      <w:r w:rsidRPr="0031501F">
        <w:rPr>
          <w:rFonts w:ascii="Century Gothic" w:hAnsi="Century Gothic" w:cs="Calibri"/>
          <w:b/>
          <w:bCs/>
          <w:sz w:val="22"/>
          <w:szCs w:val="22"/>
        </w:rPr>
        <w:t>.</w:t>
      </w:r>
      <w:r w:rsidRPr="0031501F">
        <w:rPr>
          <w:rFonts w:ascii="Century Gothic" w:hAnsi="Century Gothic" w:cs="Calibri"/>
          <w:b/>
          <w:bCs/>
          <w:sz w:val="22"/>
          <w:szCs w:val="22"/>
        </w:rPr>
        <w:tab/>
        <w:t>Pupils with family members in prison</w:t>
      </w:r>
      <w:bookmarkEnd w:id="119"/>
      <w:bookmarkEnd w:id="120"/>
    </w:p>
    <w:p w14:paraId="5F1AFB60" w14:textId="4AA1FBE6" w:rsidR="003C6167" w:rsidRPr="0031501F" w:rsidRDefault="00A93DA9" w:rsidP="003C6167">
      <w:pPr>
        <w:ind w:left="720" w:hanging="720"/>
        <w:jc w:val="left"/>
        <w:rPr>
          <w:rFonts w:ascii="Century Gothic" w:hAnsi="Century Gothic"/>
        </w:rPr>
      </w:pPr>
      <w:r w:rsidRPr="0031501F">
        <w:rPr>
          <w:rFonts w:ascii="Century Gothic" w:hAnsi="Century Gothic"/>
        </w:rPr>
        <w:t>10</w:t>
      </w:r>
      <w:r w:rsidR="003C6167" w:rsidRPr="0031501F">
        <w:rPr>
          <w:rFonts w:ascii="Century Gothic" w:hAnsi="Century Gothic"/>
        </w:rPr>
        <w:t>.1</w:t>
      </w:r>
      <w:r w:rsidR="003C6167" w:rsidRPr="0031501F">
        <w:rPr>
          <w:rFonts w:ascii="Century Gothic" w:hAnsi="Century Gothic"/>
        </w:rPr>
        <w:tab/>
        <w:t xml:space="preserve">Pupils with a family member in prison will be offered pastoral support as necessary. </w:t>
      </w:r>
    </w:p>
    <w:p w14:paraId="292A6A98" w14:textId="4B2A108F" w:rsidR="003C6167" w:rsidRPr="0031501F" w:rsidRDefault="00A93DA9" w:rsidP="003C6167">
      <w:pPr>
        <w:ind w:left="720" w:hanging="720"/>
        <w:jc w:val="left"/>
        <w:rPr>
          <w:rFonts w:ascii="Century Gothic" w:hAnsi="Century Gothic"/>
        </w:rPr>
      </w:pPr>
      <w:r w:rsidRPr="0031501F">
        <w:rPr>
          <w:rFonts w:ascii="Century Gothic" w:hAnsi="Century Gothic"/>
        </w:rPr>
        <w:t>10</w:t>
      </w:r>
      <w:r w:rsidR="003C6167" w:rsidRPr="0031501F">
        <w:rPr>
          <w:rFonts w:ascii="Century Gothic" w:hAnsi="Century Gothic"/>
        </w:rPr>
        <w:t>.2</w:t>
      </w:r>
      <w:r w:rsidR="003C6167" w:rsidRPr="0031501F">
        <w:rPr>
          <w:rFonts w:ascii="Century Gothic" w:hAnsi="Century Gothic"/>
        </w:rPr>
        <w:tab/>
        <w:t>They will receive a copy of ‘</w:t>
      </w:r>
      <w:hyperlink r:id="rId81" w:history="1">
        <w:r w:rsidR="003C6167" w:rsidRPr="0031501F">
          <w:rPr>
            <w:rStyle w:val="Hyperlink"/>
            <w:rFonts w:ascii="Century Gothic" w:hAnsi="Century Gothic"/>
          </w:rPr>
          <w:t>Are you a young person with a family member in prison</w:t>
        </w:r>
      </w:hyperlink>
      <w:r w:rsidR="003C6167" w:rsidRPr="0031501F">
        <w:rPr>
          <w:rFonts w:ascii="Century Gothic" w:hAnsi="Century Gothic"/>
        </w:rPr>
        <w:t>’ from Action for Prisoners’ Families where appropriate and allowed the opportunity to discuss questions and concerns.</w:t>
      </w:r>
    </w:p>
    <w:p w14:paraId="5B47FF17" w14:textId="7559780E" w:rsidR="003C6167" w:rsidRPr="0031501F" w:rsidRDefault="00A93DA9" w:rsidP="001D716D">
      <w:pPr>
        <w:pStyle w:val="Heading2"/>
        <w:rPr>
          <w:rFonts w:ascii="Century Gothic" w:hAnsi="Century Gothic" w:cs="Calibri"/>
          <w:b/>
          <w:bCs/>
          <w:sz w:val="22"/>
          <w:szCs w:val="22"/>
        </w:rPr>
      </w:pPr>
      <w:bookmarkStart w:id="122" w:name="_Toc36469070"/>
      <w:bookmarkStart w:id="123" w:name="_Toc36470987"/>
      <w:bookmarkStart w:id="124" w:name="_Hlk523910737"/>
      <w:bookmarkEnd w:id="121"/>
      <w:r w:rsidRPr="0031501F">
        <w:rPr>
          <w:rFonts w:ascii="Century Gothic" w:hAnsi="Century Gothic" w:cs="Calibri"/>
          <w:b/>
          <w:bCs/>
          <w:sz w:val="22"/>
          <w:szCs w:val="22"/>
        </w:rPr>
        <w:t>11</w:t>
      </w:r>
      <w:r w:rsidR="003C6167" w:rsidRPr="0031501F">
        <w:rPr>
          <w:rFonts w:ascii="Century Gothic" w:hAnsi="Century Gothic" w:cs="Calibri"/>
          <w:b/>
          <w:bCs/>
          <w:sz w:val="22"/>
          <w:szCs w:val="22"/>
        </w:rPr>
        <w:t xml:space="preserve">. </w:t>
      </w:r>
      <w:r w:rsidR="003C6167" w:rsidRPr="0031501F">
        <w:rPr>
          <w:rFonts w:ascii="Century Gothic" w:hAnsi="Century Gothic" w:cs="Calibri"/>
          <w:b/>
          <w:bCs/>
          <w:sz w:val="22"/>
          <w:szCs w:val="22"/>
        </w:rPr>
        <w:tab/>
        <w:t>Pupils required to give evidence in court</w:t>
      </w:r>
      <w:bookmarkEnd w:id="122"/>
      <w:bookmarkEnd w:id="123"/>
    </w:p>
    <w:p w14:paraId="74120632" w14:textId="641EACB4" w:rsidR="003C6167" w:rsidRPr="0031501F" w:rsidRDefault="003C6167" w:rsidP="003C6167">
      <w:pPr>
        <w:ind w:left="720" w:hanging="720"/>
        <w:jc w:val="left"/>
        <w:rPr>
          <w:rFonts w:ascii="Century Gothic" w:hAnsi="Century Gothic"/>
        </w:rPr>
      </w:pPr>
      <w:r w:rsidRPr="0031501F">
        <w:rPr>
          <w:rFonts w:ascii="Century Gothic" w:hAnsi="Century Gothic"/>
        </w:rPr>
        <w:t>1</w:t>
      </w:r>
      <w:r w:rsidR="00A93DA9" w:rsidRPr="0031501F">
        <w:rPr>
          <w:rFonts w:ascii="Century Gothic" w:hAnsi="Century Gothic"/>
        </w:rPr>
        <w:t>1</w:t>
      </w:r>
      <w:r w:rsidRPr="0031501F">
        <w:rPr>
          <w:rFonts w:ascii="Century Gothic" w:hAnsi="Century Gothic"/>
        </w:rPr>
        <w:t>.1</w:t>
      </w:r>
      <w:r w:rsidRPr="0031501F">
        <w:rPr>
          <w:rFonts w:ascii="Century Gothic" w:hAnsi="Century Gothic"/>
        </w:rPr>
        <w:tab/>
        <w:t xml:space="preserve">Pupils required to give evidence in criminal courts, either for crimes committed against them or crimes they have witnessed, will be offered appropriate pastoral support. </w:t>
      </w:r>
    </w:p>
    <w:p w14:paraId="72849B21" w14:textId="782F6DBF" w:rsidR="003C6167" w:rsidRPr="0031501F" w:rsidRDefault="003C6167" w:rsidP="003C6167">
      <w:pPr>
        <w:ind w:left="720" w:hanging="720"/>
        <w:jc w:val="left"/>
        <w:rPr>
          <w:rFonts w:ascii="Century Gothic" w:hAnsi="Century Gothic"/>
        </w:rPr>
      </w:pPr>
      <w:r w:rsidRPr="0031501F">
        <w:rPr>
          <w:rFonts w:ascii="Century Gothic" w:hAnsi="Century Gothic"/>
          <w:bCs/>
        </w:rPr>
        <w:t>1</w:t>
      </w:r>
      <w:r w:rsidR="00A93DA9" w:rsidRPr="0031501F">
        <w:rPr>
          <w:rFonts w:ascii="Century Gothic" w:hAnsi="Century Gothic"/>
          <w:bCs/>
        </w:rPr>
        <w:t>1</w:t>
      </w:r>
      <w:r w:rsidRPr="0031501F">
        <w:rPr>
          <w:rFonts w:ascii="Century Gothic" w:hAnsi="Century Gothic"/>
          <w:bCs/>
        </w:rPr>
        <w:t>.2</w:t>
      </w:r>
      <w:r w:rsidRPr="0031501F">
        <w:rPr>
          <w:rFonts w:ascii="Century Gothic" w:hAnsi="Century Gothic"/>
          <w:b/>
        </w:rPr>
        <w:tab/>
      </w:r>
      <w:r w:rsidRPr="0031501F">
        <w:rPr>
          <w:rFonts w:ascii="Century Gothic" w:hAnsi="Century Gothic"/>
        </w:rPr>
        <w:t>Pupils will also be provided with the booklet ‘</w:t>
      </w:r>
      <w:hyperlink r:id="rId82" w:history="1">
        <w:r w:rsidRPr="0031501F">
          <w:rPr>
            <w:rStyle w:val="Hyperlink"/>
            <w:rFonts w:ascii="Century Gothic" w:hAnsi="Century Gothic"/>
          </w:rPr>
          <w:t>Going to Court</w:t>
        </w:r>
      </w:hyperlink>
      <w:r w:rsidRPr="0031501F">
        <w:rPr>
          <w:rFonts w:ascii="Century Gothic" w:hAnsi="Century Gothic"/>
        </w:rPr>
        <w:t xml:space="preserve">’ from HM Courts and Tribunals Service (HMCTS) where appropriate and allowed the opportunity to discuss questions and concerns. </w:t>
      </w:r>
    </w:p>
    <w:p w14:paraId="1FEF91B5" w14:textId="5AF0A642" w:rsidR="003C6167" w:rsidRPr="0031501F" w:rsidRDefault="003C6167" w:rsidP="001D716D">
      <w:pPr>
        <w:pStyle w:val="Heading2"/>
        <w:rPr>
          <w:rFonts w:ascii="Century Gothic" w:hAnsi="Century Gothic" w:cs="Calibri"/>
          <w:b/>
          <w:bCs/>
          <w:sz w:val="22"/>
          <w:szCs w:val="22"/>
        </w:rPr>
      </w:pPr>
      <w:bookmarkStart w:id="125" w:name="_Preventing_radicalisation"/>
      <w:bookmarkStart w:id="126" w:name="_Concerns_about_a"/>
      <w:bookmarkStart w:id="127" w:name="_Toc36469071"/>
      <w:bookmarkStart w:id="128" w:name="_Toc36470988"/>
      <w:bookmarkStart w:id="129" w:name="_Hlk523910802"/>
      <w:bookmarkEnd w:id="124"/>
      <w:bookmarkEnd w:id="125"/>
      <w:bookmarkEnd w:id="126"/>
      <w:r w:rsidRPr="0031501F">
        <w:rPr>
          <w:rFonts w:ascii="Century Gothic" w:hAnsi="Century Gothic" w:cs="Calibri"/>
          <w:b/>
          <w:bCs/>
          <w:sz w:val="22"/>
          <w:szCs w:val="22"/>
        </w:rPr>
        <w:t>1</w:t>
      </w:r>
      <w:r w:rsidR="00A93DA9" w:rsidRPr="0031501F">
        <w:rPr>
          <w:rFonts w:ascii="Century Gothic" w:hAnsi="Century Gothic" w:cs="Calibri"/>
          <w:b/>
          <w:bCs/>
          <w:sz w:val="22"/>
          <w:szCs w:val="22"/>
        </w:rPr>
        <w:t>2</w:t>
      </w:r>
      <w:r w:rsidRPr="0031501F">
        <w:rPr>
          <w:rFonts w:ascii="Century Gothic" w:hAnsi="Century Gothic" w:cs="Calibri"/>
          <w:b/>
          <w:bCs/>
          <w:sz w:val="22"/>
          <w:szCs w:val="22"/>
        </w:rPr>
        <w:t>.</w:t>
      </w:r>
      <w:r w:rsidRPr="0031501F">
        <w:rPr>
          <w:rFonts w:ascii="Century Gothic" w:hAnsi="Century Gothic" w:cs="Calibri"/>
          <w:b/>
          <w:bCs/>
          <w:sz w:val="22"/>
          <w:szCs w:val="22"/>
        </w:rPr>
        <w:tab/>
        <w:t>Alternative provision</w:t>
      </w:r>
      <w:bookmarkEnd w:id="127"/>
      <w:bookmarkEnd w:id="128"/>
    </w:p>
    <w:p w14:paraId="44B598BB" w14:textId="4089A53E" w:rsidR="003C6167" w:rsidRPr="0031501F" w:rsidRDefault="003C6167" w:rsidP="003C6167">
      <w:pPr>
        <w:ind w:left="720" w:hanging="720"/>
        <w:jc w:val="left"/>
        <w:rPr>
          <w:rFonts w:ascii="Century Gothic" w:hAnsi="Century Gothic"/>
        </w:rPr>
      </w:pPr>
      <w:r w:rsidRPr="0031501F">
        <w:rPr>
          <w:rFonts w:ascii="Century Gothic" w:hAnsi="Century Gothic"/>
        </w:rPr>
        <w:t>1</w:t>
      </w:r>
      <w:r w:rsidR="00A93DA9" w:rsidRPr="0031501F">
        <w:rPr>
          <w:rFonts w:ascii="Century Gothic" w:hAnsi="Century Gothic"/>
        </w:rPr>
        <w:t>2</w:t>
      </w:r>
      <w:r w:rsidRPr="0031501F">
        <w:rPr>
          <w:rFonts w:ascii="Century Gothic" w:hAnsi="Century Gothic"/>
        </w:rPr>
        <w:t>.1</w:t>
      </w:r>
      <w:r w:rsidRPr="0031501F">
        <w:rPr>
          <w:rFonts w:ascii="Century Gothic" w:hAnsi="Century Gothic"/>
        </w:rPr>
        <w:tab/>
        <w:t xml:space="preserve">The school will remain responsible for a pupil’s welfare during their time at an alternative provider. </w:t>
      </w:r>
    </w:p>
    <w:p w14:paraId="05B11ED2" w14:textId="1F19DCB6" w:rsidR="003C6167" w:rsidRPr="0031501F" w:rsidRDefault="003C6167" w:rsidP="003C6167">
      <w:pPr>
        <w:ind w:left="720" w:hanging="720"/>
        <w:jc w:val="left"/>
        <w:rPr>
          <w:rFonts w:ascii="Century Gothic" w:hAnsi="Century Gothic"/>
        </w:rPr>
      </w:pPr>
      <w:r w:rsidRPr="0031501F">
        <w:rPr>
          <w:rFonts w:ascii="Century Gothic" w:hAnsi="Century Gothic"/>
        </w:rPr>
        <w:t>1</w:t>
      </w:r>
      <w:r w:rsidR="00A93DA9" w:rsidRPr="0031501F">
        <w:rPr>
          <w:rFonts w:ascii="Century Gothic" w:hAnsi="Century Gothic"/>
        </w:rPr>
        <w:t>2</w:t>
      </w:r>
      <w:r w:rsidRPr="0031501F">
        <w:rPr>
          <w:rFonts w:ascii="Century Gothic" w:hAnsi="Century Gothic"/>
        </w:rPr>
        <w:t>.2</w:t>
      </w:r>
      <w:r w:rsidRPr="0031501F">
        <w:rPr>
          <w:rFonts w:ascii="Century Gothic" w:hAnsi="Century Gothic"/>
        </w:rPr>
        <w:tab/>
        <w:t xml:space="preserve">When placing a pupil with an alternative provider, the school will obtain written confirmation that the provider has conducted all relevant safeguarding checks on staff. </w:t>
      </w:r>
    </w:p>
    <w:p w14:paraId="2502470F" w14:textId="553AC4A0" w:rsidR="003C6167" w:rsidRPr="0031501F" w:rsidRDefault="00A93DA9" w:rsidP="001D716D">
      <w:pPr>
        <w:pStyle w:val="Heading2"/>
        <w:rPr>
          <w:rFonts w:ascii="Century Gothic" w:hAnsi="Century Gothic" w:cs="Calibri"/>
          <w:b/>
          <w:bCs/>
          <w:sz w:val="22"/>
          <w:szCs w:val="22"/>
        </w:rPr>
      </w:pPr>
      <w:bookmarkStart w:id="130" w:name="_[New_for_2018]_5"/>
      <w:bookmarkStart w:id="131" w:name="_Toc36469072"/>
      <w:bookmarkStart w:id="132" w:name="_Toc36470989"/>
      <w:bookmarkStart w:id="133" w:name="_Hlk523910841"/>
      <w:bookmarkEnd w:id="129"/>
      <w:bookmarkEnd w:id="130"/>
      <w:r w:rsidRPr="0031501F">
        <w:rPr>
          <w:rFonts w:ascii="Century Gothic" w:hAnsi="Century Gothic" w:cs="Calibri"/>
          <w:b/>
          <w:bCs/>
          <w:sz w:val="22"/>
          <w:szCs w:val="22"/>
        </w:rPr>
        <w:t>13</w:t>
      </w:r>
      <w:r w:rsidR="003C6167" w:rsidRPr="0031501F">
        <w:rPr>
          <w:rFonts w:ascii="Century Gothic" w:hAnsi="Century Gothic" w:cs="Calibri"/>
          <w:b/>
          <w:bCs/>
          <w:sz w:val="22"/>
          <w:szCs w:val="22"/>
        </w:rPr>
        <w:t>.</w:t>
      </w:r>
      <w:r w:rsidR="003C6167" w:rsidRPr="0031501F">
        <w:rPr>
          <w:rFonts w:ascii="Century Gothic" w:hAnsi="Century Gothic" w:cs="Calibri"/>
          <w:b/>
          <w:bCs/>
          <w:sz w:val="22"/>
          <w:szCs w:val="22"/>
        </w:rPr>
        <w:tab/>
        <w:t>Work experience</w:t>
      </w:r>
      <w:bookmarkEnd w:id="131"/>
      <w:bookmarkEnd w:id="132"/>
    </w:p>
    <w:p w14:paraId="636CD59A" w14:textId="72D0B293" w:rsidR="003C6167" w:rsidRPr="0031501F" w:rsidRDefault="00A93DA9" w:rsidP="003C6167">
      <w:pPr>
        <w:ind w:left="720" w:hanging="720"/>
        <w:jc w:val="left"/>
        <w:rPr>
          <w:rFonts w:ascii="Century Gothic" w:hAnsi="Century Gothic"/>
        </w:rPr>
      </w:pPr>
      <w:r w:rsidRPr="0031501F">
        <w:rPr>
          <w:rFonts w:ascii="Century Gothic" w:hAnsi="Century Gothic"/>
        </w:rPr>
        <w:t>13</w:t>
      </w:r>
      <w:r w:rsidR="003C6167" w:rsidRPr="0031501F">
        <w:rPr>
          <w:rFonts w:ascii="Century Gothic" w:hAnsi="Century Gothic"/>
        </w:rPr>
        <w:t>.1</w:t>
      </w:r>
      <w:r w:rsidR="003C6167" w:rsidRPr="0031501F">
        <w:rPr>
          <w:rFonts w:ascii="Century Gothic" w:hAnsi="Century Gothic"/>
        </w:rPr>
        <w:tab/>
        <w:t xml:space="preserve">When a pupil is sent on work experience, the school will ensure that the provider has appropriate safeguarding policies and procedures in place. </w:t>
      </w:r>
    </w:p>
    <w:p w14:paraId="614B55E7" w14:textId="7F3C085C" w:rsidR="003C6167" w:rsidRPr="0031501F" w:rsidRDefault="00A93DA9" w:rsidP="003C6167">
      <w:pPr>
        <w:ind w:left="720" w:hanging="720"/>
        <w:jc w:val="left"/>
        <w:rPr>
          <w:rFonts w:ascii="Century Gothic" w:hAnsi="Century Gothic"/>
        </w:rPr>
      </w:pPr>
      <w:r w:rsidRPr="0031501F">
        <w:rPr>
          <w:rFonts w:ascii="Century Gothic" w:hAnsi="Century Gothic"/>
        </w:rPr>
        <w:t>13</w:t>
      </w:r>
      <w:r w:rsidR="003C6167" w:rsidRPr="0031501F">
        <w:rPr>
          <w:rFonts w:ascii="Century Gothic" w:hAnsi="Century Gothic"/>
        </w:rPr>
        <w:t>.2</w:t>
      </w:r>
      <w:r w:rsidR="003C6167" w:rsidRPr="0031501F">
        <w:rPr>
          <w:rFonts w:ascii="Century Gothic" w:hAnsi="Century Gothic"/>
        </w:rPr>
        <w:tab/>
        <w:t xml:space="preserve">Where the school has pupils conduct work experience at the school, an enhanced DBS check will be obtained if the pupil is over the age of 16. </w:t>
      </w:r>
    </w:p>
    <w:p w14:paraId="61CC66AE" w14:textId="5647686D" w:rsidR="003C6167" w:rsidRPr="0031501F" w:rsidRDefault="00A93DA9" w:rsidP="001D716D">
      <w:pPr>
        <w:pStyle w:val="Heading2"/>
        <w:rPr>
          <w:rFonts w:ascii="Century Gothic" w:hAnsi="Century Gothic" w:cs="Calibri"/>
          <w:b/>
          <w:bCs/>
          <w:sz w:val="22"/>
          <w:szCs w:val="22"/>
        </w:rPr>
      </w:pPr>
      <w:bookmarkStart w:id="134" w:name="_Toc36469073"/>
      <w:bookmarkStart w:id="135" w:name="_Toc36470990"/>
      <w:bookmarkStart w:id="136" w:name="_Hlk523910944"/>
      <w:bookmarkEnd w:id="133"/>
      <w:r w:rsidRPr="0031501F">
        <w:rPr>
          <w:rFonts w:ascii="Century Gothic" w:hAnsi="Century Gothic" w:cs="Calibri"/>
          <w:b/>
          <w:bCs/>
          <w:sz w:val="22"/>
          <w:szCs w:val="22"/>
        </w:rPr>
        <w:t>14</w:t>
      </w:r>
      <w:r w:rsidR="003C6167" w:rsidRPr="0031501F">
        <w:rPr>
          <w:rFonts w:ascii="Century Gothic" w:hAnsi="Century Gothic" w:cs="Calibri"/>
          <w:b/>
          <w:bCs/>
          <w:sz w:val="22"/>
          <w:szCs w:val="22"/>
        </w:rPr>
        <w:t>.</w:t>
      </w:r>
      <w:r w:rsidR="003C6167" w:rsidRPr="0031501F">
        <w:rPr>
          <w:rFonts w:ascii="Century Gothic" w:hAnsi="Century Gothic" w:cs="Calibri"/>
          <w:b/>
          <w:bCs/>
          <w:sz w:val="22"/>
          <w:szCs w:val="22"/>
        </w:rPr>
        <w:tab/>
        <w:t>Private fostering</w:t>
      </w:r>
      <w:bookmarkEnd w:id="134"/>
      <w:bookmarkEnd w:id="135"/>
    </w:p>
    <w:p w14:paraId="798C1D70" w14:textId="5F283E6A" w:rsidR="003C6167" w:rsidRPr="0031501F" w:rsidRDefault="00A93DA9" w:rsidP="003C6167">
      <w:pPr>
        <w:ind w:left="720" w:hanging="720"/>
        <w:jc w:val="left"/>
        <w:rPr>
          <w:rFonts w:ascii="Century Gothic" w:hAnsi="Century Gothic"/>
        </w:rPr>
      </w:pPr>
      <w:r w:rsidRPr="0031501F">
        <w:rPr>
          <w:rFonts w:ascii="Century Gothic" w:hAnsi="Century Gothic"/>
        </w:rPr>
        <w:t>14</w:t>
      </w:r>
      <w:r w:rsidR="003C6167" w:rsidRPr="0031501F">
        <w:rPr>
          <w:rFonts w:ascii="Century Gothic" w:hAnsi="Century Gothic"/>
        </w:rPr>
        <w:t>.1</w:t>
      </w:r>
      <w:r w:rsidR="003C6167" w:rsidRPr="0031501F">
        <w:rPr>
          <w:rFonts w:ascii="Century Gothic" w:hAnsi="Century Gothic"/>
        </w:rPr>
        <w:tab/>
        <w:t xml:space="preserve">Where the school becomes aware of a pupil being privately fostered, they will notify the LA as soon as possible to allow the LA to conduct any necessary checks. </w:t>
      </w:r>
    </w:p>
    <w:p w14:paraId="533A2406" w14:textId="17F2C00D" w:rsidR="00712458" w:rsidRPr="0031501F" w:rsidRDefault="00712458" w:rsidP="00E73EA4">
      <w:pPr>
        <w:autoSpaceDE w:val="0"/>
        <w:autoSpaceDN w:val="0"/>
        <w:adjustRightInd w:val="0"/>
        <w:spacing w:after="0" w:line="240" w:lineRule="auto"/>
        <w:ind w:left="709" w:hanging="709"/>
        <w:rPr>
          <w:rFonts w:ascii="Century Gothic" w:hAnsi="Century Gothic" w:cs="Arial"/>
          <w:color w:val="000000"/>
        </w:rPr>
      </w:pPr>
      <w:r w:rsidRPr="0031501F">
        <w:rPr>
          <w:rFonts w:ascii="Century Gothic" w:hAnsi="Century Gothic" w:cs="Arial"/>
          <w:color w:val="000000"/>
        </w:rPr>
        <w:t>1</w:t>
      </w:r>
      <w:r w:rsidR="00E73EA4" w:rsidRPr="0031501F">
        <w:rPr>
          <w:rFonts w:ascii="Century Gothic" w:hAnsi="Century Gothic" w:cs="Arial"/>
          <w:color w:val="000000"/>
        </w:rPr>
        <w:t>4</w:t>
      </w:r>
      <w:r w:rsidRPr="0031501F">
        <w:rPr>
          <w:rFonts w:ascii="Century Gothic" w:hAnsi="Century Gothic" w:cs="Arial"/>
          <w:color w:val="000000"/>
        </w:rPr>
        <w:t>.2</w:t>
      </w:r>
      <w:r w:rsidRPr="0031501F">
        <w:rPr>
          <w:rFonts w:ascii="Century Gothic" w:hAnsi="Century Gothic" w:cs="Arial"/>
          <w:color w:val="000000"/>
        </w:rPr>
        <w:tab/>
      </w:r>
      <w:r w:rsidR="00E73EA4" w:rsidRPr="0031501F">
        <w:rPr>
          <w:rFonts w:ascii="Century Gothic" w:hAnsi="Century Gothic" w:cs="Arial"/>
          <w:b/>
          <w:bCs/>
          <w:color w:val="000000"/>
        </w:rPr>
        <w:t>“</w:t>
      </w:r>
      <w:r w:rsidRPr="0031501F">
        <w:rPr>
          <w:rFonts w:ascii="Century Gothic" w:hAnsi="Century Gothic" w:cs="Arial"/>
          <w:b/>
          <w:bCs/>
          <w:color w:val="000000"/>
        </w:rPr>
        <w:t>Private fostering</w:t>
      </w:r>
      <w:r w:rsidR="00E73EA4" w:rsidRPr="0031501F">
        <w:rPr>
          <w:rFonts w:ascii="Century Gothic" w:hAnsi="Century Gothic" w:cs="Arial"/>
          <w:b/>
          <w:bCs/>
          <w:color w:val="000000"/>
        </w:rPr>
        <w:t>”</w:t>
      </w:r>
      <w:r w:rsidRPr="0031501F">
        <w:rPr>
          <w:rFonts w:ascii="Century Gothic" w:hAnsi="Century Gothic" w:cs="Arial"/>
          <w:color w:val="000000"/>
        </w:rPr>
        <w:t xml:space="preserve"> occurs when a child under 16 (or 18 if the child is disabled) is cared for and lives with an adult who is not a relative for 28 days or more. This could be a </w:t>
      </w:r>
      <w:r w:rsidR="00E73EA4" w:rsidRPr="0031501F">
        <w:rPr>
          <w:rFonts w:ascii="Century Gothic" w:hAnsi="Century Gothic" w:cs="Arial"/>
          <w:color w:val="000000"/>
        </w:rPr>
        <w:t>stepparent</w:t>
      </w:r>
      <w:r w:rsidRPr="0031501F">
        <w:rPr>
          <w:rFonts w:ascii="Century Gothic" w:hAnsi="Century Gothic" w:cs="Arial"/>
          <w:color w:val="000000"/>
        </w:rPr>
        <w:t xml:space="preserve"> (by marriage or civil partnership), grandparent, step grandparent, brother, sister, uncle or aunt.</w:t>
      </w:r>
    </w:p>
    <w:p w14:paraId="70490D7A" w14:textId="609D4420" w:rsidR="00E73EA4" w:rsidRPr="0031501F" w:rsidRDefault="00E73EA4" w:rsidP="00E73EA4">
      <w:pPr>
        <w:autoSpaceDE w:val="0"/>
        <w:autoSpaceDN w:val="0"/>
        <w:adjustRightInd w:val="0"/>
        <w:spacing w:after="0" w:line="240" w:lineRule="auto"/>
        <w:ind w:left="720" w:hanging="720"/>
        <w:rPr>
          <w:rFonts w:ascii="Century Gothic" w:hAnsi="Century Gothic" w:cs="Arial"/>
          <w:color w:val="000000"/>
        </w:rPr>
      </w:pPr>
      <w:r w:rsidRPr="0031501F">
        <w:rPr>
          <w:rFonts w:ascii="Century Gothic" w:hAnsi="Century Gothic" w:cs="Arial"/>
          <w:color w:val="000000"/>
        </w:rPr>
        <w:t>14.3</w:t>
      </w:r>
      <w:r w:rsidRPr="0031501F">
        <w:rPr>
          <w:rFonts w:ascii="Century Gothic" w:hAnsi="Century Gothic" w:cs="Arial"/>
          <w:color w:val="000000"/>
        </w:rPr>
        <w:tab/>
        <w:t xml:space="preserve">Parents and carers often fail to notify schools about private fostering arrangements even though they are legally required to notify Children's Services.  Often this is because they are unaware of the requirements.  They believe that this is a private family arrangement which does not concern anybody else. </w:t>
      </w:r>
    </w:p>
    <w:p w14:paraId="1D7B5653" w14:textId="5C412050" w:rsidR="00712458" w:rsidRPr="0031501F" w:rsidRDefault="00712458" w:rsidP="00E73EA4">
      <w:pPr>
        <w:autoSpaceDE w:val="0"/>
        <w:autoSpaceDN w:val="0"/>
        <w:adjustRightInd w:val="0"/>
        <w:spacing w:after="0" w:line="240" w:lineRule="auto"/>
        <w:ind w:left="709" w:hanging="709"/>
        <w:rPr>
          <w:rFonts w:ascii="Century Gothic" w:hAnsi="Century Gothic" w:cs="Arial"/>
          <w:color w:val="000000"/>
        </w:rPr>
      </w:pPr>
      <w:r w:rsidRPr="0031501F">
        <w:rPr>
          <w:rFonts w:ascii="Century Gothic" w:hAnsi="Century Gothic" w:cs="Arial"/>
          <w:color w:val="000000"/>
        </w:rPr>
        <w:lastRenderedPageBreak/>
        <w:t>1</w:t>
      </w:r>
      <w:r w:rsidR="00E73EA4" w:rsidRPr="0031501F">
        <w:rPr>
          <w:rFonts w:ascii="Century Gothic" w:hAnsi="Century Gothic" w:cs="Arial"/>
          <w:color w:val="000000"/>
        </w:rPr>
        <w:t>4</w:t>
      </w:r>
      <w:r w:rsidRPr="0031501F">
        <w:rPr>
          <w:rFonts w:ascii="Century Gothic" w:hAnsi="Century Gothic" w:cs="Arial"/>
          <w:color w:val="000000"/>
        </w:rPr>
        <w:t>.</w:t>
      </w:r>
      <w:r w:rsidR="00E73EA4" w:rsidRPr="0031501F">
        <w:rPr>
          <w:rFonts w:ascii="Century Gothic" w:hAnsi="Century Gothic" w:cs="Arial"/>
          <w:color w:val="000000"/>
        </w:rPr>
        <w:t>4</w:t>
      </w:r>
      <w:r w:rsidR="00E73EA4" w:rsidRPr="0031501F">
        <w:rPr>
          <w:rFonts w:ascii="Century Gothic" w:hAnsi="Century Gothic" w:cs="Arial"/>
          <w:color w:val="000000"/>
        </w:rPr>
        <w:tab/>
      </w:r>
      <w:r w:rsidRPr="0031501F">
        <w:rPr>
          <w:rFonts w:ascii="Century Gothic" w:hAnsi="Century Gothic" w:cs="Arial"/>
          <w:color w:val="000000"/>
        </w:rPr>
        <w:t>Private fostering is a private arrangement made by the parent(s), (or those with parental responsibility) for someone to care for their child because they are unable to do so (permanently or temporarily).  This may be due to a number of reasons such as parental ill health, a parent going abroad or in to prison, a child being bought to the UK to study English or the relationship between the child and parent has broken down.</w:t>
      </w:r>
    </w:p>
    <w:p w14:paraId="0D62A870" w14:textId="2083C3B8" w:rsidR="00712458" w:rsidRPr="0031501F" w:rsidRDefault="00712458" w:rsidP="00E73EA4">
      <w:pPr>
        <w:autoSpaceDE w:val="0"/>
        <w:autoSpaceDN w:val="0"/>
        <w:adjustRightInd w:val="0"/>
        <w:spacing w:after="0" w:line="240" w:lineRule="auto"/>
        <w:ind w:left="709" w:hanging="709"/>
        <w:rPr>
          <w:rFonts w:ascii="Century Gothic" w:hAnsi="Century Gothic" w:cs="Arial"/>
          <w:color w:val="000000"/>
        </w:rPr>
      </w:pPr>
      <w:r w:rsidRPr="0031501F">
        <w:rPr>
          <w:rFonts w:ascii="Century Gothic" w:hAnsi="Century Gothic" w:cs="Arial"/>
          <w:color w:val="000000"/>
        </w:rPr>
        <w:t>1</w:t>
      </w:r>
      <w:r w:rsidR="00E73EA4" w:rsidRPr="0031501F">
        <w:rPr>
          <w:rFonts w:ascii="Century Gothic" w:hAnsi="Century Gothic" w:cs="Arial"/>
          <w:color w:val="000000"/>
        </w:rPr>
        <w:t>4</w:t>
      </w:r>
      <w:r w:rsidRPr="0031501F">
        <w:rPr>
          <w:rFonts w:ascii="Century Gothic" w:hAnsi="Century Gothic" w:cs="Arial"/>
          <w:color w:val="000000"/>
        </w:rPr>
        <w:t>.</w:t>
      </w:r>
      <w:r w:rsidR="00E73EA4" w:rsidRPr="0031501F">
        <w:rPr>
          <w:rFonts w:ascii="Century Gothic" w:hAnsi="Century Gothic" w:cs="Arial"/>
          <w:color w:val="000000"/>
        </w:rPr>
        <w:t>5</w:t>
      </w:r>
      <w:r w:rsidRPr="0031501F">
        <w:rPr>
          <w:rFonts w:ascii="Century Gothic" w:hAnsi="Century Gothic" w:cs="Arial"/>
          <w:color w:val="000000"/>
        </w:rPr>
        <w:tab/>
        <w:t xml:space="preserve">School staff play an essential role in identifying privately fostered children. If you know a child is being privately fostered you should advise the parent/carer that they have a legal obligation to report the arrangement to Children Social Care at least six weeks before it happens or within 48 hours if the arrangement is current having been made in an emergency. </w:t>
      </w:r>
    </w:p>
    <w:p w14:paraId="07FF364B" w14:textId="6C6CA20B" w:rsidR="00712458" w:rsidRPr="0031501F" w:rsidRDefault="00712458" w:rsidP="00E73EA4">
      <w:pPr>
        <w:autoSpaceDE w:val="0"/>
        <w:autoSpaceDN w:val="0"/>
        <w:adjustRightInd w:val="0"/>
        <w:spacing w:after="0" w:line="240" w:lineRule="auto"/>
        <w:ind w:left="709" w:hanging="709"/>
        <w:rPr>
          <w:rFonts w:ascii="Century Gothic" w:hAnsi="Century Gothic" w:cs="Arial"/>
          <w:color w:val="000000"/>
        </w:rPr>
      </w:pPr>
      <w:r w:rsidRPr="0031501F">
        <w:rPr>
          <w:rFonts w:ascii="Century Gothic" w:hAnsi="Century Gothic" w:cs="Arial"/>
          <w:color w:val="000000"/>
        </w:rPr>
        <w:t>1</w:t>
      </w:r>
      <w:r w:rsidR="00E73EA4" w:rsidRPr="0031501F">
        <w:rPr>
          <w:rFonts w:ascii="Century Gothic" w:hAnsi="Century Gothic" w:cs="Arial"/>
          <w:color w:val="000000"/>
        </w:rPr>
        <w:t>4</w:t>
      </w:r>
      <w:r w:rsidRPr="0031501F">
        <w:rPr>
          <w:rFonts w:ascii="Century Gothic" w:hAnsi="Century Gothic" w:cs="Arial"/>
          <w:color w:val="000000"/>
        </w:rPr>
        <w:t>.</w:t>
      </w:r>
      <w:r w:rsidR="00E73EA4" w:rsidRPr="0031501F">
        <w:rPr>
          <w:rFonts w:ascii="Century Gothic" w:hAnsi="Century Gothic" w:cs="Arial"/>
          <w:color w:val="000000"/>
        </w:rPr>
        <w:t>6</w:t>
      </w:r>
      <w:r w:rsidRPr="0031501F">
        <w:rPr>
          <w:rFonts w:ascii="Century Gothic" w:hAnsi="Century Gothic" w:cs="Arial"/>
          <w:color w:val="000000"/>
        </w:rPr>
        <w:tab/>
        <w:t>Alert your Designated Safeguarding Lead who will ensure this is followed up with Children Social Care and the arrangement is assessed, approved and monitored.</w:t>
      </w:r>
    </w:p>
    <w:p w14:paraId="1E91721D" w14:textId="77777777" w:rsidR="00E73EA4" w:rsidRPr="0031501F" w:rsidRDefault="00E73EA4" w:rsidP="00E73EA4">
      <w:pPr>
        <w:autoSpaceDE w:val="0"/>
        <w:autoSpaceDN w:val="0"/>
        <w:adjustRightInd w:val="0"/>
        <w:spacing w:after="0" w:line="240" w:lineRule="auto"/>
        <w:ind w:left="709" w:hanging="709"/>
        <w:rPr>
          <w:rFonts w:ascii="Century Gothic" w:hAnsi="Century Gothic" w:cs="Arial"/>
          <w:color w:val="000000"/>
        </w:rPr>
      </w:pPr>
    </w:p>
    <w:p w14:paraId="3AD48C8B" w14:textId="1822792C" w:rsidR="00D539CD" w:rsidRPr="0031501F" w:rsidRDefault="00A93DA9" w:rsidP="001D716D">
      <w:pPr>
        <w:pStyle w:val="Heading2"/>
        <w:rPr>
          <w:rFonts w:ascii="Century Gothic" w:eastAsia="MS Mincho" w:hAnsi="Century Gothic" w:cs="Calibri"/>
          <w:b/>
          <w:bCs/>
          <w:sz w:val="22"/>
          <w:szCs w:val="22"/>
        </w:rPr>
      </w:pPr>
      <w:bookmarkStart w:id="137" w:name="_Online_safety_1"/>
      <w:bookmarkStart w:id="138" w:name="_Online_safety"/>
      <w:bookmarkStart w:id="139" w:name="_Toc36469074"/>
      <w:bookmarkStart w:id="140" w:name="_Toc36470991"/>
      <w:bookmarkEnd w:id="136"/>
      <w:bookmarkEnd w:id="137"/>
      <w:bookmarkEnd w:id="138"/>
      <w:r w:rsidRPr="0031501F">
        <w:rPr>
          <w:rFonts w:ascii="Century Gothic" w:eastAsia="MS Mincho" w:hAnsi="Century Gothic" w:cs="Calibri"/>
          <w:b/>
          <w:bCs/>
          <w:sz w:val="22"/>
          <w:szCs w:val="22"/>
        </w:rPr>
        <w:t>15.</w:t>
      </w:r>
      <w:r w:rsidRPr="0031501F">
        <w:rPr>
          <w:rFonts w:ascii="Century Gothic" w:eastAsia="MS Mincho" w:hAnsi="Century Gothic" w:cs="Calibri"/>
          <w:b/>
          <w:bCs/>
          <w:sz w:val="22"/>
          <w:szCs w:val="22"/>
        </w:rPr>
        <w:tab/>
      </w:r>
      <w:r w:rsidR="00D539CD" w:rsidRPr="0031501F">
        <w:rPr>
          <w:rFonts w:ascii="Century Gothic" w:eastAsia="MS Mincho" w:hAnsi="Century Gothic" w:cs="Calibri"/>
          <w:b/>
          <w:bCs/>
          <w:sz w:val="22"/>
          <w:szCs w:val="22"/>
        </w:rPr>
        <w:t>Non-collection of children</w:t>
      </w:r>
      <w:bookmarkEnd w:id="139"/>
      <w:bookmarkEnd w:id="140"/>
    </w:p>
    <w:p w14:paraId="24B7740C" w14:textId="77777777" w:rsidR="002F0408" w:rsidRPr="0031501F" w:rsidRDefault="00A93DA9" w:rsidP="00E73EA4">
      <w:pPr>
        <w:pStyle w:val="NormalWeb"/>
        <w:ind w:left="720" w:hanging="720"/>
        <w:rPr>
          <w:rFonts w:ascii="Century Gothic" w:hAnsi="Century Gothic"/>
          <w:sz w:val="22"/>
          <w:szCs w:val="22"/>
        </w:rPr>
      </w:pPr>
      <w:r w:rsidRPr="0031501F">
        <w:rPr>
          <w:rFonts w:ascii="Century Gothic" w:hAnsi="Century Gothic" w:cs="Calibri"/>
          <w:sz w:val="22"/>
          <w:szCs w:val="22"/>
        </w:rPr>
        <w:t>1</w:t>
      </w:r>
      <w:r w:rsidR="00E03A06" w:rsidRPr="0031501F">
        <w:rPr>
          <w:rFonts w:ascii="Century Gothic" w:hAnsi="Century Gothic" w:cs="Calibri"/>
          <w:sz w:val="22"/>
          <w:szCs w:val="22"/>
        </w:rPr>
        <w:t>5.1</w:t>
      </w:r>
      <w:r w:rsidR="00E03A06" w:rsidRPr="0031501F">
        <w:rPr>
          <w:rFonts w:ascii="Century Gothic" w:hAnsi="Century Gothic" w:cs="Calibri"/>
          <w:sz w:val="22"/>
          <w:szCs w:val="22"/>
        </w:rPr>
        <w:tab/>
      </w:r>
      <w:r w:rsidR="002F0408" w:rsidRPr="0031501F">
        <w:rPr>
          <w:rFonts w:ascii="Century Gothic" w:hAnsi="Century Gothic"/>
          <w:sz w:val="22"/>
          <w:szCs w:val="22"/>
        </w:rPr>
        <w:t xml:space="preserve">If a child is not collected at the end of the session/day, we will act in accordance with our policy and process or managing this situation. See the Arrival &amp; Departure arrangements in our </w:t>
      </w:r>
      <w:r w:rsidR="002F0408" w:rsidRPr="0031501F">
        <w:rPr>
          <w:rFonts w:ascii="Century Gothic" w:hAnsi="Century Gothic"/>
          <w:b/>
          <w:bCs/>
          <w:sz w:val="22"/>
          <w:szCs w:val="22"/>
        </w:rPr>
        <w:t>Missing Child Policy</w:t>
      </w:r>
      <w:r w:rsidR="002F0408" w:rsidRPr="0031501F">
        <w:rPr>
          <w:rFonts w:ascii="Century Gothic" w:hAnsi="Century Gothic"/>
          <w:sz w:val="22"/>
          <w:szCs w:val="22"/>
        </w:rPr>
        <w:t xml:space="preserve">. </w:t>
      </w:r>
    </w:p>
    <w:p w14:paraId="78520C7C" w14:textId="172BDBDB" w:rsidR="00D539CD" w:rsidRPr="0031501F" w:rsidRDefault="00A93DA9" w:rsidP="001D716D">
      <w:pPr>
        <w:pStyle w:val="Heading2"/>
        <w:rPr>
          <w:rFonts w:ascii="Century Gothic" w:eastAsia="MS Mincho" w:hAnsi="Century Gothic" w:cstheme="minorHAnsi"/>
          <w:b/>
          <w:bCs/>
          <w:sz w:val="22"/>
          <w:szCs w:val="22"/>
        </w:rPr>
      </w:pPr>
      <w:bookmarkStart w:id="141" w:name="_Toc36469075"/>
      <w:bookmarkStart w:id="142" w:name="_Toc36470992"/>
      <w:r w:rsidRPr="0031501F">
        <w:rPr>
          <w:rFonts w:ascii="Century Gothic" w:eastAsia="MS Mincho" w:hAnsi="Century Gothic" w:cstheme="minorHAnsi"/>
          <w:b/>
          <w:bCs/>
          <w:sz w:val="22"/>
          <w:szCs w:val="22"/>
        </w:rPr>
        <w:t>16.</w:t>
      </w:r>
      <w:r w:rsidRPr="0031501F">
        <w:rPr>
          <w:rFonts w:ascii="Century Gothic" w:eastAsia="MS Mincho" w:hAnsi="Century Gothic" w:cstheme="minorHAnsi"/>
          <w:b/>
          <w:bCs/>
          <w:sz w:val="22"/>
          <w:szCs w:val="22"/>
        </w:rPr>
        <w:tab/>
      </w:r>
      <w:r w:rsidR="00D539CD" w:rsidRPr="0031501F">
        <w:rPr>
          <w:rFonts w:ascii="Century Gothic" w:eastAsia="MS Mincho" w:hAnsi="Century Gothic" w:cstheme="minorHAnsi"/>
          <w:b/>
          <w:bCs/>
          <w:sz w:val="22"/>
          <w:szCs w:val="22"/>
        </w:rPr>
        <w:t xml:space="preserve">Missing </w:t>
      </w:r>
      <w:bookmarkEnd w:id="141"/>
      <w:bookmarkEnd w:id="142"/>
      <w:r w:rsidR="00E73EA4" w:rsidRPr="0031501F">
        <w:rPr>
          <w:rFonts w:ascii="Century Gothic" w:eastAsia="MS Mincho" w:hAnsi="Century Gothic" w:cstheme="minorHAnsi"/>
          <w:b/>
          <w:bCs/>
          <w:sz w:val="22"/>
          <w:szCs w:val="22"/>
        </w:rPr>
        <w:t>children</w:t>
      </w:r>
    </w:p>
    <w:p w14:paraId="0A535AF1" w14:textId="49C73CDF" w:rsidR="00D539CD" w:rsidRPr="0031501F" w:rsidRDefault="00E03A06" w:rsidP="002156F5">
      <w:pPr>
        <w:pStyle w:val="NormalWeb"/>
        <w:ind w:left="720" w:hanging="720"/>
        <w:rPr>
          <w:rFonts w:ascii="Century Gothic" w:hAnsi="Century Gothic"/>
          <w:sz w:val="22"/>
          <w:szCs w:val="22"/>
        </w:rPr>
      </w:pPr>
      <w:r w:rsidRPr="0031501F">
        <w:rPr>
          <w:rFonts w:ascii="Century Gothic" w:hAnsi="Century Gothic" w:cs="Calibri"/>
          <w:sz w:val="22"/>
          <w:szCs w:val="22"/>
        </w:rPr>
        <w:t>16.1</w:t>
      </w:r>
      <w:r w:rsidRPr="0031501F">
        <w:rPr>
          <w:rFonts w:ascii="Century Gothic" w:hAnsi="Century Gothic" w:cs="Calibri"/>
          <w:sz w:val="22"/>
          <w:szCs w:val="22"/>
        </w:rPr>
        <w:tab/>
      </w:r>
      <w:r w:rsidR="002F0408" w:rsidRPr="0031501F">
        <w:rPr>
          <w:rFonts w:ascii="Century Gothic" w:hAnsi="Century Gothic"/>
          <w:sz w:val="22"/>
          <w:szCs w:val="22"/>
        </w:rPr>
        <w:t xml:space="preserve">Our procedures are designed to ensure that a missing child is found and returned to effective supervision as soon as possible. If a child goes missing, we will act in accordance with our policy and process or managing this situation. See our Arrival &amp; Departure arrangements in our </w:t>
      </w:r>
      <w:r w:rsidR="002F0408" w:rsidRPr="0031501F">
        <w:rPr>
          <w:rFonts w:ascii="Century Gothic" w:hAnsi="Century Gothic"/>
          <w:b/>
          <w:bCs/>
          <w:sz w:val="22"/>
          <w:szCs w:val="22"/>
        </w:rPr>
        <w:t>Missing Child Policy</w:t>
      </w:r>
      <w:r w:rsidR="002F0408" w:rsidRPr="0031501F">
        <w:rPr>
          <w:rFonts w:ascii="Century Gothic" w:hAnsi="Century Gothic"/>
          <w:sz w:val="22"/>
          <w:szCs w:val="22"/>
        </w:rPr>
        <w:t xml:space="preserve">. </w:t>
      </w:r>
    </w:p>
    <w:sectPr w:rsidR="00D539CD" w:rsidRPr="0031501F" w:rsidSect="00270CB6">
      <w:footerReference w:type="default" r:id="rId83"/>
      <w:pgSz w:w="11906" w:h="16838"/>
      <w:pgMar w:top="1134" w:right="849" w:bottom="1440" w:left="1080" w:header="709"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F829" w14:textId="77777777" w:rsidR="00C32E75" w:rsidRDefault="00C32E75" w:rsidP="00365E6D">
      <w:pPr>
        <w:spacing w:before="0" w:after="0" w:line="240" w:lineRule="auto"/>
      </w:pPr>
      <w:r>
        <w:separator/>
      </w:r>
    </w:p>
  </w:endnote>
  <w:endnote w:type="continuationSeparator" w:id="0">
    <w:p w14:paraId="58B67129" w14:textId="77777777" w:rsidR="00C32E75" w:rsidRDefault="00C32E75" w:rsidP="00365E6D">
      <w:pPr>
        <w:spacing w:before="0" w:after="0" w:line="240" w:lineRule="auto"/>
      </w:pPr>
      <w:r>
        <w:continuationSeparator/>
      </w:r>
    </w:p>
  </w:endnote>
  <w:endnote w:type="continuationNotice" w:id="1">
    <w:p w14:paraId="6CEA4063" w14:textId="77777777" w:rsidR="00C32E75" w:rsidRDefault="00C32E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27F1" w14:textId="2196DA43" w:rsidR="00856D8F" w:rsidRPr="00B26421" w:rsidRDefault="00856D8F" w:rsidP="00006F05">
    <w:pPr>
      <w:pStyle w:val="Footer"/>
      <w:rPr>
        <w:rFonts w:ascii="Century Gothic" w:hAnsi="Century Gothic"/>
        <w:sz w:val="16"/>
        <w:szCs w:val="16"/>
      </w:rPr>
    </w:pPr>
    <w:r w:rsidRPr="00B26421">
      <w:rPr>
        <w:rFonts w:ascii="Century Gothic" w:hAnsi="Century Gothic"/>
        <w:sz w:val="16"/>
        <w:szCs w:val="16"/>
      </w:rPr>
      <w:t>Bell Lane Child Protection and Safeguarding Policy 20</w:t>
    </w:r>
    <w:r>
      <w:rPr>
        <w:rFonts w:ascii="Century Gothic" w:hAnsi="Century Gothic"/>
        <w:sz w:val="16"/>
        <w:szCs w:val="16"/>
      </w:rPr>
      <w:t>20</w:t>
    </w:r>
    <w:r w:rsidRPr="00B26421">
      <w:rPr>
        <w:rFonts w:ascii="Century Gothic" w:hAnsi="Century Gothic"/>
        <w:sz w:val="16"/>
        <w:szCs w:val="16"/>
      </w:rPr>
      <w:t>/2</w:t>
    </w:r>
    <w:r>
      <w:rPr>
        <w:rFonts w:ascii="Century Gothic" w:hAnsi="Century Gothic"/>
        <w:sz w:val="16"/>
        <w:szCs w:val="16"/>
      </w:rPr>
      <w:t>1 (Sept 2020)</w:t>
    </w:r>
    <w:sdt>
      <w:sdtPr>
        <w:rPr>
          <w:rFonts w:ascii="Century Gothic" w:hAnsi="Century Gothic"/>
          <w:sz w:val="16"/>
          <w:szCs w:val="16"/>
        </w:rPr>
        <w:id w:val="-73793067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r>
              <w:rPr>
                <w:rFonts w:ascii="Century Gothic" w:hAnsi="Century Gothic"/>
                <w:sz w:val="16"/>
                <w:szCs w:val="16"/>
              </w:rPr>
              <w:tab/>
            </w:r>
            <w:r w:rsidRPr="00B26421">
              <w:rPr>
                <w:rFonts w:ascii="Century Gothic" w:hAnsi="Century Gothic"/>
                <w:sz w:val="16"/>
                <w:szCs w:val="16"/>
              </w:rPr>
              <w:t xml:space="preserve">Page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PAGE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r w:rsidRPr="00B26421">
              <w:rPr>
                <w:rFonts w:ascii="Century Gothic" w:hAnsi="Century Gothic"/>
                <w:sz w:val="16"/>
                <w:szCs w:val="16"/>
              </w:rPr>
              <w:t xml:space="preserve"> of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NUMPAGES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sdtContent>
        </w:sdt>
      </w:sdtContent>
    </w:sdt>
  </w:p>
  <w:p w14:paraId="19A64190" w14:textId="77777777" w:rsidR="00856D8F" w:rsidRPr="00B26421" w:rsidRDefault="00856D8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FEED" w14:textId="01B4DF84" w:rsidR="00856D8F" w:rsidRDefault="00856D8F" w:rsidP="00006F05">
    <w:pPr>
      <w:pStyle w:val="Footer"/>
      <w:rPr>
        <w:rFonts w:ascii="Century Gothic" w:hAnsi="Century Gothic"/>
        <w:sz w:val="16"/>
        <w:szCs w:val="16"/>
      </w:rPr>
    </w:pPr>
    <w:r>
      <w:rPr>
        <w:rFonts w:ascii="Century Gothic" w:hAnsi="Century Gothic"/>
        <w:sz w:val="16"/>
        <w:szCs w:val="16"/>
      </w:rPr>
      <w:t>Appendix 1</w:t>
    </w:r>
  </w:p>
  <w:p w14:paraId="251433F3" w14:textId="71F0634D" w:rsidR="00856D8F" w:rsidRPr="00B26421" w:rsidRDefault="00856D8F" w:rsidP="00006F05">
    <w:pPr>
      <w:pStyle w:val="Footer"/>
      <w:rPr>
        <w:rFonts w:ascii="Century Gothic" w:hAnsi="Century Gothic"/>
        <w:sz w:val="16"/>
        <w:szCs w:val="16"/>
      </w:rPr>
    </w:pPr>
    <w:r w:rsidRPr="00B26421">
      <w:rPr>
        <w:rFonts w:ascii="Century Gothic" w:hAnsi="Century Gothic"/>
        <w:sz w:val="16"/>
        <w:szCs w:val="16"/>
      </w:rPr>
      <w:t>Bell Lane Child Protection and Safeguarding Policy 20</w:t>
    </w:r>
    <w:r>
      <w:rPr>
        <w:rFonts w:ascii="Century Gothic" w:hAnsi="Century Gothic"/>
        <w:sz w:val="16"/>
        <w:szCs w:val="16"/>
      </w:rPr>
      <w:t>20</w:t>
    </w:r>
    <w:r w:rsidRPr="00B26421">
      <w:rPr>
        <w:rFonts w:ascii="Century Gothic" w:hAnsi="Century Gothic"/>
        <w:sz w:val="16"/>
        <w:szCs w:val="16"/>
      </w:rPr>
      <w:t>/2</w:t>
    </w:r>
    <w:r>
      <w:rPr>
        <w:rFonts w:ascii="Century Gothic" w:hAnsi="Century Gothic"/>
        <w:sz w:val="16"/>
        <w:szCs w:val="16"/>
      </w:rPr>
      <w:t>1</w:t>
    </w:r>
    <w:r w:rsidRPr="00B26421">
      <w:rPr>
        <w:sz w:val="16"/>
        <w:szCs w:val="16"/>
      </w:rPr>
      <w:tab/>
    </w:r>
    <w:sdt>
      <w:sdtPr>
        <w:rPr>
          <w:rFonts w:ascii="Century Gothic" w:hAnsi="Century Gothic"/>
          <w:sz w:val="16"/>
          <w:szCs w:val="16"/>
        </w:rPr>
        <w:id w:val="1361161082"/>
        <w:docPartObj>
          <w:docPartGallery w:val="Page Numbers (Bottom of Page)"/>
          <w:docPartUnique/>
        </w:docPartObj>
      </w:sdtPr>
      <w:sdtEndPr/>
      <w:sdtContent>
        <w:sdt>
          <w:sdtPr>
            <w:rPr>
              <w:rFonts w:ascii="Century Gothic" w:hAnsi="Century Gothic"/>
              <w:sz w:val="16"/>
              <w:szCs w:val="16"/>
            </w:rPr>
            <w:id w:val="-869372376"/>
            <w:docPartObj>
              <w:docPartGallery w:val="Page Numbers (Top of Page)"/>
              <w:docPartUnique/>
            </w:docPartObj>
          </w:sdtPr>
          <w:sdtEndPr/>
          <w:sdtContent>
            <w:r>
              <w:rPr>
                <w:rFonts w:ascii="Century Gothic" w:hAnsi="Century Gothic"/>
                <w:sz w:val="16"/>
                <w:szCs w:val="16"/>
              </w:rPr>
              <w:tab/>
            </w:r>
            <w:r w:rsidRPr="00B26421">
              <w:rPr>
                <w:rFonts w:ascii="Century Gothic" w:hAnsi="Century Gothic"/>
                <w:sz w:val="16"/>
                <w:szCs w:val="16"/>
              </w:rPr>
              <w:t xml:space="preserve">Page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PAGE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r w:rsidRPr="00B26421">
              <w:rPr>
                <w:rFonts w:ascii="Century Gothic" w:hAnsi="Century Gothic"/>
                <w:sz w:val="16"/>
                <w:szCs w:val="16"/>
              </w:rPr>
              <w:t xml:space="preserve"> of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NUMPAGES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sdtContent>
        </w:sdt>
      </w:sdtContent>
    </w:sdt>
  </w:p>
  <w:p w14:paraId="1319BF22" w14:textId="77777777" w:rsidR="00856D8F" w:rsidRPr="00B26421" w:rsidRDefault="00856D8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BC83" w14:textId="4DED7775" w:rsidR="00856D8F" w:rsidRDefault="00856D8F" w:rsidP="00006F05">
    <w:pPr>
      <w:pStyle w:val="Footer"/>
      <w:rPr>
        <w:rFonts w:ascii="Century Gothic" w:hAnsi="Century Gothic"/>
        <w:sz w:val="16"/>
        <w:szCs w:val="16"/>
      </w:rPr>
    </w:pPr>
    <w:r>
      <w:rPr>
        <w:rFonts w:ascii="Century Gothic" w:hAnsi="Century Gothic"/>
        <w:sz w:val="16"/>
        <w:szCs w:val="16"/>
      </w:rPr>
      <w:t>Appendix 2: Types of Abuse and Indicators</w:t>
    </w:r>
  </w:p>
  <w:p w14:paraId="5DE4B3F2" w14:textId="19A904B8" w:rsidR="00856D8F" w:rsidRPr="00B26421" w:rsidRDefault="00856D8F" w:rsidP="00006F05">
    <w:pPr>
      <w:pStyle w:val="Footer"/>
      <w:rPr>
        <w:rFonts w:ascii="Century Gothic" w:hAnsi="Century Gothic"/>
        <w:sz w:val="16"/>
        <w:szCs w:val="16"/>
      </w:rPr>
    </w:pPr>
    <w:r w:rsidRPr="00B26421">
      <w:rPr>
        <w:rFonts w:ascii="Century Gothic" w:hAnsi="Century Gothic"/>
        <w:sz w:val="16"/>
        <w:szCs w:val="16"/>
      </w:rPr>
      <w:t>Bell Lane Child Protection and Safeguarding Policy 20</w:t>
    </w:r>
    <w:r>
      <w:rPr>
        <w:rFonts w:ascii="Century Gothic" w:hAnsi="Century Gothic"/>
        <w:sz w:val="16"/>
        <w:szCs w:val="16"/>
      </w:rPr>
      <w:t>20</w:t>
    </w:r>
    <w:r w:rsidRPr="00B26421">
      <w:rPr>
        <w:rFonts w:ascii="Century Gothic" w:hAnsi="Century Gothic"/>
        <w:sz w:val="16"/>
        <w:szCs w:val="16"/>
      </w:rPr>
      <w:t>/2</w:t>
    </w:r>
    <w:r>
      <w:rPr>
        <w:rFonts w:ascii="Century Gothic" w:hAnsi="Century Gothic"/>
        <w:sz w:val="16"/>
        <w:szCs w:val="16"/>
      </w:rPr>
      <w:t>1</w:t>
    </w:r>
    <w:r w:rsidRPr="00B26421">
      <w:rPr>
        <w:sz w:val="16"/>
        <w:szCs w:val="16"/>
      </w:rPr>
      <w:tab/>
    </w:r>
    <w:sdt>
      <w:sdtPr>
        <w:rPr>
          <w:rFonts w:ascii="Century Gothic" w:hAnsi="Century Gothic"/>
          <w:sz w:val="16"/>
          <w:szCs w:val="16"/>
        </w:rPr>
        <w:id w:val="-1224675081"/>
        <w:docPartObj>
          <w:docPartGallery w:val="Page Numbers (Bottom of Page)"/>
          <w:docPartUnique/>
        </w:docPartObj>
      </w:sdtPr>
      <w:sdtEndPr/>
      <w:sdtContent>
        <w:sdt>
          <w:sdtPr>
            <w:rPr>
              <w:rFonts w:ascii="Century Gothic" w:hAnsi="Century Gothic"/>
              <w:sz w:val="16"/>
              <w:szCs w:val="16"/>
            </w:rPr>
            <w:id w:val="-1729298927"/>
            <w:docPartObj>
              <w:docPartGallery w:val="Page Numbers (Top of Page)"/>
              <w:docPartUnique/>
            </w:docPartObj>
          </w:sdtPr>
          <w:sdtEndPr/>
          <w:sdtContent>
            <w:r>
              <w:rPr>
                <w:rFonts w:ascii="Century Gothic" w:hAnsi="Century Gothic"/>
                <w:sz w:val="16"/>
                <w:szCs w:val="16"/>
              </w:rPr>
              <w:tab/>
            </w:r>
            <w:r w:rsidRPr="00B26421">
              <w:rPr>
                <w:rFonts w:ascii="Century Gothic" w:hAnsi="Century Gothic"/>
                <w:sz w:val="16"/>
                <w:szCs w:val="16"/>
              </w:rPr>
              <w:t xml:space="preserve">Page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PAGE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r w:rsidRPr="00B26421">
              <w:rPr>
                <w:rFonts w:ascii="Century Gothic" w:hAnsi="Century Gothic"/>
                <w:sz w:val="16"/>
                <w:szCs w:val="16"/>
              </w:rPr>
              <w:t xml:space="preserve"> of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NUMPAGES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sdtContent>
        </w:sdt>
      </w:sdtContent>
    </w:sdt>
  </w:p>
  <w:p w14:paraId="29D83A42" w14:textId="77777777" w:rsidR="00856D8F" w:rsidRPr="00B26421" w:rsidRDefault="00856D8F">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0D76" w14:textId="3E27E369" w:rsidR="00856D8F" w:rsidRDefault="00856D8F" w:rsidP="00006F05">
    <w:pPr>
      <w:pStyle w:val="Footer"/>
      <w:rPr>
        <w:rFonts w:ascii="Century Gothic" w:hAnsi="Century Gothic"/>
        <w:sz w:val="16"/>
        <w:szCs w:val="16"/>
      </w:rPr>
    </w:pPr>
    <w:r>
      <w:rPr>
        <w:rFonts w:ascii="Century Gothic" w:hAnsi="Century Gothic"/>
        <w:sz w:val="16"/>
        <w:szCs w:val="16"/>
      </w:rPr>
      <w:t>Appendix 3: Safer recruitment</w:t>
    </w:r>
  </w:p>
  <w:p w14:paraId="77B45064" w14:textId="401C95AD" w:rsidR="00856D8F" w:rsidRPr="00B26421" w:rsidRDefault="00856D8F" w:rsidP="00006F05">
    <w:pPr>
      <w:pStyle w:val="Footer"/>
      <w:rPr>
        <w:rFonts w:ascii="Century Gothic" w:hAnsi="Century Gothic"/>
        <w:sz w:val="16"/>
        <w:szCs w:val="16"/>
      </w:rPr>
    </w:pPr>
    <w:r w:rsidRPr="00B26421">
      <w:rPr>
        <w:rFonts w:ascii="Century Gothic" w:hAnsi="Century Gothic"/>
        <w:sz w:val="16"/>
        <w:szCs w:val="16"/>
      </w:rPr>
      <w:t xml:space="preserve">Bell Lane Child Protection and Safeguarding Policy </w:t>
    </w:r>
    <w:r>
      <w:rPr>
        <w:rFonts w:ascii="Century Gothic" w:hAnsi="Century Gothic"/>
        <w:sz w:val="16"/>
        <w:szCs w:val="16"/>
      </w:rPr>
      <w:t>2020</w:t>
    </w:r>
    <w:r w:rsidRPr="00B26421">
      <w:rPr>
        <w:rFonts w:ascii="Century Gothic" w:hAnsi="Century Gothic"/>
        <w:sz w:val="16"/>
        <w:szCs w:val="16"/>
      </w:rPr>
      <w:t>/2</w:t>
    </w:r>
    <w:r>
      <w:rPr>
        <w:rFonts w:ascii="Century Gothic" w:hAnsi="Century Gothic"/>
        <w:sz w:val="16"/>
        <w:szCs w:val="16"/>
      </w:rPr>
      <w:t>1</w:t>
    </w:r>
    <w:r w:rsidRPr="00B26421">
      <w:rPr>
        <w:sz w:val="16"/>
        <w:szCs w:val="16"/>
      </w:rPr>
      <w:tab/>
    </w:r>
    <w:sdt>
      <w:sdtPr>
        <w:rPr>
          <w:rFonts w:ascii="Century Gothic" w:hAnsi="Century Gothic"/>
          <w:sz w:val="16"/>
          <w:szCs w:val="16"/>
        </w:rPr>
        <w:id w:val="-200484056"/>
        <w:docPartObj>
          <w:docPartGallery w:val="Page Numbers (Bottom of Page)"/>
          <w:docPartUnique/>
        </w:docPartObj>
      </w:sdtPr>
      <w:sdtEndPr/>
      <w:sdtContent>
        <w:sdt>
          <w:sdtPr>
            <w:rPr>
              <w:rFonts w:ascii="Century Gothic" w:hAnsi="Century Gothic"/>
              <w:sz w:val="16"/>
              <w:szCs w:val="16"/>
            </w:rPr>
            <w:id w:val="112785444"/>
            <w:docPartObj>
              <w:docPartGallery w:val="Page Numbers (Top of Page)"/>
              <w:docPartUnique/>
            </w:docPartObj>
          </w:sdtPr>
          <w:sdtEndPr/>
          <w:sdtContent>
            <w:r>
              <w:rPr>
                <w:rFonts w:ascii="Century Gothic" w:hAnsi="Century Gothic"/>
                <w:sz w:val="16"/>
                <w:szCs w:val="16"/>
              </w:rPr>
              <w:tab/>
            </w:r>
            <w:r w:rsidRPr="00B26421">
              <w:rPr>
                <w:rFonts w:ascii="Century Gothic" w:hAnsi="Century Gothic"/>
                <w:sz w:val="16"/>
                <w:szCs w:val="16"/>
              </w:rPr>
              <w:t xml:space="preserve">Page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PAGE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r w:rsidRPr="00B26421">
              <w:rPr>
                <w:rFonts w:ascii="Century Gothic" w:hAnsi="Century Gothic"/>
                <w:sz w:val="16"/>
                <w:szCs w:val="16"/>
              </w:rPr>
              <w:t xml:space="preserve"> of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NUMPAGES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sdtContent>
        </w:sdt>
      </w:sdtContent>
    </w:sdt>
  </w:p>
  <w:p w14:paraId="5B7CF527" w14:textId="77777777" w:rsidR="00856D8F" w:rsidRPr="00B26421" w:rsidRDefault="00856D8F">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D8CA" w14:textId="0D058DD1" w:rsidR="00856D8F" w:rsidRDefault="00856D8F" w:rsidP="00006F05">
    <w:pPr>
      <w:pStyle w:val="Footer"/>
      <w:rPr>
        <w:rFonts w:ascii="Century Gothic" w:hAnsi="Century Gothic"/>
        <w:sz w:val="16"/>
        <w:szCs w:val="16"/>
      </w:rPr>
    </w:pPr>
    <w:r>
      <w:rPr>
        <w:rFonts w:ascii="Century Gothic" w:hAnsi="Century Gothic"/>
        <w:sz w:val="16"/>
        <w:szCs w:val="16"/>
      </w:rPr>
      <w:t>Appendix 4: Allegations of abuse made against other pupils</w:t>
    </w:r>
  </w:p>
  <w:p w14:paraId="62209D84" w14:textId="0B2273B6" w:rsidR="00856D8F" w:rsidRPr="00B26421" w:rsidRDefault="00856D8F" w:rsidP="00006F05">
    <w:pPr>
      <w:pStyle w:val="Footer"/>
      <w:rPr>
        <w:rFonts w:ascii="Century Gothic" w:hAnsi="Century Gothic"/>
        <w:sz w:val="16"/>
        <w:szCs w:val="16"/>
      </w:rPr>
    </w:pPr>
    <w:r w:rsidRPr="00B26421">
      <w:rPr>
        <w:rFonts w:ascii="Century Gothic" w:hAnsi="Century Gothic"/>
        <w:sz w:val="16"/>
        <w:szCs w:val="16"/>
      </w:rPr>
      <w:t xml:space="preserve">Bell Lane Child Protection and Safeguarding Policy </w:t>
    </w:r>
    <w:r>
      <w:rPr>
        <w:rFonts w:ascii="Century Gothic" w:hAnsi="Century Gothic"/>
        <w:sz w:val="16"/>
        <w:szCs w:val="16"/>
      </w:rPr>
      <w:t>2020</w:t>
    </w:r>
    <w:r w:rsidRPr="00B26421">
      <w:rPr>
        <w:rFonts w:ascii="Century Gothic" w:hAnsi="Century Gothic"/>
        <w:sz w:val="16"/>
        <w:szCs w:val="16"/>
      </w:rPr>
      <w:t>/2</w:t>
    </w:r>
    <w:r>
      <w:rPr>
        <w:rFonts w:ascii="Century Gothic" w:hAnsi="Century Gothic"/>
        <w:sz w:val="16"/>
        <w:szCs w:val="16"/>
      </w:rPr>
      <w:t>1</w:t>
    </w:r>
    <w:r w:rsidRPr="00B26421">
      <w:rPr>
        <w:sz w:val="16"/>
        <w:szCs w:val="16"/>
      </w:rPr>
      <w:tab/>
    </w:r>
    <w:sdt>
      <w:sdtPr>
        <w:rPr>
          <w:rFonts w:ascii="Century Gothic" w:hAnsi="Century Gothic"/>
          <w:sz w:val="16"/>
          <w:szCs w:val="16"/>
        </w:rPr>
        <w:id w:val="426311546"/>
        <w:docPartObj>
          <w:docPartGallery w:val="Page Numbers (Bottom of Page)"/>
          <w:docPartUnique/>
        </w:docPartObj>
      </w:sdtPr>
      <w:sdtEndPr/>
      <w:sdtContent>
        <w:sdt>
          <w:sdtPr>
            <w:rPr>
              <w:rFonts w:ascii="Century Gothic" w:hAnsi="Century Gothic"/>
              <w:sz w:val="16"/>
              <w:szCs w:val="16"/>
            </w:rPr>
            <w:id w:val="1360470614"/>
            <w:docPartObj>
              <w:docPartGallery w:val="Page Numbers (Top of Page)"/>
              <w:docPartUnique/>
            </w:docPartObj>
          </w:sdtPr>
          <w:sdtEndPr/>
          <w:sdtContent>
            <w:r>
              <w:rPr>
                <w:rFonts w:ascii="Century Gothic" w:hAnsi="Century Gothic"/>
                <w:sz w:val="16"/>
                <w:szCs w:val="16"/>
              </w:rPr>
              <w:tab/>
            </w:r>
            <w:r w:rsidRPr="00B26421">
              <w:rPr>
                <w:rFonts w:ascii="Century Gothic" w:hAnsi="Century Gothic"/>
                <w:sz w:val="16"/>
                <w:szCs w:val="16"/>
              </w:rPr>
              <w:t xml:space="preserve">Page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PAGE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r w:rsidRPr="00B26421">
              <w:rPr>
                <w:rFonts w:ascii="Century Gothic" w:hAnsi="Century Gothic"/>
                <w:sz w:val="16"/>
                <w:szCs w:val="16"/>
              </w:rPr>
              <w:t xml:space="preserve"> of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NUMPAGES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sdtContent>
        </w:sdt>
      </w:sdtContent>
    </w:sdt>
  </w:p>
  <w:p w14:paraId="1847AC85" w14:textId="77777777" w:rsidR="00856D8F" w:rsidRPr="00B26421" w:rsidRDefault="00856D8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45B7" w14:textId="1D7ABCA5" w:rsidR="00856D8F" w:rsidRDefault="00856D8F" w:rsidP="00006F05">
    <w:pPr>
      <w:pStyle w:val="Footer"/>
      <w:rPr>
        <w:rFonts w:ascii="Century Gothic" w:hAnsi="Century Gothic"/>
        <w:sz w:val="16"/>
        <w:szCs w:val="16"/>
      </w:rPr>
    </w:pPr>
    <w:r>
      <w:rPr>
        <w:rFonts w:ascii="Century Gothic" w:hAnsi="Century Gothic"/>
        <w:sz w:val="16"/>
        <w:szCs w:val="16"/>
      </w:rPr>
      <w:t>Appendix 5: Preventing radicalisation</w:t>
    </w:r>
  </w:p>
  <w:p w14:paraId="613C5C57" w14:textId="07717ECF" w:rsidR="00856D8F" w:rsidRPr="00B26421" w:rsidRDefault="00856D8F" w:rsidP="00006F05">
    <w:pPr>
      <w:pStyle w:val="Footer"/>
      <w:rPr>
        <w:rFonts w:ascii="Century Gothic" w:hAnsi="Century Gothic"/>
        <w:sz w:val="16"/>
        <w:szCs w:val="16"/>
      </w:rPr>
    </w:pPr>
    <w:r w:rsidRPr="00B26421">
      <w:rPr>
        <w:rFonts w:ascii="Century Gothic" w:hAnsi="Century Gothic"/>
        <w:sz w:val="16"/>
        <w:szCs w:val="16"/>
      </w:rPr>
      <w:t>Bell Lane Child Protection and Safeguarding Policy 20</w:t>
    </w:r>
    <w:r>
      <w:rPr>
        <w:rFonts w:ascii="Century Gothic" w:hAnsi="Century Gothic"/>
        <w:sz w:val="16"/>
        <w:szCs w:val="16"/>
      </w:rPr>
      <w:t>20</w:t>
    </w:r>
    <w:r w:rsidRPr="00B26421">
      <w:rPr>
        <w:rFonts w:ascii="Century Gothic" w:hAnsi="Century Gothic"/>
        <w:sz w:val="16"/>
        <w:szCs w:val="16"/>
      </w:rPr>
      <w:t>/2</w:t>
    </w:r>
    <w:r>
      <w:rPr>
        <w:rFonts w:ascii="Century Gothic" w:hAnsi="Century Gothic"/>
        <w:sz w:val="16"/>
        <w:szCs w:val="16"/>
      </w:rPr>
      <w:t>1</w:t>
    </w:r>
    <w:r w:rsidRPr="00B26421">
      <w:rPr>
        <w:sz w:val="16"/>
        <w:szCs w:val="16"/>
      </w:rPr>
      <w:tab/>
    </w:r>
    <w:sdt>
      <w:sdtPr>
        <w:rPr>
          <w:rFonts w:ascii="Century Gothic" w:hAnsi="Century Gothic"/>
          <w:sz w:val="16"/>
          <w:szCs w:val="16"/>
        </w:rPr>
        <w:id w:val="-1050839309"/>
        <w:docPartObj>
          <w:docPartGallery w:val="Page Numbers (Bottom of Page)"/>
          <w:docPartUnique/>
        </w:docPartObj>
      </w:sdtPr>
      <w:sdtEndPr/>
      <w:sdtContent>
        <w:sdt>
          <w:sdtPr>
            <w:rPr>
              <w:rFonts w:ascii="Century Gothic" w:hAnsi="Century Gothic"/>
              <w:sz w:val="16"/>
              <w:szCs w:val="16"/>
            </w:rPr>
            <w:id w:val="-1457017791"/>
            <w:docPartObj>
              <w:docPartGallery w:val="Page Numbers (Top of Page)"/>
              <w:docPartUnique/>
            </w:docPartObj>
          </w:sdtPr>
          <w:sdtEndPr/>
          <w:sdtContent>
            <w:r>
              <w:rPr>
                <w:rFonts w:ascii="Century Gothic" w:hAnsi="Century Gothic"/>
                <w:sz w:val="16"/>
                <w:szCs w:val="16"/>
              </w:rPr>
              <w:tab/>
            </w:r>
            <w:r w:rsidRPr="00B26421">
              <w:rPr>
                <w:rFonts w:ascii="Century Gothic" w:hAnsi="Century Gothic"/>
                <w:sz w:val="16"/>
                <w:szCs w:val="16"/>
              </w:rPr>
              <w:t xml:space="preserve">Page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PAGE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r w:rsidRPr="00B26421">
              <w:rPr>
                <w:rFonts w:ascii="Century Gothic" w:hAnsi="Century Gothic"/>
                <w:sz w:val="16"/>
                <w:szCs w:val="16"/>
              </w:rPr>
              <w:t xml:space="preserve"> of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NUMPAGES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sdtContent>
        </w:sdt>
      </w:sdtContent>
    </w:sdt>
  </w:p>
  <w:p w14:paraId="63AF4DCB" w14:textId="77777777" w:rsidR="00856D8F" w:rsidRPr="00B26421" w:rsidRDefault="00856D8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961F" w14:textId="51F67A8A" w:rsidR="00856D8F" w:rsidRDefault="00856D8F" w:rsidP="00006F05">
    <w:pPr>
      <w:pStyle w:val="Footer"/>
      <w:rPr>
        <w:rFonts w:ascii="Century Gothic" w:hAnsi="Century Gothic"/>
        <w:sz w:val="16"/>
        <w:szCs w:val="16"/>
      </w:rPr>
    </w:pPr>
    <w:r>
      <w:rPr>
        <w:rFonts w:ascii="Century Gothic" w:hAnsi="Century Gothic"/>
        <w:sz w:val="16"/>
        <w:szCs w:val="16"/>
      </w:rPr>
      <w:t>Appendix 6: Specific safeguarding issues</w:t>
    </w:r>
  </w:p>
  <w:p w14:paraId="3515C787" w14:textId="18585E43" w:rsidR="00856D8F" w:rsidRPr="00B26421" w:rsidRDefault="00856D8F" w:rsidP="00006F05">
    <w:pPr>
      <w:pStyle w:val="Footer"/>
      <w:rPr>
        <w:rFonts w:ascii="Century Gothic" w:hAnsi="Century Gothic"/>
        <w:sz w:val="16"/>
        <w:szCs w:val="16"/>
      </w:rPr>
    </w:pPr>
    <w:r w:rsidRPr="00B26421">
      <w:rPr>
        <w:rFonts w:ascii="Century Gothic" w:hAnsi="Century Gothic"/>
        <w:sz w:val="16"/>
        <w:szCs w:val="16"/>
      </w:rPr>
      <w:t>Bell Lane Child Protection and Safeguarding Policy 20</w:t>
    </w:r>
    <w:r>
      <w:rPr>
        <w:rFonts w:ascii="Century Gothic" w:hAnsi="Century Gothic"/>
        <w:sz w:val="16"/>
        <w:szCs w:val="16"/>
      </w:rPr>
      <w:t xml:space="preserve">20/21  </w:t>
    </w:r>
    <w:r>
      <w:rPr>
        <w:rFonts w:ascii="Century Gothic" w:hAnsi="Century Gothic"/>
        <w:sz w:val="16"/>
        <w:szCs w:val="16"/>
      </w:rPr>
      <w:tab/>
    </w:r>
    <w:sdt>
      <w:sdtPr>
        <w:rPr>
          <w:rFonts w:ascii="Century Gothic" w:hAnsi="Century Gothic"/>
          <w:sz w:val="16"/>
          <w:szCs w:val="16"/>
        </w:rPr>
        <w:id w:val="1050423877"/>
        <w:docPartObj>
          <w:docPartGallery w:val="Page Numbers (Bottom of Page)"/>
          <w:docPartUnique/>
        </w:docPartObj>
      </w:sdtPr>
      <w:sdtEndPr/>
      <w:sdtContent>
        <w:sdt>
          <w:sdtPr>
            <w:rPr>
              <w:rFonts w:ascii="Century Gothic" w:hAnsi="Century Gothic"/>
              <w:sz w:val="16"/>
              <w:szCs w:val="16"/>
            </w:rPr>
            <w:id w:val="-493026802"/>
            <w:docPartObj>
              <w:docPartGallery w:val="Page Numbers (Top of Page)"/>
              <w:docPartUnique/>
            </w:docPartObj>
          </w:sdtPr>
          <w:sdtEndPr/>
          <w:sdtContent>
            <w:r>
              <w:rPr>
                <w:rFonts w:ascii="Century Gothic" w:hAnsi="Century Gothic"/>
                <w:sz w:val="16"/>
                <w:szCs w:val="16"/>
              </w:rPr>
              <w:tab/>
            </w:r>
            <w:r w:rsidRPr="00B26421">
              <w:rPr>
                <w:rFonts w:ascii="Century Gothic" w:hAnsi="Century Gothic"/>
                <w:sz w:val="16"/>
                <w:szCs w:val="16"/>
              </w:rPr>
              <w:t xml:space="preserve">Page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PAGE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r w:rsidRPr="00B26421">
              <w:rPr>
                <w:rFonts w:ascii="Century Gothic" w:hAnsi="Century Gothic"/>
                <w:sz w:val="16"/>
                <w:szCs w:val="16"/>
              </w:rPr>
              <w:t xml:space="preserve"> of </w:t>
            </w:r>
            <w:r w:rsidRPr="00B26421">
              <w:rPr>
                <w:rFonts w:ascii="Century Gothic" w:hAnsi="Century Gothic"/>
                <w:b/>
                <w:bCs/>
                <w:sz w:val="16"/>
                <w:szCs w:val="16"/>
              </w:rPr>
              <w:fldChar w:fldCharType="begin"/>
            </w:r>
            <w:r w:rsidRPr="00B26421">
              <w:rPr>
                <w:rFonts w:ascii="Century Gothic" w:hAnsi="Century Gothic"/>
                <w:b/>
                <w:bCs/>
                <w:sz w:val="16"/>
                <w:szCs w:val="16"/>
              </w:rPr>
              <w:instrText xml:space="preserve"> NUMPAGES  </w:instrText>
            </w:r>
            <w:r w:rsidRPr="00B26421">
              <w:rPr>
                <w:rFonts w:ascii="Century Gothic" w:hAnsi="Century Gothic"/>
                <w:b/>
                <w:bCs/>
                <w:sz w:val="16"/>
                <w:szCs w:val="16"/>
              </w:rPr>
              <w:fldChar w:fldCharType="separate"/>
            </w:r>
            <w:r w:rsidRPr="00B26421">
              <w:rPr>
                <w:rFonts w:ascii="Century Gothic" w:hAnsi="Century Gothic"/>
                <w:b/>
                <w:bCs/>
                <w:noProof/>
                <w:sz w:val="16"/>
                <w:szCs w:val="16"/>
              </w:rPr>
              <w:t>2</w:t>
            </w:r>
            <w:r w:rsidRPr="00B26421">
              <w:rPr>
                <w:rFonts w:ascii="Century Gothic" w:hAnsi="Century Gothic"/>
                <w:b/>
                <w:bCs/>
                <w:sz w:val="16"/>
                <w:szCs w:val="16"/>
              </w:rPr>
              <w:fldChar w:fldCharType="end"/>
            </w:r>
          </w:sdtContent>
        </w:sdt>
      </w:sdtContent>
    </w:sdt>
  </w:p>
  <w:p w14:paraId="1F946816" w14:textId="77777777" w:rsidR="00856D8F" w:rsidRPr="00B26421" w:rsidRDefault="00856D8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74A7" w14:textId="77777777" w:rsidR="00C32E75" w:rsidRDefault="00C32E75" w:rsidP="00365E6D">
      <w:pPr>
        <w:spacing w:before="0" w:after="0" w:line="240" w:lineRule="auto"/>
      </w:pPr>
      <w:r>
        <w:separator/>
      </w:r>
    </w:p>
  </w:footnote>
  <w:footnote w:type="continuationSeparator" w:id="0">
    <w:p w14:paraId="549B1D69" w14:textId="77777777" w:rsidR="00C32E75" w:rsidRDefault="00C32E75" w:rsidP="00365E6D">
      <w:pPr>
        <w:spacing w:before="0" w:after="0" w:line="240" w:lineRule="auto"/>
      </w:pPr>
      <w:r>
        <w:continuationSeparator/>
      </w:r>
    </w:p>
  </w:footnote>
  <w:footnote w:type="continuationNotice" w:id="1">
    <w:p w14:paraId="48DF8FF8" w14:textId="77777777" w:rsidR="00C32E75" w:rsidRDefault="00C32E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8625" w14:textId="0F6E7423" w:rsidR="00856D8F" w:rsidRDefault="00856D8F" w:rsidP="00F73F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5E4"/>
    <w:multiLevelType w:val="hybridMultilevel"/>
    <w:tmpl w:val="6B146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757C7"/>
    <w:multiLevelType w:val="hybridMultilevel"/>
    <w:tmpl w:val="776CF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8151CF"/>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659305B"/>
    <w:multiLevelType w:val="hybridMultilevel"/>
    <w:tmpl w:val="BACEE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144BA3"/>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07394005"/>
    <w:multiLevelType w:val="hybridMultilevel"/>
    <w:tmpl w:val="C6122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6908F6"/>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079B6FA7"/>
    <w:multiLevelType w:val="hybridMultilevel"/>
    <w:tmpl w:val="5D9C8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91C28E0"/>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09942476"/>
    <w:multiLevelType w:val="hybridMultilevel"/>
    <w:tmpl w:val="04662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9D0237B"/>
    <w:multiLevelType w:val="hybridMultilevel"/>
    <w:tmpl w:val="A24E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FC349B"/>
    <w:multiLevelType w:val="hybridMultilevel"/>
    <w:tmpl w:val="C60EA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A144AF8"/>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0B475311"/>
    <w:multiLevelType w:val="hybridMultilevel"/>
    <w:tmpl w:val="47BC74FA"/>
    <w:lvl w:ilvl="0" w:tplc="4BAC85BE">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656231"/>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0B9A341E"/>
    <w:multiLevelType w:val="hybridMultilevel"/>
    <w:tmpl w:val="A0AEC7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D466E05"/>
    <w:multiLevelType w:val="hybridMultilevel"/>
    <w:tmpl w:val="2AFA1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99783E"/>
    <w:multiLevelType w:val="hybridMultilevel"/>
    <w:tmpl w:val="7B968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14217A13"/>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156E452D"/>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1598300D"/>
    <w:multiLevelType w:val="hybridMultilevel"/>
    <w:tmpl w:val="1AF8E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69E5104"/>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17E85239"/>
    <w:multiLevelType w:val="multilevel"/>
    <w:tmpl w:val="64EAD29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A8632D7"/>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1BB0710D"/>
    <w:multiLevelType w:val="hybridMultilevel"/>
    <w:tmpl w:val="9DD0A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BFD7FB3"/>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1D2D0442"/>
    <w:multiLevelType w:val="hybridMultilevel"/>
    <w:tmpl w:val="F7263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E3F1174"/>
    <w:multiLevelType w:val="hybridMultilevel"/>
    <w:tmpl w:val="FDB83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05211CF"/>
    <w:multiLevelType w:val="hybridMultilevel"/>
    <w:tmpl w:val="B664C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1382989"/>
    <w:multiLevelType w:val="hybridMultilevel"/>
    <w:tmpl w:val="59CA0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21233E1"/>
    <w:multiLevelType w:val="hybridMultilevel"/>
    <w:tmpl w:val="1A4AF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8C709F"/>
    <w:multiLevelType w:val="hybridMultilevel"/>
    <w:tmpl w:val="C6D68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AB51EA7"/>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2AE302DE"/>
    <w:multiLevelType w:val="hybridMultilevel"/>
    <w:tmpl w:val="5FD0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2CE21839"/>
    <w:multiLevelType w:val="hybridMultilevel"/>
    <w:tmpl w:val="D1BC9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2F173E54"/>
    <w:multiLevelType w:val="hybridMultilevel"/>
    <w:tmpl w:val="D04EF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2F7858CB"/>
    <w:multiLevelType w:val="hybridMultilevel"/>
    <w:tmpl w:val="3CC25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2103F7A"/>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326A447B"/>
    <w:multiLevelType w:val="hybridMultilevel"/>
    <w:tmpl w:val="CAF46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29F4C2A"/>
    <w:multiLevelType w:val="hybridMultilevel"/>
    <w:tmpl w:val="51A239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3284244"/>
    <w:multiLevelType w:val="hybridMultilevel"/>
    <w:tmpl w:val="BECA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62C6FCA"/>
    <w:multiLevelType w:val="hybridMultilevel"/>
    <w:tmpl w:val="BB2E4A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872300B"/>
    <w:multiLevelType w:val="hybridMultilevel"/>
    <w:tmpl w:val="8B7E0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97150D0"/>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5" w15:restartNumberingAfterBreak="0">
    <w:nsid w:val="3A201CD2"/>
    <w:multiLevelType w:val="hybridMultilevel"/>
    <w:tmpl w:val="9CB678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ADF4AA3"/>
    <w:multiLevelType w:val="hybridMultilevel"/>
    <w:tmpl w:val="2A509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CBB22A7"/>
    <w:multiLevelType w:val="hybridMultilevel"/>
    <w:tmpl w:val="3A58A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3D5E732C"/>
    <w:multiLevelType w:val="hybridMultilevel"/>
    <w:tmpl w:val="5130F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3DEF3198"/>
    <w:multiLevelType w:val="hybridMultilevel"/>
    <w:tmpl w:val="DFAC5D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492ED5"/>
    <w:multiLevelType w:val="hybridMultilevel"/>
    <w:tmpl w:val="A1663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3444241"/>
    <w:multiLevelType w:val="hybridMultilevel"/>
    <w:tmpl w:val="DC927B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3AB3102"/>
    <w:multiLevelType w:val="hybridMultilevel"/>
    <w:tmpl w:val="B3487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40E0DAF"/>
    <w:multiLevelType w:val="hybridMultilevel"/>
    <w:tmpl w:val="54FCB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66011A2"/>
    <w:multiLevelType w:val="hybridMultilevel"/>
    <w:tmpl w:val="73B08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96D1B68"/>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6" w15:restartNumberingAfterBreak="0">
    <w:nsid w:val="4AE27898"/>
    <w:multiLevelType w:val="hybridMultilevel"/>
    <w:tmpl w:val="48961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518B1673"/>
    <w:multiLevelType w:val="hybridMultilevel"/>
    <w:tmpl w:val="B90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527F283B"/>
    <w:multiLevelType w:val="hybridMultilevel"/>
    <w:tmpl w:val="39F6F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38268BB"/>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0" w15:restartNumberingAfterBreak="0">
    <w:nsid w:val="55D64B3E"/>
    <w:multiLevelType w:val="hybridMultilevel"/>
    <w:tmpl w:val="9C168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9097FAF"/>
    <w:multiLevelType w:val="multilevel"/>
    <w:tmpl w:val="802C951E"/>
    <w:lvl w:ilvl="0">
      <w:start w:val="15"/>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3" w15:restartNumberingAfterBreak="0">
    <w:nsid w:val="5E0655BC"/>
    <w:multiLevelType w:val="hybridMultilevel"/>
    <w:tmpl w:val="C7B29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669F1BC6"/>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5" w15:restartNumberingAfterBreak="0">
    <w:nsid w:val="67E051AA"/>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6" w15:restartNumberingAfterBreak="0">
    <w:nsid w:val="68CA6266"/>
    <w:multiLevelType w:val="hybridMultilevel"/>
    <w:tmpl w:val="7A8CE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698437AC"/>
    <w:multiLevelType w:val="hybridMultilevel"/>
    <w:tmpl w:val="E30CD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754D2D"/>
    <w:multiLevelType w:val="hybridMultilevel"/>
    <w:tmpl w:val="F36AD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AF3857"/>
    <w:multiLevelType w:val="hybridMultilevel"/>
    <w:tmpl w:val="2D6E3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6D786187"/>
    <w:multiLevelType w:val="hybridMultilevel"/>
    <w:tmpl w:val="A596D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6E0636C4"/>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2" w15:restartNumberingAfterBreak="0">
    <w:nsid w:val="6EE92653"/>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3" w15:restartNumberingAfterBreak="0">
    <w:nsid w:val="706944B2"/>
    <w:multiLevelType w:val="hybridMultilevel"/>
    <w:tmpl w:val="495EF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709E3445"/>
    <w:multiLevelType w:val="hybridMultilevel"/>
    <w:tmpl w:val="0C0EC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15:restartNumberingAfterBreak="0">
    <w:nsid w:val="71CC7D30"/>
    <w:multiLevelType w:val="hybridMultilevel"/>
    <w:tmpl w:val="FB5A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76920EF8"/>
    <w:multiLevelType w:val="hybridMultilevel"/>
    <w:tmpl w:val="FC34F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7E562A5"/>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9" w15:restartNumberingAfterBreak="0">
    <w:nsid w:val="79800395"/>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0" w15:restartNumberingAfterBreak="0">
    <w:nsid w:val="79A87A9F"/>
    <w:multiLevelType w:val="hybridMultilevel"/>
    <w:tmpl w:val="D6AAD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9B67C06"/>
    <w:multiLevelType w:val="multilevel"/>
    <w:tmpl w:val="12DE3DFA"/>
    <w:lvl w:ilvl="0">
      <w:start w:val="1"/>
      <w:numFmt w:val="bullet"/>
      <w:lvlText w:val=""/>
      <w:lvlJc w:val="left"/>
      <w:pPr>
        <w:ind w:left="1080" w:hanging="360"/>
      </w:pPr>
      <w:rPr>
        <w:rFonts w:ascii="Symbol" w:hAnsi="Symbol" w:hint="default"/>
      </w:rPr>
    </w:lvl>
    <w:lvl w:ilvl="1">
      <w:start w:val="1"/>
      <w:numFmt w:val="decimal"/>
      <w:lvlText w:val="%2."/>
      <w:lvlJc w:val="left"/>
      <w:pPr>
        <w:ind w:left="1512" w:hanging="432"/>
      </w:pPr>
      <w:rPr>
        <w:rFonts w:ascii="Arial" w:eastAsiaTheme="minorHAnsi" w:hAnsi="Arial"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2" w15:restartNumberingAfterBreak="0">
    <w:nsid w:val="7BBA6D25"/>
    <w:multiLevelType w:val="hybridMultilevel"/>
    <w:tmpl w:val="5C663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C31242B"/>
    <w:multiLevelType w:val="hybridMultilevel"/>
    <w:tmpl w:val="8CB0E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C3436B1"/>
    <w:multiLevelType w:val="hybridMultilevel"/>
    <w:tmpl w:val="B2AAA60A"/>
    <w:lvl w:ilvl="0" w:tplc="4FDC43C4">
      <w:start w:val="1"/>
      <w:numFmt w:val="bullet"/>
      <w:pStyle w:val="4Bulletedcopyblue"/>
      <w:lvlText w:val=""/>
      <w:lvlJc w:val="left"/>
      <w:pPr>
        <w:ind w:left="850" w:hanging="170"/>
      </w:pPr>
      <w:rPr>
        <w:rFonts w:ascii="Symbol" w:hAnsi="Symbol" w:hint="default"/>
        <w:color w:val="auto"/>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0"/>
  </w:num>
  <w:num w:numId="2">
    <w:abstractNumId w:val="68"/>
  </w:num>
  <w:num w:numId="3">
    <w:abstractNumId w:val="82"/>
  </w:num>
  <w:num w:numId="4">
    <w:abstractNumId w:val="16"/>
  </w:num>
  <w:num w:numId="5">
    <w:abstractNumId w:val="30"/>
  </w:num>
  <w:num w:numId="6">
    <w:abstractNumId w:val="49"/>
  </w:num>
  <w:num w:numId="7">
    <w:abstractNumId w:val="52"/>
  </w:num>
  <w:num w:numId="8">
    <w:abstractNumId w:val="41"/>
  </w:num>
  <w:num w:numId="9">
    <w:abstractNumId w:val="43"/>
  </w:num>
  <w:num w:numId="10">
    <w:abstractNumId w:val="83"/>
  </w:num>
  <w:num w:numId="11">
    <w:abstractNumId w:val="39"/>
  </w:num>
  <w:num w:numId="12">
    <w:abstractNumId w:val="73"/>
  </w:num>
  <w:num w:numId="13">
    <w:abstractNumId w:val="29"/>
  </w:num>
  <w:num w:numId="14">
    <w:abstractNumId w:val="60"/>
  </w:num>
  <w:num w:numId="15">
    <w:abstractNumId w:val="28"/>
  </w:num>
  <w:num w:numId="16">
    <w:abstractNumId w:val="74"/>
  </w:num>
  <w:num w:numId="17">
    <w:abstractNumId w:val="35"/>
  </w:num>
  <w:num w:numId="18">
    <w:abstractNumId w:val="26"/>
  </w:num>
  <w:num w:numId="19">
    <w:abstractNumId w:val="69"/>
  </w:num>
  <w:num w:numId="20">
    <w:abstractNumId w:val="24"/>
  </w:num>
  <w:num w:numId="21">
    <w:abstractNumId w:val="31"/>
  </w:num>
  <w:num w:numId="22">
    <w:abstractNumId w:val="45"/>
  </w:num>
  <w:num w:numId="23">
    <w:abstractNumId w:val="56"/>
  </w:num>
  <w:num w:numId="24">
    <w:abstractNumId w:val="40"/>
  </w:num>
  <w:num w:numId="25">
    <w:abstractNumId w:val="34"/>
  </w:num>
  <w:num w:numId="26">
    <w:abstractNumId w:val="15"/>
  </w:num>
  <w:num w:numId="27">
    <w:abstractNumId w:val="17"/>
  </w:num>
  <w:num w:numId="28">
    <w:abstractNumId w:val="36"/>
  </w:num>
  <w:num w:numId="29">
    <w:abstractNumId w:val="9"/>
  </w:num>
  <w:num w:numId="30">
    <w:abstractNumId w:val="84"/>
  </w:num>
  <w:num w:numId="31">
    <w:abstractNumId w:val="53"/>
  </w:num>
  <w:num w:numId="32">
    <w:abstractNumId w:val="5"/>
  </w:num>
  <w:num w:numId="33">
    <w:abstractNumId w:val="80"/>
  </w:num>
  <w:num w:numId="34">
    <w:abstractNumId w:val="42"/>
  </w:num>
  <w:num w:numId="35">
    <w:abstractNumId w:val="63"/>
  </w:num>
  <w:num w:numId="36">
    <w:abstractNumId w:val="47"/>
  </w:num>
  <w:num w:numId="37">
    <w:abstractNumId w:val="20"/>
  </w:num>
  <w:num w:numId="38">
    <w:abstractNumId w:val="66"/>
  </w:num>
  <w:num w:numId="39">
    <w:abstractNumId w:val="48"/>
  </w:num>
  <w:num w:numId="40">
    <w:abstractNumId w:val="50"/>
  </w:num>
  <w:num w:numId="41">
    <w:abstractNumId w:val="70"/>
  </w:num>
  <w:num w:numId="42">
    <w:abstractNumId w:val="58"/>
  </w:num>
  <w:num w:numId="43">
    <w:abstractNumId w:val="57"/>
  </w:num>
  <w:num w:numId="44">
    <w:abstractNumId w:val="33"/>
  </w:num>
  <w:num w:numId="45">
    <w:abstractNumId w:val="54"/>
  </w:num>
  <w:num w:numId="46">
    <w:abstractNumId w:val="46"/>
  </w:num>
  <w:num w:numId="47">
    <w:abstractNumId w:val="18"/>
  </w:num>
  <w:num w:numId="48">
    <w:abstractNumId w:val="59"/>
  </w:num>
  <w:num w:numId="49">
    <w:abstractNumId w:val="64"/>
  </w:num>
  <w:num w:numId="50">
    <w:abstractNumId w:val="55"/>
  </w:num>
  <w:num w:numId="51">
    <w:abstractNumId w:val="44"/>
  </w:num>
  <w:num w:numId="52">
    <w:abstractNumId w:val="8"/>
  </w:num>
  <w:num w:numId="53">
    <w:abstractNumId w:val="79"/>
  </w:num>
  <w:num w:numId="54">
    <w:abstractNumId w:val="23"/>
  </w:num>
  <w:num w:numId="55">
    <w:abstractNumId w:val="78"/>
  </w:num>
  <w:num w:numId="56">
    <w:abstractNumId w:val="12"/>
  </w:num>
  <w:num w:numId="57">
    <w:abstractNumId w:val="2"/>
  </w:num>
  <w:num w:numId="58">
    <w:abstractNumId w:val="72"/>
  </w:num>
  <w:num w:numId="59">
    <w:abstractNumId w:val="4"/>
  </w:num>
  <w:num w:numId="60">
    <w:abstractNumId w:val="21"/>
  </w:num>
  <w:num w:numId="61">
    <w:abstractNumId w:val="71"/>
  </w:num>
  <w:num w:numId="62">
    <w:abstractNumId w:val="32"/>
  </w:num>
  <w:num w:numId="63">
    <w:abstractNumId w:val="65"/>
  </w:num>
  <w:num w:numId="64">
    <w:abstractNumId w:val="37"/>
  </w:num>
  <w:num w:numId="65">
    <w:abstractNumId w:val="19"/>
  </w:num>
  <w:num w:numId="66">
    <w:abstractNumId w:val="81"/>
  </w:num>
  <w:num w:numId="67">
    <w:abstractNumId w:val="25"/>
  </w:num>
  <w:num w:numId="68">
    <w:abstractNumId w:val="6"/>
  </w:num>
  <w:num w:numId="69">
    <w:abstractNumId w:val="14"/>
  </w:num>
  <w:num w:numId="70">
    <w:abstractNumId w:val="27"/>
  </w:num>
  <w:num w:numId="71">
    <w:abstractNumId w:val="3"/>
  </w:num>
  <w:num w:numId="72">
    <w:abstractNumId w:val="13"/>
  </w:num>
  <w:num w:numId="73">
    <w:abstractNumId w:val="7"/>
  </w:num>
  <w:num w:numId="74">
    <w:abstractNumId w:val="22"/>
  </w:num>
  <w:num w:numId="75">
    <w:abstractNumId w:val="0"/>
  </w:num>
  <w:num w:numId="76">
    <w:abstractNumId w:val="51"/>
  </w:num>
  <w:num w:numId="77">
    <w:abstractNumId w:val="76"/>
  </w:num>
  <w:num w:numId="78">
    <w:abstractNumId w:val="61"/>
  </w:num>
  <w:num w:numId="79">
    <w:abstractNumId w:val="1"/>
  </w:num>
  <w:num w:numId="80">
    <w:abstractNumId w:val="77"/>
  </w:num>
  <w:num w:numId="81">
    <w:abstractNumId w:val="62"/>
  </w:num>
  <w:num w:numId="82">
    <w:abstractNumId w:val="11"/>
  </w:num>
  <w:num w:numId="83">
    <w:abstractNumId w:val="67"/>
  </w:num>
  <w:num w:numId="84">
    <w:abstractNumId w:val="75"/>
  </w:num>
  <w:num w:numId="85">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3A"/>
    <w:rsid w:val="00002655"/>
    <w:rsid w:val="000043E4"/>
    <w:rsid w:val="00004E03"/>
    <w:rsid w:val="0000508B"/>
    <w:rsid w:val="00006F05"/>
    <w:rsid w:val="00010DD5"/>
    <w:rsid w:val="0001179E"/>
    <w:rsid w:val="00027BEA"/>
    <w:rsid w:val="00036C2C"/>
    <w:rsid w:val="00037A90"/>
    <w:rsid w:val="0004183D"/>
    <w:rsid w:val="000462BE"/>
    <w:rsid w:val="00052122"/>
    <w:rsid w:val="000624E0"/>
    <w:rsid w:val="00067A2C"/>
    <w:rsid w:val="00074903"/>
    <w:rsid w:val="000774DF"/>
    <w:rsid w:val="000801EE"/>
    <w:rsid w:val="000941BB"/>
    <w:rsid w:val="00096B94"/>
    <w:rsid w:val="000974D5"/>
    <w:rsid w:val="000A4E3A"/>
    <w:rsid w:val="000A63F1"/>
    <w:rsid w:val="000B343B"/>
    <w:rsid w:val="000C1C14"/>
    <w:rsid w:val="000C5AA6"/>
    <w:rsid w:val="000C6925"/>
    <w:rsid w:val="000D44FF"/>
    <w:rsid w:val="000F3FAD"/>
    <w:rsid w:val="000F4ACE"/>
    <w:rsid w:val="00101F5E"/>
    <w:rsid w:val="00107E1F"/>
    <w:rsid w:val="00111601"/>
    <w:rsid w:val="001146FD"/>
    <w:rsid w:val="00116D4E"/>
    <w:rsid w:val="001264BB"/>
    <w:rsid w:val="00130878"/>
    <w:rsid w:val="001405B9"/>
    <w:rsid w:val="0014483E"/>
    <w:rsid w:val="00146827"/>
    <w:rsid w:val="00147537"/>
    <w:rsid w:val="00150012"/>
    <w:rsid w:val="0016071F"/>
    <w:rsid w:val="00177CD2"/>
    <w:rsid w:val="00184D54"/>
    <w:rsid w:val="00186295"/>
    <w:rsid w:val="00192B32"/>
    <w:rsid w:val="00193C7B"/>
    <w:rsid w:val="001A217D"/>
    <w:rsid w:val="001A28A9"/>
    <w:rsid w:val="001A575A"/>
    <w:rsid w:val="001A67FF"/>
    <w:rsid w:val="001B755D"/>
    <w:rsid w:val="001C4376"/>
    <w:rsid w:val="001D00C3"/>
    <w:rsid w:val="001D1787"/>
    <w:rsid w:val="001D1833"/>
    <w:rsid w:val="001D6312"/>
    <w:rsid w:val="001D716D"/>
    <w:rsid w:val="001E0244"/>
    <w:rsid w:val="001E1C5F"/>
    <w:rsid w:val="001E6AEC"/>
    <w:rsid w:val="001F0F7C"/>
    <w:rsid w:val="001F147B"/>
    <w:rsid w:val="00200511"/>
    <w:rsid w:val="00201E0F"/>
    <w:rsid w:val="00202E9D"/>
    <w:rsid w:val="002111C4"/>
    <w:rsid w:val="002113C2"/>
    <w:rsid w:val="00211730"/>
    <w:rsid w:val="002156F5"/>
    <w:rsid w:val="00222904"/>
    <w:rsid w:val="0022662D"/>
    <w:rsid w:val="002313C1"/>
    <w:rsid w:val="00241D5E"/>
    <w:rsid w:val="002527A7"/>
    <w:rsid w:val="00254404"/>
    <w:rsid w:val="002559D9"/>
    <w:rsid w:val="002601C4"/>
    <w:rsid w:val="00263668"/>
    <w:rsid w:val="00263743"/>
    <w:rsid w:val="00270CB6"/>
    <w:rsid w:val="00273DF0"/>
    <w:rsid w:val="00276085"/>
    <w:rsid w:val="00280428"/>
    <w:rsid w:val="00281F70"/>
    <w:rsid w:val="002821BC"/>
    <w:rsid w:val="00282615"/>
    <w:rsid w:val="00284BCB"/>
    <w:rsid w:val="0028569E"/>
    <w:rsid w:val="00291B2D"/>
    <w:rsid w:val="00296821"/>
    <w:rsid w:val="00297C25"/>
    <w:rsid w:val="002A040A"/>
    <w:rsid w:val="002B4F45"/>
    <w:rsid w:val="002B5F5E"/>
    <w:rsid w:val="002B7844"/>
    <w:rsid w:val="002D1A40"/>
    <w:rsid w:val="002D34FC"/>
    <w:rsid w:val="002D3A10"/>
    <w:rsid w:val="002F0408"/>
    <w:rsid w:val="002F1412"/>
    <w:rsid w:val="002F1B87"/>
    <w:rsid w:val="00302139"/>
    <w:rsid w:val="003035FE"/>
    <w:rsid w:val="00304D1C"/>
    <w:rsid w:val="00305F7E"/>
    <w:rsid w:val="00307912"/>
    <w:rsid w:val="00311F8E"/>
    <w:rsid w:val="0031501F"/>
    <w:rsid w:val="00322422"/>
    <w:rsid w:val="003227DB"/>
    <w:rsid w:val="003268B1"/>
    <w:rsid w:val="0033333F"/>
    <w:rsid w:val="00333D09"/>
    <w:rsid w:val="00335B39"/>
    <w:rsid w:val="00336C36"/>
    <w:rsid w:val="00343914"/>
    <w:rsid w:val="00350E83"/>
    <w:rsid w:val="00351C61"/>
    <w:rsid w:val="00351FDC"/>
    <w:rsid w:val="00354DE9"/>
    <w:rsid w:val="0035651B"/>
    <w:rsid w:val="00356987"/>
    <w:rsid w:val="00365E6D"/>
    <w:rsid w:val="003731E4"/>
    <w:rsid w:val="00380A28"/>
    <w:rsid w:val="00387752"/>
    <w:rsid w:val="00393A84"/>
    <w:rsid w:val="00395E89"/>
    <w:rsid w:val="003A0512"/>
    <w:rsid w:val="003A4837"/>
    <w:rsid w:val="003A4FB4"/>
    <w:rsid w:val="003A63B7"/>
    <w:rsid w:val="003A66F0"/>
    <w:rsid w:val="003A7F92"/>
    <w:rsid w:val="003B346E"/>
    <w:rsid w:val="003B5BB8"/>
    <w:rsid w:val="003C2EB0"/>
    <w:rsid w:val="003C6167"/>
    <w:rsid w:val="003D2EDF"/>
    <w:rsid w:val="003E15E4"/>
    <w:rsid w:val="003E2407"/>
    <w:rsid w:val="003F23C7"/>
    <w:rsid w:val="003F5F6C"/>
    <w:rsid w:val="00403299"/>
    <w:rsid w:val="00403CCF"/>
    <w:rsid w:val="0041067B"/>
    <w:rsid w:val="00413F6B"/>
    <w:rsid w:val="00421440"/>
    <w:rsid w:val="00427F91"/>
    <w:rsid w:val="00430D92"/>
    <w:rsid w:val="00431DBA"/>
    <w:rsid w:val="00431FE9"/>
    <w:rsid w:val="00432D5A"/>
    <w:rsid w:val="00433F1E"/>
    <w:rsid w:val="004467E7"/>
    <w:rsid w:val="00453CB4"/>
    <w:rsid w:val="00472C20"/>
    <w:rsid w:val="00473895"/>
    <w:rsid w:val="00475C03"/>
    <w:rsid w:val="0047716B"/>
    <w:rsid w:val="00480468"/>
    <w:rsid w:val="00480695"/>
    <w:rsid w:val="004925CA"/>
    <w:rsid w:val="00494279"/>
    <w:rsid w:val="004C244D"/>
    <w:rsid w:val="004C2B8C"/>
    <w:rsid w:val="004D1C0D"/>
    <w:rsid w:val="004D2272"/>
    <w:rsid w:val="004D49BC"/>
    <w:rsid w:val="004D4EF1"/>
    <w:rsid w:val="004E029F"/>
    <w:rsid w:val="004E4788"/>
    <w:rsid w:val="004E636E"/>
    <w:rsid w:val="004F1086"/>
    <w:rsid w:val="004F470B"/>
    <w:rsid w:val="005054B5"/>
    <w:rsid w:val="005110F5"/>
    <w:rsid w:val="00513C3D"/>
    <w:rsid w:val="005151BD"/>
    <w:rsid w:val="00515BC3"/>
    <w:rsid w:val="00531DFC"/>
    <w:rsid w:val="00532A70"/>
    <w:rsid w:val="00541838"/>
    <w:rsid w:val="0054756A"/>
    <w:rsid w:val="00547CE8"/>
    <w:rsid w:val="00552627"/>
    <w:rsid w:val="005537E3"/>
    <w:rsid w:val="005568B3"/>
    <w:rsid w:val="005621DD"/>
    <w:rsid w:val="005649D4"/>
    <w:rsid w:val="00581D67"/>
    <w:rsid w:val="00587744"/>
    <w:rsid w:val="00591AA8"/>
    <w:rsid w:val="00593AEB"/>
    <w:rsid w:val="00596EBF"/>
    <w:rsid w:val="005A096C"/>
    <w:rsid w:val="005A7334"/>
    <w:rsid w:val="005A7AEC"/>
    <w:rsid w:val="005B22C4"/>
    <w:rsid w:val="005B40E7"/>
    <w:rsid w:val="005B4BFF"/>
    <w:rsid w:val="005B59E3"/>
    <w:rsid w:val="005C0612"/>
    <w:rsid w:val="005C0E78"/>
    <w:rsid w:val="005D4EE5"/>
    <w:rsid w:val="005D7B98"/>
    <w:rsid w:val="005E2034"/>
    <w:rsid w:val="005E6A24"/>
    <w:rsid w:val="005F06BA"/>
    <w:rsid w:val="005F2906"/>
    <w:rsid w:val="005F3470"/>
    <w:rsid w:val="005F7698"/>
    <w:rsid w:val="00602F03"/>
    <w:rsid w:val="0060451C"/>
    <w:rsid w:val="00606F3D"/>
    <w:rsid w:val="00613965"/>
    <w:rsid w:val="00613CB8"/>
    <w:rsid w:val="00621483"/>
    <w:rsid w:val="00635E56"/>
    <w:rsid w:val="006364D9"/>
    <w:rsid w:val="0063794A"/>
    <w:rsid w:val="006406A6"/>
    <w:rsid w:val="0064175F"/>
    <w:rsid w:val="00643FD7"/>
    <w:rsid w:val="00653310"/>
    <w:rsid w:val="00660E87"/>
    <w:rsid w:val="00661DBB"/>
    <w:rsid w:val="006704BF"/>
    <w:rsid w:val="00671642"/>
    <w:rsid w:val="00674D71"/>
    <w:rsid w:val="00681E8F"/>
    <w:rsid w:val="00691C6A"/>
    <w:rsid w:val="006950D2"/>
    <w:rsid w:val="006A69B7"/>
    <w:rsid w:val="006B30CF"/>
    <w:rsid w:val="006C0FD7"/>
    <w:rsid w:val="006C12C8"/>
    <w:rsid w:val="006C33A0"/>
    <w:rsid w:val="006D15BE"/>
    <w:rsid w:val="006D414A"/>
    <w:rsid w:val="006D5094"/>
    <w:rsid w:val="006E15B1"/>
    <w:rsid w:val="00701811"/>
    <w:rsid w:val="007027DE"/>
    <w:rsid w:val="00703819"/>
    <w:rsid w:val="00712458"/>
    <w:rsid w:val="0071469E"/>
    <w:rsid w:val="00716D1E"/>
    <w:rsid w:val="00720455"/>
    <w:rsid w:val="00722B60"/>
    <w:rsid w:val="00725B3D"/>
    <w:rsid w:val="0074498A"/>
    <w:rsid w:val="007501EB"/>
    <w:rsid w:val="00752668"/>
    <w:rsid w:val="00762005"/>
    <w:rsid w:val="00764925"/>
    <w:rsid w:val="00770B6E"/>
    <w:rsid w:val="00776C25"/>
    <w:rsid w:val="007957A3"/>
    <w:rsid w:val="007A3B24"/>
    <w:rsid w:val="007A3C2A"/>
    <w:rsid w:val="007A4936"/>
    <w:rsid w:val="007A4F24"/>
    <w:rsid w:val="007B0066"/>
    <w:rsid w:val="007B02BD"/>
    <w:rsid w:val="007B173D"/>
    <w:rsid w:val="007B201B"/>
    <w:rsid w:val="007B6334"/>
    <w:rsid w:val="007C0262"/>
    <w:rsid w:val="007C4211"/>
    <w:rsid w:val="007C495E"/>
    <w:rsid w:val="007C52B9"/>
    <w:rsid w:val="007C5E12"/>
    <w:rsid w:val="007D61CD"/>
    <w:rsid w:val="007F3C44"/>
    <w:rsid w:val="007F648A"/>
    <w:rsid w:val="007F689A"/>
    <w:rsid w:val="00800440"/>
    <w:rsid w:val="0080794B"/>
    <w:rsid w:val="008173DB"/>
    <w:rsid w:val="00823E28"/>
    <w:rsid w:val="00824D28"/>
    <w:rsid w:val="008362B2"/>
    <w:rsid w:val="008368D1"/>
    <w:rsid w:val="00846BDB"/>
    <w:rsid w:val="0084728A"/>
    <w:rsid w:val="0085002C"/>
    <w:rsid w:val="00852771"/>
    <w:rsid w:val="00856D8F"/>
    <w:rsid w:val="00856DA1"/>
    <w:rsid w:val="0086180B"/>
    <w:rsid w:val="00863657"/>
    <w:rsid w:val="0086668B"/>
    <w:rsid w:val="0086675A"/>
    <w:rsid w:val="00870912"/>
    <w:rsid w:val="00870A93"/>
    <w:rsid w:val="00874F24"/>
    <w:rsid w:val="00880599"/>
    <w:rsid w:val="00881FC1"/>
    <w:rsid w:val="00887259"/>
    <w:rsid w:val="008A2D42"/>
    <w:rsid w:val="008A39DE"/>
    <w:rsid w:val="008B5F12"/>
    <w:rsid w:val="008B67C4"/>
    <w:rsid w:val="008B791B"/>
    <w:rsid w:val="008C05C0"/>
    <w:rsid w:val="008C1D75"/>
    <w:rsid w:val="008D0E42"/>
    <w:rsid w:val="008D1223"/>
    <w:rsid w:val="008D1A66"/>
    <w:rsid w:val="008D4D09"/>
    <w:rsid w:val="008D635F"/>
    <w:rsid w:val="008E00FF"/>
    <w:rsid w:val="008E1C43"/>
    <w:rsid w:val="008E69BD"/>
    <w:rsid w:val="008F0F9C"/>
    <w:rsid w:val="008F4124"/>
    <w:rsid w:val="008F7077"/>
    <w:rsid w:val="00900D08"/>
    <w:rsid w:val="0090717C"/>
    <w:rsid w:val="00916536"/>
    <w:rsid w:val="00917B50"/>
    <w:rsid w:val="00921DF4"/>
    <w:rsid w:val="0092367E"/>
    <w:rsid w:val="00924D71"/>
    <w:rsid w:val="009300BF"/>
    <w:rsid w:val="0093581E"/>
    <w:rsid w:val="009366FC"/>
    <w:rsid w:val="00940066"/>
    <w:rsid w:val="00940CDB"/>
    <w:rsid w:val="00940E3A"/>
    <w:rsid w:val="00943650"/>
    <w:rsid w:val="0094635D"/>
    <w:rsid w:val="00946F88"/>
    <w:rsid w:val="00951447"/>
    <w:rsid w:val="009565AD"/>
    <w:rsid w:val="009846B7"/>
    <w:rsid w:val="00986BD1"/>
    <w:rsid w:val="00987200"/>
    <w:rsid w:val="00987B13"/>
    <w:rsid w:val="00992DB7"/>
    <w:rsid w:val="009A13F4"/>
    <w:rsid w:val="009A286B"/>
    <w:rsid w:val="009A64BA"/>
    <w:rsid w:val="009B160D"/>
    <w:rsid w:val="009B5BEA"/>
    <w:rsid w:val="009C14A4"/>
    <w:rsid w:val="009C7EDA"/>
    <w:rsid w:val="009D0719"/>
    <w:rsid w:val="009E0CF8"/>
    <w:rsid w:val="009F1FE6"/>
    <w:rsid w:val="009F6270"/>
    <w:rsid w:val="009F690C"/>
    <w:rsid w:val="00A045C0"/>
    <w:rsid w:val="00A06B6F"/>
    <w:rsid w:val="00A114BE"/>
    <w:rsid w:val="00A16F87"/>
    <w:rsid w:val="00A22D28"/>
    <w:rsid w:val="00A23E2F"/>
    <w:rsid w:val="00A25806"/>
    <w:rsid w:val="00A348FC"/>
    <w:rsid w:val="00A404A8"/>
    <w:rsid w:val="00A42833"/>
    <w:rsid w:val="00A501EC"/>
    <w:rsid w:val="00A52A4A"/>
    <w:rsid w:val="00A55F71"/>
    <w:rsid w:val="00A67B74"/>
    <w:rsid w:val="00A7311B"/>
    <w:rsid w:val="00A7789B"/>
    <w:rsid w:val="00A9108B"/>
    <w:rsid w:val="00A92049"/>
    <w:rsid w:val="00A93DA9"/>
    <w:rsid w:val="00A95335"/>
    <w:rsid w:val="00A97792"/>
    <w:rsid w:val="00AA2117"/>
    <w:rsid w:val="00AA2B1D"/>
    <w:rsid w:val="00AB17E2"/>
    <w:rsid w:val="00AB1878"/>
    <w:rsid w:val="00AB3B53"/>
    <w:rsid w:val="00AB59B2"/>
    <w:rsid w:val="00AB7CB4"/>
    <w:rsid w:val="00AC1C40"/>
    <w:rsid w:val="00AC3AFE"/>
    <w:rsid w:val="00AC6322"/>
    <w:rsid w:val="00AD0465"/>
    <w:rsid w:val="00AD5A1C"/>
    <w:rsid w:val="00AE208B"/>
    <w:rsid w:val="00AE353A"/>
    <w:rsid w:val="00AF0910"/>
    <w:rsid w:val="00B037E8"/>
    <w:rsid w:val="00B124A0"/>
    <w:rsid w:val="00B242E2"/>
    <w:rsid w:val="00B26421"/>
    <w:rsid w:val="00B266B0"/>
    <w:rsid w:val="00B32711"/>
    <w:rsid w:val="00B33086"/>
    <w:rsid w:val="00B3785D"/>
    <w:rsid w:val="00B41E20"/>
    <w:rsid w:val="00B44E89"/>
    <w:rsid w:val="00B47D91"/>
    <w:rsid w:val="00B47DBA"/>
    <w:rsid w:val="00B551F7"/>
    <w:rsid w:val="00B66914"/>
    <w:rsid w:val="00B82DAC"/>
    <w:rsid w:val="00B83F37"/>
    <w:rsid w:val="00B84530"/>
    <w:rsid w:val="00B9189E"/>
    <w:rsid w:val="00B95336"/>
    <w:rsid w:val="00BA259B"/>
    <w:rsid w:val="00BA61C4"/>
    <w:rsid w:val="00BA6708"/>
    <w:rsid w:val="00BB717B"/>
    <w:rsid w:val="00BC1AD9"/>
    <w:rsid w:val="00BC53EE"/>
    <w:rsid w:val="00BC5973"/>
    <w:rsid w:val="00BC5BBE"/>
    <w:rsid w:val="00BD13EF"/>
    <w:rsid w:val="00BD325B"/>
    <w:rsid w:val="00BD47D4"/>
    <w:rsid w:val="00BD76D0"/>
    <w:rsid w:val="00BE2ECE"/>
    <w:rsid w:val="00BE5C05"/>
    <w:rsid w:val="00BE71D9"/>
    <w:rsid w:val="00BE795E"/>
    <w:rsid w:val="00BE7A9F"/>
    <w:rsid w:val="00BF588A"/>
    <w:rsid w:val="00C00EC6"/>
    <w:rsid w:val="00C12963"/>
    <w:rsid w:val="00C1708F"/>
    <w:rsid w:val="00C20D8B"/>
    <w:rsid w:val="00C26A1A"/>
    <w:rsid w:val="00C310C8"/>
    <w:rsid w:val="00C32E75"/>
    <w:rsid w:val="00C363DD"/>
    <w:rsid w:val="00C5265B"/>
    <w:rsid w:val="00C55858"/>
    <w:rsid w:val="00C604F4"/>
    <w:rsid w:val="00C61E76"/>
    <w:rsid w:val="00C665DE"/>
    <w:rsid w:val="00C67A35"/>
    <w:rsid w:val="00C729EB"/>
    <w:rsid w:val="00C74A24"/>
    <w:rsid w:val="00C77B2E"/>
    <w:rsid w:val="00C87A10"/>
    <w:rsid w:val="00CA3BB9"/>
    <w:rsid w:val="00CA5FB0"/>
    <w:rsid w:val="00CA79DE"/>
    <w:rsid w:val="00CB031E"/>
    <w:rsid w:val="00CB110F"/>
    <w:rsid w:val="00CB4F13"/>
    <w:rsid w:val="00CC1813"/>
    <w:rsid w:val="00CC57B7"/>
    <w:rsid w:val="00CD03AF"/>
    <w:rsid w:val="00CD0FBD"/>
    <w:rsid w:val="00CD1855"/>
    <w:rsid w:val="00CD28AA"/>
    <w:rsid w:val="00CD5BBC"/>
    <w:rsid w:val="00CE075F"/>
    <w:rsid w:val="00CE359E"/>
    <w:rsid w:val="00CE4356"/>
    <w:rsid w:val="00D07688"/>
    <w:rsid w:val="00D16C6A"/>
    <w:rsid w:val="00D17408"/>
    <w:rsid w:val="00D239F6"/>
    <w:rsid w:val="00D30526"/>
    <w:rsid w:val="00D31918"/>
    <w:rsid w:val="00D32E8B"/>
    <w:rsid w:val="00D35DDF"/>
    <w:rsid w:val="00D36AA8"/>
    <w:rsid w:val="00D40F1C"/>
    <w:rsid w:val="00D43412"/>
    <w:rsid w:val="00D539CD"/>
    <w:rsid w:val="00D53BFE"/>
    <w:rsid w:val="00D57FF2"/>
    <w:rsid w:val="00D6031E"/>
    <w:rsid w:val="00D7384F"/>
    <w:rsid w:val="00D80F60"/>
    <w:rsid w:val="00D8260E"/>
    <w:rsid w:val="00D92056"/>
    <w:rsid w:val="00D920C9"/>
    <w:rsid w:val="00DA4E35"/>
    <w:rsid w:val="00DB0A3C"/>
    <w:rsid w:val="00DB498C"/>
    <w:rsid w:val="00DB5F62"/>
    <w:rsid w:val="00DB7CF1"/>
    <w:rsid w:val="00DC12DC"/>
    <w:rsid w:val="00DE0940"/>
    <w:rsid w:val="00DF011C"/>
    <w:rsid w:val="00DF2A9D"/>
    <w:rsid w:val="00DF4DA9"/>
    <w:rsid w:val="00E013A6"/>
    <w:rsid w:val="00E03A06"/>
    <w:rsid w:val="00E06906"/>
    <w:rsid w:val="00E11EA2"/>
    <w:rsid w:val="00E233D7"/>
    <w:rsid w:val="00E244FF"/>
    <w:rsid w:val="00E24DFF"/>
    <w:rsid w:val="00E250AA"/>
    <w:rsid w:val="00E27087"/>
    <w:rsid w:val="00E27607"/>
    <w:rsid w:val="00E3704C"/>
    <w:rsid w:val="00E45CF3"/>
    <w:rsid w:val="00E66613"/>
    <w:rsid w:val="00E71F9F"/>
    <w:rsid w:val="00E72484"/>
    <w:rsid w:val="00E7336C"/>
    <w:rsid w:val="00E735A0"/>
    <w:rsid w:val="00E73EA4"/>
    <w:rsid w:val="00E8590A"/>
    <w:rsid w:val="00E86C1E"/>
    <w:rsid w:val="00E91181"/>
    <w:rsid w:val="00E97DE9"/>
    <w:rsid w:val="00EA0F6A"/>
    <w:rsid w:val="00EA32DB"/>
    <w:rsid w:val="00EA403B"/>
    <w:rsid w:val="00EA5292"/>
    <w:rsid w:val="00EB66A1"/>
    <w:rsid w:val="00EE086D"/>
    <w:rsid w:val="00EF40DB"/>
    <w:rsid w:val="00F054CC"/>
    <w:rsid w:val="00F07CE2"/>
    <w:rsid w:val="00F239DE"/>
    <w:rsid w:val="00F244D3"/>
    <w:rsid w:val="00F31CB9"/>
    <w:rsid w:val="00F34086"/>
    <w:rsid w:val="00F42897"/>
    <w:rsid w:val="00F45537"/>
    <w:rsid w:val="00F473AC"/>
    <w:rsid w:val="00F47C4F"/>
    <w:rsid w:val="00F50A24"/>
    <w:rsid w:val="00F60508"/>
    <w:rsid w:val="00F72042"/>
    <w:rsid w:val="00F73F3D"/>
    <w:rsid w:val="00F762E9"/>
    <w:rsid w:val="00F77D54"/>
    <w:rsid w:val="00F81517"/>
    <w:rsid w:val="00F82B0D"/>
    <w:rsid w:val="00F83C46"/>
    <w:rsid w:val="00F84E4D"/>
    <w:rsid w:val="00F925D6"/>
    <w:rsid w:val="00F96CFB"/>
    <w:rsid w:val="00F9743C"/>
    <w:rsid w:val="00FA709E"/>
    <w:rsid w:val="00FB1085"/>
    <w:rsid w:val="00FC5DF8"/>
    <w:rsid w:val="00FC78A9"/>
    <w:rsid w:val="00FD2A01"/>
    <w:rsid w:val="00FD39D6"/>
    <w:rsid w:val="00FD3A57"/>
    <w:rsid w:val="00FD3C3A"/>
    <w:rsid w:val="00FD400B"/>
    <w:rsid w:val="00FD5EA9"/>
    <w:rsid w:val="00FE2EE3"/>
    <w:rsid w:val="00FE3353"/>
    <w:rsid w:val="00FE6229"/>
    <w:rsid w:val="00FF3D4E"/>
    <w:rsid w:val="00FF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E987"/>
  <w15:chartTrackingRefBased/>
  <w15:docId w15:val="{A7C2C243-0BC2-48E8-B643-17A34C55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E3A"/>
    <w:pPr>
      <w:spacing w:before="120" w:after="120" w:line="276" w:lineRule="auto"/>
      <w:jc w:val="both"/>
    </w:pPr>
    <w:rPr>
      <w:rFonts w:ascii="Arial" w:hAnsi="Arial" w:cs="Times New Roman"/>
    </w:rPr>
  </w:style>
  <w:style w:type="paragraph" w:styleId="Heading1">
    <w:name w:val="heading 1"/>
    <w:basedOn w:val="Normal"/>
    <w:next w:val="Normal"/>
    <w:link w:val="Heading1Char"/>
    <w:uiPriority w:val="9"/>
    <w:qFormat/>
    <w:rsid w:val="00446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096B94"/>
    <w:pPr>
      <w:keepNext/>
      <w:spacing w:before="240" w:after="60" w:line="240" w:lineRule="auto"/>
      <w:jc w:val="left"/>
      <w:outlineLvl w:val="2"/>
    </w:pPr>
    <w:rPr>
      <w:rFonts w:ascii="Calibri Light" w:eastAsia="Times New Roman" w:hAnsi="Calibri Light"/>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7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67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096B94"/>
    <w:rPr>
      <w:rFonts w:ascii="Calibri Light" w:eastAsia="Times New Roman" w:hAnsi="Calibri Light" w:cs="Times New Roman"/>
      <w:b/>
      <w:bCs/>
      <w:sz w:val="26"/>
      <w:szCs w:val="26"/>
      <w:lang w:eastAsia="en-GB"/>
    </w:rPr>
  </w:style>
  <w:style w:type="paragraph" w:styleId="ListParagraph">
    <w:name w:val="List Paragraph"/>
    <w:basedOn w:val="Normal"/>
    <w:link w:val="ListParagraphChar"/>
    <w:uiPriority w:val="34"/>
    <w:qFormat/>
    <w:rsid w:val="00940E3A"/>
    <w:pPr>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940E3A"/>
  </w:style>
  <w:style w:type="table" w:styleId="TableGrid">
    <w:name w:val="Table Grid"/>
    <w:basedOn w:val="TableNormal"/>
    <w:uiPriority w:val="39"/>
    <w:rsid w:val="0094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E3A"/>
    <w:rPr>
      <w:color w:val="0563C1" w:themeColor="hyperlink"/>
      <w:u w:val="single"/>
    </w:rPr>
  </w:style>
  <w:style w:type="character" w:styleId="UnresolvedMention">
    <w:name w:val="Unresolved Mention"/>
    <w:basedOn w:val="DefaultParagraphFont"/>
    <w:uiPriority w:val="99"/>
    <w:semiHidden/>
    <w:unhideWhenUsed/>
    <w:rsid w:val="00940E3A"/>
    <w:rPr>
      <w:color w:val="808080"/>
      <w:shd w:val="clear" w:color="auto" w:fill="E6E6E6"/>
    </w:rPr>
  </w:style>
  <w:style w:type="table" w:customStyle="1" w:styleId="TableGrid1">
    <w:name w:val="Table Grid1"/>
    <w:basedOn w:val="TableNormal"/>
    <w:next w:val="TableGrid"/>
    <w:uiPriority w:val="59"/>
    <w:rsid w:val="004467E7"/>
    <w:pPr>
      <w:spacing w:before="120" w:after="0" w:line="240" w:lineRule="auto"/>
      <w:ind w:left="1298" w:hanging="57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5E6D"/>
    <w:pPr>
      <w:tabs>
        <w:tab w:val="center" w:pos="4680"/>
        <w:tab w:val="right" w:pos="9360"/>
      </w:tabs>
      <w:spacing w:before="0" w:after="0" w:line="240" w:lineRule="auto"/>
    </w:pPr>
  </w:style>
  <w:style w:type="character" w:customStyle="1" w:styleId="HeaderChar">
    <w:name w:val="Header Char"/>
    <w:basedOn w:val="DefaultParagraphFont"/>
    <w:link w:val="Header"/>
    <w:rsid w:val="00365E6D"/>
    <w:rPr>
      <w:rFonts w:ascii="Arial" w:hAnsi="Arial" w:cs="Times New Roman"/>
    </w:rPr>
  </w:style>
  <w:style w:type="paragraph" w:styleId="Footer">
    <w:name w:val="footer"/>
    <w:basedOn w:val="Normal"/>
    <w:link w:val="FooterChar"/>
    <w:uiPriority w:val="99"/>
    <w:unhideWhenUsed/>
    <w:rsid w:val="00365E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65E6D"/>
    <w:rPr>
      <w:rFonts w:ascii="Arial" w:hAnsi="Arial" w:cs="Times New Roman"/>
    </w:rPr>
  </w:style>
  <w:style w:type="paragraph" w:styleId="NoSpacing">
    <w:name w:val="No Spacing"/>
    <w:uiPriority w:val="1"/>
    <w:qFormat/>
    <w:rsid w:val="00365E6D"/>
    <w:pPr>
      <w:spacing w:after="0" w:line="240" w:lineRule="auto"/>
      <w:jc w:val="both"/>
    </w:pPr>
    <w:rPr>
      <w:rFonts w:ascii="Arial" w:hAnsi="Arial" w:cs="Times New Roman"/>
    </w:rPr>
  </w:style>
  <w:style w:type="paragraph" w:styleId="NormalWeb">
    <w:name w:val="Normal (Web)"/>
    <w:basedOn w:val="Normal"/>
    <w:uiPriority w:val="99"/>
    <w:unhideWhenUsed/>
    <w:rsid w:val="005C0E78"/>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C0E78"/>
    <w:rPr>
      <w:color w:val="954F72" w:themeColor="followedHyperlink"/>
      <w:u w:val="single"/>
    </w:rPr>
  </w:style>
  <w:style w:type="character" w:styleId="Strong">
    <w:name w:val="Strong"/>
    <w:qFormat/>
    <w:rsid w:val="005C0E78"/>
    <w:rPr>
      <w:b/>
      <w:bCs/>
    </w:rPr>
  </w:style>
  <w:style w:type="paragraph" w:styleId="Title">
    <w:name w:val="Title"/>
    <w:basedOn w:val="Normal"/>
    <w:link w:val="TitleChar"/>
    <w:qFormat/>
    <w:rsid w:val="008B5F12"/>
    <w:pPr>
      <w:spacing w:before="0" w:after="0" w:line="240" w:lineRule="auto"/>
      <w:jc w:val="center"/>
    </w:pPr>
    <w:rPr>
      <w:rFonts w:eastAsia="Times New Roman"/>
      <w:sz w:val="20"/>
      <w:szCs w:val="20"/>
      <w:u w:val="single"/>
      <w:lang w:eastAsia="en-GB"/>
    </w:rPr>
  </w:style>
  <w:style w:type="character" w:customStyle="1" w:styleId="TitleChar">
    <w:name w:val="Title Char"/>
    <w:basedOn w:val="DefaultParagraphFont"/>
    <w:link w:val="Title"/>
    <w:rsid w:val="008B5F12"/>
    <w:rPr>
      <w:rFonts w:ascii="Arial" w:eastAsia="Times New Roman" w:hAnsi="Arial" w:cs="Times New Roman"/>
      <w:sz w:val="20"/>
      <w:szCs w:val="20"/>
      <w:u w:val="single"/>
      <w:lang w:eastAsia="en-GB"/>
    </w:rPr>
  </w:style>
  <w:style w:type="character" w:styleId="CommentReference">
    <w:name w:val="annotation reference"/>
    <w:basedOn w:val="DefaultParagraphFont"/>
    <w:uiPriority w:val="99"/>
    <w:semiHidden/>
    <w:unhideWhenUsed/>
    <w:rsid w:val="002821BC"/>
    <w:rPr>
      <w:sz w:val="16"/>
      <w:szCs w:val="16"/>
    </w:rPr>
  </w:style>
  <w:style w:type="paragraph" w:styleId="CommentText">
    <w:name w:val="annotation text"/>
    <w:basedOn w:val="Normal"/>
    <w:link w:val="CommentTextChar"/>
    <w:uiPriority w:val="99"/>
    <w:semiHidden/>
    <w:unhideWhenUsed/>
    <w:rsid w:val="002821BC"/>
    <w:pPr>
      <w:spacing w:line="240" w:lineRule="auto"/>
    </w:pPr>
    <w:rPr>
      <w:sz w:val="20"/>
      <w:szCs w:val="20"/>
    </w:rPr>
  </w:style>
  <w:style w:type="character" w:customStyle="1" w:styleId="CommentTextChar">
    <w:name w:val="Comment Text Char"/>
    <w:basedOn w:val="DefaultParagraphFont"/>
    <w:link w:val="CommentText"/>
    <w:uiPriority w:val="99"/>
    <w:semiHidden/>
    <w:rsid w:val="002821B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821BC"/>
    <w:rPr>
      <w:b/>
      <w:bCs/>
    </w:rPr>
  </w:style>
  <w:style w:type="character" w:customStyle="1" w:styleId="CommentSubjectChar">
    <w:name w:val="Comment Subject Char"/>
    <w:basedOn w:val="CommentTextChar"/>
    <w:link w:val="CommentSubject"/>
    <w:uiPriority w:val="99"/>
    <w:semiHidden/>
    <w:rsid w:val="002821BC"/>
    <w:rPr>
      <w:rFonts w:ascii="Arial" w:hAnsi="Arial" w:cs="Times New Roman"/>
      <w:b/>
      <w:bCs/>
      <w:sz w:val="20"/>
      <w:szCs w:val="20"/>
    </w:rPr>
  </w:style>
  <w:style w:type="paragraph" w:styleId="BalloonText">
    <w:name w:val="Balloon Text"/>
    <w:basedOn w:val="Normal"/>
    <w:link w:val="BalloonTextChar"/>
    <w:uiPriority w:val="99"/>
    <w:semiHidden/>
    <w:unhideWhenUsed/>
    <w:rsid w:val="002821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BC"/>
    <w:rPr>
      <w:rFonts w:ascii="Segoe UI" w:hAnsi="Segoe UI" w:cs="Segoe UI"/>
      <w:sz w:val="18"/>
      <w:szCs w:val="18"/>
    </w:rPr>
  </w:style>
  <w:style w:type="paragraph" w:styleId="TOCHeading">
    <w:name w:val="TOC Heading"/>
    <w:basedOn w:val="Heading1"/>
    <w:next w:val="Normal"/>
    <w:uiPriority w:val="39"/>
    <w:unhideWhenUsed/>
    <w:qFormat/>
    <w:rsid w:val="00DB5F62"/>
    <w:pPr>
      <w:spacing w:line="259" w:lineRule="auto"/>
      <w:jc w:val="left"/>
      <w:outlineLvl w:val="9"/>
    </w:pPr>
    <w:rPr>
      <w:lang w:val="en-US"/>
    </w:rPr>
  </w:style>
  <w:style w:type="paragraph" w:styleId="TOC1">
    <w:name w:val="toc 1"/>
    <w:basedOn w:val="Normal"/>
    <w:next w:val="Normal"/>
    <w:autoRedefine/>
    <w:uiPriority w:val="39"/>
    <w:unhideWhenUsed/>
    <w:rsid w:val="002A040A"/>
    <w:pPr>
      <w:spacing w:before="24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DB5F62"/>
    <w:pPr>
      <w:spacing w:after="0"/>
      <w:ind w:left="220"/>
      <w:jc w:val="left"/>
    </w:pPr>
    <w:rPr>
      <w:rFonts w:asciiTheme="minorHAnsi" w:hAnsiTheme="minorHAnsi" w:cstheme="minorHAnsi"/>
      <w:i/>
      <w:iCs/>
      <w:sz w:val="20"/>
      <w:szCs w:val="20"/>
    </w:rPr>
  </w:style>
  <w:style w:type="paragraph" w:styleId="Revision">
    <w:name w:val="Revision"/>
    <w:hidden/>
    <w:uiPriority w:val="99"/>
    <w:semiHidden/>
    <w:rsid w:val="0094635D"/>
    <w:pPr>
      <w:spacing w:after="0" w:line="240" w:lineRule="auto"/>
    </w:pPr>
    <w:rPr>
      <w:rFonts w:ascii="Arial" w:hAnsi="Arial" w:cs="Times New Roman"/>
    </w:rPr>
  </w:style>
  <w:style w:type="character" w:customStyle="1" w:styleId="apple-converted-space">
    <w:name w:val="apple-converted-space"/>
    <w:basedOn w:val="DefaultParagraphFont"/>
    <w:rsid w:val="00653310"/>
  </w:style>
  <w:style w:type="character" w:customStyle="1" w:styleId="bold">
    <w:name w:val="bold"/>
    <w:basedOn w:val="DefaultParagraphFont"/>
    <w:rsid w:val="00653310"/>
  </w:style>
  <w:style w:type="paragraph" w:customStyle="1" w:styleId="xxmsonormal">
    <w:name w:val="x_xmsonormal"/>
    <w:basedOn w:val="Normal"/>
    <w:rsid w:val="0065331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4Bulletedcopyblue">
    <w:name w:val="4 Bulleted copy blue"/>
    <w:basedOn w:val="Normal"/>
    <w:qFormat/>
    <w:rsid w:val="003C6167"/>
    <w:pPr>
      <w:numPr>
        <w:numId w:val="30"/>
      </w:numPr>
      <w:spacing w:before="0" w:line="240" w:lineRule="auto"/>
      <w:jc w:val="left"/>
    </w:pPr>
    <w:rPr>
      <w:rFonts w:eastAsia="MS Mincho" w:cs="Arial"/>
      <w:sz w:val="20"/>
      <w:szCs w:val="20"/>
      <w:lang w:val="en-US"/>
    </w:rPr>
  </w:style>
  <w:style w:type="paragraph" w:styleId="TOC3">
    <w:name w:val="toc 3"/>
    <w:basedOn w:val="Normal"/>
    <w:next w:val="Normal"/>
    <w:autoRedefine/>
    <w:uiPriority w:val="39"/>
    <w:unhideWhenUsed/>
    <w:rsid w:val="001D00C3"/>
    <w:pPr>
      <w:spacing w:before="0" w:after="0"/>
      <w:ind w:left="440"/>
      <w:jc w:val="left"/>
    </w:pPr>
    <w:rPr>
      <w:rFonts w:asciiTheme="minorHAnsi" w:hAnsiTheme="minorHAnsi" w:cstheme="minorHAnsi"/>
      <w:sz w:val="20"/>
      <w:szCs w:val="20"/>
    </w:rPr>
  </w:style>
  <w:style w:type="paragraph" w:styleId="Subtitle">
    <w:name w:val="Subtitle"/>
    <w:basedOn w:val="Normal"/>
    <w:next w:val="Normal"/>
    <w:link w:val="SubtitleChar"/>
    <w:uiPriority w:val="11"/>
    <w:qFormat/>
    <w:rsid w:val="00453CB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53CB4"/>
    <w:rPr>
      <w:rFonts w:eastAsiaTheme="minorEastAsia"/>
      <w:color w:val="5A5A5A" w:themeColor="text1" w:themeTint="A5"/>
      <w:spacing w:val="15"/>
    </w:rPr>
  </w:style>
  <w:style w:type="paragraph" w:styleId="TOC4">
    <w:name w:val="toc 4"/>
    <w:basedOn w:val="Normal"/>
    <w:next w:val="Normal"/>
    <w:autoRedefine/>
    <w:uiPriority w:val="39"/>
    <w:unhideWhenUsed/>
    <w:rsid w:val="00940CDB"/>
    <w:pPr>
      <w:spacing w:before="0" w:after="0"/>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940CDB"/>
    <w:pPr>
      <w:spacing w:before="0" w:after="0"/>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940CDB"/>
    <w:pPr>
      <w:spacing w:before="0" w:after="0"/>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940CDB"/>
    <w:pPr>
      <w:spacing w:before="0" w:after="0"/>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940CDB"/>
    <w:pPr>
      <w:spacing w:before="0" w:after="0"/>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940CDB"/>
    <w:pPr>
      <w:spacing w:before="0" w:after="0"/>
      <w:ind w:left="1760"/>
      <w:jc w:val="left"/>
    </w:pPr>
    <w:rPr>
      <w:rFonts w:asciiTheme="minorHAnsi" w:hAnsiTheme="minorHAnsi" w:cstheme="minorHAnsi"/>
      <w:sz w:val="20"/>
      <w:szCs w:val="20"/>
    </w:rPr>
  </w:style>
  <w:style w:type="paragraph" w:customStyle="1" w:styleId="1bodycopy10pt">
    <w:name w:val="1 body copy 10pt"/>
    <w:basedOn w:val="Normal"/>
    <w:link w:val="1bodycopy10ptChar"/>
    <w:qFormat/>
    <w:rsid w:val="00613965"/>
    <w:pPr>
      <w:spacing w:before="0" w:line="240" w:lineRule="auto"/>
      <w:jc w:val="left"/>
    </w:pPr>
    <w:rPr>
      <w:rFonts w:eastAsia="MS Mincho"/>
      <w:sz w:val="20"/>
      <w:szCs w:val="24"/>
      <w:lang w:val="en-US"/>
    </w:rPr>
  </w:style>
  <w:style w:type="character" w:customStyle="1" w:styleId="1bodycopy10ptChar">
    <w:name w:val="1 body copy 10pt Char"/>
    <w:link w:val="1bodycopy10pt"/>
    <w:rsid w:val="00613965"/>
    <w:rPr>
      <w:rFonts w:ascii="Arial" w:eastAsia="MS Mincho" w:hAnsi="Arial" w:cs="Times New Roman"/>
      <w:sz w:val="20"/>
      <w:szCs w:val="24"/>
      <w:lang w:val="en-US"/>
    </w:rPr>
  </w:style>
  <w:style w:type="paragraph" w:customStyle="1" w:styleId="9Boxheading">
    <w:name w:val="9 Box heading"/>
    <w:basedOn w:val="Normal"/>
    <w:rsid w:val="00AC6322"/>
    <w:pPr>
      <w:spacing w:before="0" w:line="240" w:lineRule="auto"/>
      <w:jc w:val="left"/>
    </w:pPr>
    <w:rPr>
      <w:rFonts w:eastAsia="MS Mincho"/>
      <w:b/>
      <w:color w:val="12263F"/>
      <w:sz w:val="24"/>
      <w:szCs w:val="24"/>
      <w:lang w:val="en-US"/>
    </w:rPr>
  </w:style>
  <w:style w:type="paragraph" w:customStyle="1" w:styleId="Subhead2">
    <w:name w:val="Subhead 2"/>
    <w:basedOn w:val="1bodycopy10pt"/>
    <w:next w:val="1bodycopy10pt"/>
    <w:link w:val="Subhead2Char"/>
    <w:qFormat/>
    <w:rsid w:val="00AC6322"/>
    <w:pPr>
      <w:spacing w:before="240"/>
    </w:pPr>
    <w:rPr>
      <w:b/>
      <w:color w:val="12263F"/>
      <w:sz w:val="24"/>
    </w:rPr>
  </w:style>
  <w:style w:type="character" w:customStyle="1" w:styleId="Subhead2Char">
    <w:name w:val="Subhead 2 Char"/>
    <w:link w:val="Subhead2"/>
    <w:rsid w:val="00AC6322"/>
    <w:rPr>
      <w:rFonts w:ascii="Arial" w:eastAsia="MS Mincho" w:hAnsi="Arial" w:cs="Times New Roman"/>
      <w:b/>
      <w:color w:val="12263F"/>
      <w:sz w:val="24"/>
      <w:szCs w:val="24"/>
      <w:lang w:val="en-US"/>
    </w:rPr>
  </w:style>
  <w:style w:type="paragraph" w:customStyle="1" w:styleId="BulletLarge">
    <w:name w:val="Bullet Large"/>
    <w:basedOn w:val="Normal"/>
    <w:link w:val="BulletLargeCharChar"/>
    <w:autoRedefine/>
    <w:rsid w:val="00304D1C"/>
    <w:pPr>
      <w:spacing w:before="40" w:after="40" w:line="240" w:lineRule="auto"/>
      <w:jc w:val="left"/>
    </w:pPr>
    <w:rPr>
      <w:rFonts w:eastAsia="Times New Roman" w:cs="Arial"/>
      <w:bCs/>
      <w:color w:val="000000"/>
      <w:sz w:val="23"/>
      <w:szCs w:val="23"/>
    </w:rPr>
  </w:style>
  <w:style w:type="character" w:customStyle="1" w:styleId="BulletLargeCharChar">
    <w:name w:val="Bullet Large Char Char"/>
    <w:link w:val="BulletLarge"/>
    <w:rsid w:val="00304D1C"/>
    <w:rPr>
      <w:rFonts w:ascii="Arial" w:eastAsia="Times New Roman" w:hAnsi="Arial" w:cs="Arial"/>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0874">
      <w:bodyDiv w:val="1"/>
      <w:marLeft w:val="0"/>
      <w:marRight w:val="0"/>
      <w:marTop w:val="0"/>
      <w:marBottom w:val="0"/>
      <w:divBdr>
        <w:top w:val="none" w:sz="0" w:space="0" w:color="auto"/>
        <w:left w:val="none" w:sz="0" w:space="0" w:color="auto"/>
        <w:bottom w:val="none" w:sz="0" w:space="0" w:color="auto"/>
        <w:right w:val="none" w:sz="0" w:space="0" w:color="auto"/>
      </w:divBdr>
      <w:divsChild>
        <w:div w:id="2111848456">
          <w:marLeft w:val="0"/>
          <w:marRight w:val="0"/>
          <w:marTop w:val="0"/>
          <w:marBottom w:val="0"/>
          <w:divBdr>
            <w:top w:val="none" w:sz="0" w:space="0" w:color="auto"/>
            <w:left w:val="none" w:sz="0" w:space="0" w:color="auto"/>
            <w:bottom w:val="none" w:sz="0" w:space="0" w:color="auto"/>
            <w:right w:val="none" w:sz="0" w:space="0" w:color="auto"/>
          </w:divBdr>
          <w:divsChild>
            <w:div w:id="1002662159">
              <w:marLeft w:val="0"/>
              <w:marRight w:val="0"/>
              <w:marTop w:val="0"/>
              <w:marBottom w:val="0"/>
              <w:divBdr>
                <w:top w:val="none" w:sz="0" w:space="0" w:color="auto"/>
                <w:left w:val="none" w:sz="0" w:space="0" w:color="auto"/>
                <w:bottom w:val="none" w:sz="0" w:space="0" w:color="auto"/>
                <w:right w:val="none" w:sz="0" w:space="0" w:color="auto"/>
              </w:divBdr>
              <w:divsChild>
                <w:div w:id="19048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9287">
      <w:bodyDiv w:val="1"/>
      <w:marLeft w:val="0"/>
      <w:marRight w:val="0"/>
      <w:marTop w:val="0"/>
      <w:marBottom w:val="0"/>
      <w:divBdr>
        <w:top w:val="none" w:sz="0" w:space="0" w:color="auto"/>
        <w:left w:val="none" w:sz="0" w:space="0" w:color="auto"/>
        <w:bottom w:val="none" w:sz="0" w:space="0" w:color="auto"/>
        <w:right w:val="none" w:sz="0" w:space="0" w:color="auto"/>
      </w:divBdr>
    </w:div>
    <w:div w:id="695736560">
      <w:bodyDiv w:val="1"/>
      <w:marLeft w:val="0"/>
      <w:marRight w:val="0"/>
      <w:marTop w:val="0"/>
      <w:marBottom w:val="0"/>
      <w:divBdr>
        <w:top w:val="none" w:sz="0" w:space="0" w:color="auto"/>
        <w:left w:val="none" w:sz="0" w:space="0" w:color="auto"/>
        <w:bottom w:val="none" w:sz="0" w:space="0" w:color="auto"/>
        <w:right w:val="none" w:sz="0" w:space="0" w:color="auto"/>
      </w:divBdr>
    </w:div>
    <w:div w:id="720448905">
      <w:bodyDiv w:val="1"/>
      <w:marLeft w:val="0"/>
      <w:marRight w:val="0"/>
      <w:marTop w:val="0"/>
      <w:marBottom w:val="0"/>
      <w:divBdr>
        <w:top w:val="none" w:sz="0" w:space="0" w:color="auto"/>
        <w:left w:val="none" w:sz="0" w:space="0" w:color="auto"/>
        <w:bottom w:val="none" w:sz="0" w:space="0" w:color="auto"/>
        <w:right w:val="none" w:sz="0" w:space="0" w:color="auto"/>
      </w:divBdr>
    </w:div>
    <w:div w:id="1086342820">
      <w:bodyDiv w:val="1"/>
      <w:marLeft w:val="0"/>
      <w:marRight w:val="0"/>
      <w:marTop w:val="0"/>
      <w:marBottom w:val="0"/>
      <w:divBdr>
        <w:top w:val="none" w:sz="0" w:space="0" w:color="auto"/>
        <w:left w:val="none" w:sz="0" w:space="0" w:color="auto"/>
        <w:bottom w:val="none" w:sz="0" w:space="0" w:color="auto"/>
        <w:right w:val="none" w:sz="0" w:space="0" w:color="auto"/>
      </w:divBdr>
    </w:div>
    <w:div w:id="1116027393">
      <w:bodyDiv w:val="1"/>
      <w:marLeft w:val="0"/>
      <w:marRight w:val="0"/>
      <w:marTop w:val="0"/>
      <w:marBottom w:val="0"/>
      <w:divBdr>
        <w:top w:val="none" w:sz="0" w:space="0" w:color="auto"/>
        <w:left w:val="none" w:sz="0" w:space="0" w:color="auto"/>
        <w:bottom w:val="none" w:sz="0" w:space="0" w:color="auto"/>
        <w:right w:val="none" w:sz="0" w:space="0" w:color="auto"/>
      </w:divBdr>
      <w:divsChild>
        <w:div w:id="567426097">
          <w:marLeft w:val="0"/>
          <w:marRight w:val="0"/>
          <w:marTop w:val="0"/>
          <w:marBottom w:val="0"/>
          <w:divBdr>
            <w:top w:val="none" w:sz="0" w:space="0" w:color="auto"/>
            <w:left w:val="none" w:sz="0" w:space="0" w:color="auto"/>
            <w:bottom w:val="none" w:sz="0" w:space="0" w:color="auto"/>
            <w:right w:val="none" w:sz="0" w:space="0" w:color="auto"/>
          </w:divBdr>
          <w:divsChild>
            <w:div w:id="1224608516">
              <w:marLeft w:val="0"/>
              <w:marRight w:val="0"/>
              <w:marTop w:val="0"/>
              <w:marBottom w:val="0"/>
              <w:divBdr>
                <w:top w:val="none" w:sz="0" w:space="0" w:color="auto"/>
                <w:left w:val="none" w:sz="0" w:space="0" w:color="auto"/>
                <w:bottom w:val="none" w:sz="0" w:space="0" w:color="auto"/>
                <w:right w:val="none" w:sz="0" w:space="0" w:color="auto"/>
              </w:divBdr>
              <w:divsChild>
                <w:div w:id="17429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78856">
      <w:bodyDiv w:val="1"/>
      <w:marLeft w:val="0"/>
      <w:marRight w:val="0"/>
      <w:marTop w:val="0"/>
      <w:marBottom w:val="0"/>
      <w:divBdr>
        <w:top w:val="none" w:sz="0" w:space="0" w:color="auto"/>
        <w:left w:val="none" w:sz="0" w:space="0" w:color="auto"/>
        <w:bottom w:val="none" w:sz="0" w:space="0" w:color="auto"/>
        <w:right w:val="none" w:sz="0" w:space="0" w:color="auto"/>
      </w:divBdr>
      <w:divsChild>
        <w:div w:id="1063135107">
          <w:marLeft w:val="0"/>
          <w:marRight w:val="0"/>
          <w:marTop w:val="0"/>
          <w:marBottom w:val="0"/>
          <w:divBdr>
            <w:top w:val="none" w:sz="0" w:space="0" w:color="auto"/>
            <w:left w:val="none" w:sz="0" w:space="0" w:color="auto"/>
            <w:bottom w:val="none" w:sz="0" w:space="0" w:color="auto"/>
            <w:right w:val="none" w:sz="0" w:space="0" w:color="auto"/>
          </w:divBdr>
          <w:divsChild>
            <w:div w:id="1422218177">
              <w:marLeft w:val="0"/>
              <w:marRight w:val="0"/>
              <w:marTop w:val="0"/>
              <w:marBottom w:val="0"/>
              <w:divBdr>
                <w:top w:val="none" w:sz="0" w:space="0" w:color="auto"/>
                <w:left w:val="none" w:sz="0" w:space="0" w:color="auto"/>
                <w:bottom w:val="none" w:sz="0" w:space="0" w:color="auto"/>
                <w:right w:val="none" w:sz="0" w:space="0" w:color="auto"/>
              </w:divBdr>
              <w:divsChild>
                <w:div w:id="2563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2949">
      <w:bodyDiv w:val="1"/>
      <w:marLeft w:val="0"/>
      <w:marRight w:val="0"/>
      <w:marTop w:val="0"/>
      <w:marBottom w:val="0"/>
      <w:divBdr>
        <w:top w:val="none" w:sz="0" w:space="0" w:color="auto"/>
        <w:left w:val="none" w:sz="0" w:space="0" w:color="auto"/>
        <w:bottom w:val="none" w:sz="0" w:space="0" w:color="auto"/>
        <w:right w:val="none" w:sz="0" w:space="0" w:color="auto"/>
      </w:divBdr>
    </w:div>
    <w:div w:id="1520965277">
      <w:bodyDiv w:val="1"/>
      <w:marLeft w:val="0"/>
      <w:marRight w:val="0"/>
      <w:marTop w:val="0"/>
      <w:marBottom w:val="0"/>
      <w:divBdr>
        <w:top w:val="none" w:sz="0" w:space="0" w:color="auto"/>
        <w:left w:val="none" w:sz="0" w:space="0" w:color="auto"/>
        <w:bottom w:val="none" w:sz="0" w:space="0" w:color="auto"/>
        <w:right w:val="none" w:sz="0" w:space="0" w:color="auto"/>
      </w:divBdr>
      <w:divsChild>
        <w:div w:id="1532298426">
          <w:marLeft w:val="0"/>
          <w:marRight w:val="0"/>
          <w:marTop w:val="0"/>
          <w:marBottom w:val="0"/>
          <w:divBdr>
            <w:top w:val="none" w:sz="0" w:space="0" w:color="auto"/>
            <w:left w:val="none" w:sz="0" w:space="0" w:color="auto"/>
            <w:bottom w:val="none" w:sz="0" w:space="0" w:color="auto"/>
            <w:right w:val="none" w:sz="0" w:space="0" w:color="auto"/>
          </w:divBdr>
          <w:divsChild>
            <w:div w:id="416754206">
              <w:marLeft w:val="0"/>
              <w:marRight w:val="0"/>
              <w:marTop w:val="0"/>
              <w:marBottom w:val="0"/>
              <w:divBdr>
                <w:top w:val="none" w:sz="0" w:space="0" w:color="auto"/>
                <w:left w:val="none" w:sz="0" w:space="0" w:color="auto"/>
                <w:bottom w:val="none" w:sz="0" w:space="0" w:color="auto"/>
                <w:right w:val="none" w:sz="0" w:space="0" w:color="auto"/>
              </w:divBdr>
              <w:divsChild>
                <w:div w:id="18186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1456">
      <w:bodyDiv w:val="1"/>
      <w:marLeft w:val="0"/>
      <w:marRight w:val="0"/>
      <w:marTop w:val="0"/>
      <w:marBottom w:val="0"/>
      <w:divBdr>
        <w:top w:val="none" w:sz="0" w:space="0" w:color="auto"/>
        <w:left w:val="none" w:sz="0" w:space="0" w:color="auto"/>
        <w:bottom w:val="none" w:sz="0" w:space="0" w:color="auto"/>
        <w:right w:val="none" w:sz="0" w:space="0" w:color="auto"/>
      </w:divBdr>
      <w:divsChild>
        <w:div w:id="354157494">
          <w:marLeft w:val="0"/>
          <w:marRight w:val="0"/>
          <w:marTop w:val="0"/>
          <w:marBottom w:val="0"/>
          <w:divBdr>
            <w:top w:val="none" w:sz="0" w:space="0" w:color="auto"/>
            <w:left w:val="none" w:sz="0" w:space="0" w:color="auto"/>
            <w:bottom w:val="none" w:sz="0" w:space="0" w:color="auto"/>
            <w:right w:val="none" w:sz="0" w:space="0" w:color="auto"/>
          </w:divBdr>
        </w:div>
        <w:div w:id="873343258">
          <w:marLeft w:val="0"/>
          <w:marRight w:val="0"/>
          <w:marTop w:val="0"/>
          <w:marBottom w:val="0"/>
          <w:divBdr>
            <w:top w:val="none" w:sz="0" w:space="0" w:color="auto"/>
            <w:left w:val="none" w:sz="0" w:space="0" w:color="auto"/>
            <w:bottom w:val="none" w:sz="0" w:space="0" w:color="auto"/>
            <w:right w:val="none" w:sz="0" w:space="0" w:color="auto"/>
          </w:divBdr>
        </w:div>
        <w:div w:id="972293633">
          <w:marLeft w:val="0"/>
          <w:marRight w:val="0"/>
          <w:marTop w:val="0"/>
          <w:marBottom w:val="0"/>
          <w:divBdr>
            <w:top w:val="none" w:sz="0" w:space="0" w:color="auto"/>
            <w:left w:val="none" w:sz="0" w:space="0" w:color="auto"/>
            <w:bottom w:val="none" w:sz="0" w:space="0" w:color="auto"/>
            <w:right w:val="none" w:sz="0" w:space="0" w:color="auto"/>
          </w:divBdr>
        </w:div>
        <w:div w:id="1070690443">
          <w:marLeft w:val="0"/>
          <w:marRight w:val="0"/>
          <w:marTop w:val="0"/>
          <w:marBottom w:val="0"/>
          <w:divBdr>
            <w:top w:val="none" w:sz="0" w:space="0" w:color="auto"/>
            <w:left w:val="none" w:sz="0" w:space="0" w:color="auto"/>
            <w:bottom w:val="none" w:sz="0" w:space="0" w:color="auto"/>
            <w:right w:val="none" w:sz="0" w:space="0" w:color="auto"/>
          </w:divBdr>
        </w:div>
        <w:div w:id="1188369363">
          <w:marLeft w:val="0"/>
          <w:marRight w:val="0"/>
          <w:marTop w:val="0"/>
          <w:marBottom w:val="0"/>
          <w:divBdr>
            <w:top w:val="none" w:sz="0" w:space="0" w:color="auto"/>
            <w:left w:val="none" w:sz="0" w:space="0" w:color="auto"/>
            <w:bottom w:val="none" w:sz="0" w:space="0" w:color="auto"/>
            <w:right w:val="none" w:sz="0" w:space="0" w:color="auto"/>
          </w:divBdr>
        </w:div>
        <w:div w:id="1215391442">
          <w:marLeft w:val="0"/>
          <w:marRight w:val="0"/>
          <w:marTop w:val="0"/>
          <w:marBottom w:val="0"/>
          <w:divBdr>
            <w:top w:val="none" w:sz="0" w:space="0" w:color="auto"/>
            <w:left w:val="none" w:sz="0" w:space="0" w:color="auto"/>
            <w:bottom w:val="none" w:sz="0" w:space="0" w:color="auto"/>
            <w:right w:val="none" w:sz="0" w:space="0" w:color="auto"/>
          </w:divBdr>
        </w:div>
        <w:div w:id="1549607800">
          <w:marLeft w:val="0"/>
          <w:marRight w:val="0"/>
          <w:marTop w:val="0"/>
          <w:marBottom w:val="0"/>
          <w:divBdr>
            <w:top w:val="none" w:sz="0" w:space="0" w:color="auto"/>
            <w:left w:val="none" w:sz="0" w:space="0" w:color="auto"/>
            <w:bottom w:val="none" w:sz="0" w:space="0" w:color="auto"/>
            <w:right w:val="none" w:sz="0" w:space="0" w:color="auto"/>
          </w:divBdr>
        </w:div>
        <w:div w:id="1622027820">
          <w:marLeft w:val="0"/>
          <w:marRight w:val="0"/>
          <w:marTop w:val="0"/>
          <w:marBottom w:val="0"/>
          <w:divBdr>
            <w:top w:val="none" w:sz="0" w:space="0" w:color="auto"/>
            <w:left w:val="none" w:sz="0" w:space="0" w:color="auto"/>
            <w:bottom w:val="none" w:sz="0" w:space="0" w:color="auto"/>
            <w:right w:val="none" w:sz="0" w:space="0" w:color="auto"/>
          </w:divBdr>
        </w:div>
        <w:div w:id="1732777143">
          <w:marLeft w:val="0"/>
          <w:marRight w:val="0"/>
          <w:marTop w:val="0"/>
          <w:marBottom w:val="0"/>
          <w:divBdr>
            <w:top w:val="none" w:sz="0" w:space="0" w:color="auto"/>
            <w:left w:val="none" w:sz="0" w:space="0" w:color="auto"/>
            <w:bottom w:val="none" w:sz="0" w:space="0" w:color="auto"/>
            <w:right w:val="none" w:sz="0" w:space="0" w:color="auto"/>
          </w:divBdr>
        </w:div>
      </w:divsChild>
    </w:div>
    <w:div w:id="1809935774">
      <w:bodyDiv w:val="1"/>
      <w:marLeft w:val="0"/>
      <w:marRight w:val="0"/>
      <w:marTop w:val="0"/>
      <w:marBottom w:val="0"/>
      <w:divBdr>
        <w:top w:val="none" w:sz="0" w:space="0" w:color="auto"/>
        <w:left w:val="none" w:sz="0" w:space="0" w:color="auto"/>
        <w:bottom w:val="none" w:sz="0" w:space="0" w:color="auto"/>
        <w:right w:val="none" w:sz="0" w:space="0" w:color="auto"/>
      </w:divBdr>
      <w:divsChild>
        <w:div w:id="538978943">
          <w:marLeft w:val="0"/>
          <w:marRight w:val="0"/>
          <w:marTop w:val="0"/>
          <w:marBottom w:val="0"/>
          <w:divBdr>
            <w:top w:val="none" w:sz="0" w:space="0" w:color="auto"/>
            <w:left w:val="none" w:sz="0" w:space="0" w:color="auto"/>
            <w:bottom w:val="none" w:sz="0" w:space="0" w:color="auto"/>
            <w:right w:val="none" w:sz="0" w:space="0" w:color="auto"/>
          </w:divBdr>
          <w:divsChild>
            <w:div w:id="877543346">
              <w:marLeft w:val="0"/>
              <w:marRight w:val="0"/>
              <w:marTop w:val="0"/>
              <w:marBottom w:val="0"/>
              <w:divBdr>
                <w:top w:val="none" w:sz="0" w:space="0" w:color="auto"/>
                <w:left w:val="none" w:sz="0" w:space="0" w:color="auto"/>
                <w:bottom w:val="none" w:sz="0" w:space="0" w:color="auto"/>
                <w:right w:val="none" w:sz="0" w:space="0" w:color="auto"/>
              </w:divBdr>
              <w:divsChild>
                <w:div w:id="20153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report-child-abuse-to-local-council" TargetMode="External"/><Relationship Id="rId21" Type="http://schemas.openxmlformats.org/officeDocument/2006/relationships/hyperlink" Target="https://www.ceop.police.uk/safety-centre/" TargetMode="External"/><Relationship Id="rId42" Type="http://schemas.openxmlformats.org/officeDocument/2006/relationships/hyperlink" Target="http://www.legislation.gov.uk/ukpga/1974/53" TargetMode="External"/><Relationship Id="rId47" Type="http://schemas.openxmlformats.org/officeDocument/2006/relationships/hyperlink" Target="https://www.gov.uk/government/publications/early-years-foundation-stage-framework--2" TargetMode="External"/><Relationship Id="rId63" Type="http://schemas.openxmlformats.org/officeDocument/2006/relationships/image" Target="media/image3.emf"/><Relationship Id="rId68" Type="http://schemas.openxmlformats.org/officeDocument/2006/relationships/hyperlink" Target="https://www.gov.uk/government/publications/criminal-records-checks-for-overseas-applicants" TargetMode="External"/><Relationship Id="rId84" Type="http://schemas.openxmlformats.org/officeDocument/2006/relationships/fontTable" Target="fontTable.xml"/><Relationship Id="rId16" Type="http://schemas.openxmlformats.org/officeDocument/2006/relationships/hyperlink" Target="mailto:lado@barnet.gcsx.gov.uk" TargetMode="External"/><Relationship Id="rId11" Type="http://schemas.openxmlformats.org/officeDocument/2006/relationships/hyperlink" Target="mailto:amadhewoo@belllane.barnet.sch.uk"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www.legislation.gov.uk/uksi/2009/2680/contents/made" TargetMode="External"/><Relationship Id="rId53" Type="http://schemas.openxmlformats.org/officeDocument/2006/relationships/hyperlink" Target="https://www.gov.uk/government/publications/sharing-nudes-and-semi-nudes-advice-for-education-settings-working-with-children-and-young-people" TargetMode="External"/><Relationship Id="rId58" Type="http://schemas.openxmlformats.org/officeDocument/2006/relationships/hyperlink" Target="https://www.gov.uk/government/publications/early-years-foundation-stage-framework--2" TargetMode="External"/><Relationship Id="rId74" Type="http://schemas.openxmlformats.org/officeDocument/2006/relationships/footer" Target="footer5.xml"/><Relationship Id="rId79" Type="http://schemas.openxmlformats.org/officeDocument/2006/relationships/hyperlink" Target="https://www.operationencompass.org/" TargetMode="External"/><Relationship Id="rId5" Type="http://schemas.openxmlformats.org/officeDocument/2006/relationships/webSettings" Target="webSettings.xml"/><Relationship Id="rId19" Type="http://schemas.openxmlformats.org/officeDocument/2006/relationships/hyperlink" Target="https://proceduresonline.com/toolkit/national-contacts/n/national-crime-agency/" TargetMode="External"/><Relationship Id="rId14" Type="http://schemas.openxmlformats.org/officeDocument/2006/relationships/hyperlink" Target="mailto:tsimmons@belllane.barnet.sch.uk" TargetMode="External"/><Relationship Id="rId22" Type="http://schemas.openxmlformats.org/officeDocument/2006/relationships/hyperlink" Target="http://www.camb-ed.com/" TargetMode="External"/><Relationship Id="rId27" Type="http://schemas.openxmlformats.org/officeDocument/2006/relationships/hyperlink" Target="mailto:counter-extremism@education.gsi.gov.uk" TargetMode="External"/><Relationship Id="rId30" Type="http://schemas.openxmlformats.org/officeDocument/2006/relationships/hyperlink" Target="mailto:counter.extremism@education.gov.uk" TargetMode="External"/><Relationship Id="rId35"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43" Type="http://schemas.openxmlformats.org/officeDocument/2006/relationships/hyperlink" Target="http://www.legislation.gov.uk/ukpga/2006/47/schedule/4" TargetMode="External"/><Relationship Id="rId48" Type="http://schemas.openxmlformats.org/officeDocument/2006/relationships/hyperlink" Target="https://www.gov.uk/report-child-abuse-to-local-council" TargetMode="External"/><Relationship Id="rId56" Type="http://schemas.openxmlformats.org/officeDocument/2006/relationships/hyperlink" Target="https://www.gov.uk/government/publications/designated-teacher-for-looked-after-children" TargetMode="External"/><Relationship Id="rId64" Type="http://schemas.openxmlformats.org/officeDocument/2006/relationships/footer" Target="footer3.xml"/><Relationship Id="rId69" Type="http://schemas.openxmlformats.org/officeDocument/2006/relationships/hyperlink" Target="https://www.gov.uk/guidance/making-barring-referrals-to-the-dbs" TargetMode="External"/><Relationship Id="rId77" Type="http://schemas.openxmlformats.org/officeDocument/2006/relationships/hyperlink" Target="http://educateagainsthate.com/" TargetMode="External"/><Relationship Id="rId8" Type="http://schemas.openxmlformats.org/officeDocument/2006/relationships/image" Target="media/image1.png"/><Relationship Id="rId51" Type="http://schemas.openxmlformats.org/officeDocument/2006/relationships/hyperlink" Target="file:///C:\Users\tasim\Documents\SCHOOLS\1%20Bell%20Lane\2019-20%20Bell%20Lane\2020%20Spring%20Term\C&amp;S%20Comm%20Spring%20Term%202020\13%20February%202020%20C&amp;S%20Comm\Statutory%20Policies%20for%20Approval%20C&amp;S%2013%20Feb%202020\counter.extremism@education.gov.uk" TargetMode="External"/><Relationship Id="rId72" Type="http://schemas.openxmlformats.org/officeDocument/2006/relationships/hyperlink" Target="https://www.iwf.org.uk/" TargetMode="External"/><Relationship Id="rId80" Type="http://schemas.openxmlformats.org/officeDocument/2006/relationships/hyperlink" Target="mailto:fmu@fco.gov.uk"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tjones@belllane.barnet.sch.uk" TargetMode="External"/><Relationship Id="rId17" Type="http://schemas.openxmlformats.org/officeDocument/2006/relationships/hyperlink" Target="mailto:mash@barnet.gov.uk" TargetMode="External"/><Relationship Id="rId25" Type="http://schemas.openxmlformats.org/officeDocument/2006/relationships/hyperlink" Target="https://thebarnetscp.org.uk/bscp"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hyperlink" Target="http://www.legislation.gov.uk/ukpga/1989/41" TargetMode="External"/><Relationship Id="rId46" Type="http://schemas.openxmlformats.org/officeDocument/2006/relationships/hyperlink" Target="http://www.legislation.gov.uk/ukpga/2006/21/contents" TargetMode="External"/><Relationship Id="rId59" Type="http://schemas.openxmlformats.org/officeDocument/2006/relationships/hyperlink" Target="https://www.gov.uk/government/publications/safeguarding-practitioners-information-sharing-advice" TargetMode="External"/><Relationship Id="rId67" Type="http://schemas.openxmlformats.org/officeDocument/2006/relationships/hyperlink" Target="https://www.gov.uk/legal-right-work-uk" TargetMode="External"/><Relationship Id="rId20" Type="http://schemas.openxmlformats.org/officeDocument/2006/relationships/hyperlink" Target="mailto:communication@nca.x.gov.uk" TargetMode="External"/><Relationship Id="rId41" Type="http://schemas.openxmlformats.org/officeDocument/2006/relationships/hyperlink" Target="https://www.gov.uk/government/publications/multi-agency-statutory-guidance-on-female-genital-mutilation" TargetMode="External"/><Relationship Id="rId54" Type="http://schemas.openxmlformats.org/officeDocument/2006/relationships/hyperlink" Target="https://assets.publishing.service.gov.uk/government/uploads/system/uploads/attachment_data/file/609874/6_2939_SP_NCA_Sexting_In_Schools_FINAL_Update_Jan17.pdf" TargetMode="External"/><Relationship Id="rId62" Type="http://schemas.openxmlformats.org/officeDocument/2006/relationships/footer" Target="footer2.xml"/><Relationship Id="rId70" Type="http://schemas.openxmlformats.org/officeDocument/2006/relationships/hyperlink" Target="http://www.legislation.gov.uk/uksi/2009/37/contents/made" TargetMode="External"/><Relationship Id="rId75" Type="http://schemas.openxmlformats.org/officeDocument/2006/relationships/hyperlink" Target="http://educateagainsthate.com/parents/what-are-the-warning-signs/" TargetMode="External"/><Relationship Id="rId83"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sh@barnet.gov.uk" TargetMode="External"/><Relationship Id="rId23" Type="http://schemas.openxmlformats.org/officeDocument/2006/relationships/hyperlink" Target="http://www.barnet.gov.uk/" TargetMode="External"/><Relationship Id="rId28" Type="http://schemas.openxmlformats.org/officeDocument/2006/relationships/hyperlink" Target="mailto:fmu@fco.gov.uk" TargetMode="External"/><Relationship Id="rId36" Type="http://schemas.openxmlformats.org/officeDocument/2006/relationships/hyperlink" Target="http://www.legislation.gov.uk/ukpga/2002/32/section/175" TargetMode="External"/><Relationship Id="rId49" Type="http://schemas.openxmlformats.org/officeDocument/2006/relationships/hyperlink" Target="https://thebarnetscp.org.uk/bscp" TargetMode="External"/><Relationship Id="rId57" Type="http://schemas.openxmlformats.org/officeDocument/2006/relationships/hyperlink" Target="https://www.gov.uk/government/publications/searching-screening-and-confiscation" TargetMode="External"/><Relationship Id="rId10" Type="http://schemas.openxmlformats.org/officeDocument/2006/relationships/hyperlink" Target="mailto:hpatel@belllane.barnet.sch.uk" TargetMode="External"/><Relationship Id="rId31" Type="http://schemas.openxmlformats.org/officeDocument/2006/relationships/hyperlink" Target="https://thebarnetscp.org.uk/bscp" TargetMode="External"/><Relationship Id="rId44" Type="http://schemas.openxmlformats.org/officeDocument/2006/relationships/hyperlink" Target="https://www.gov.uk/government/publications/prevent-duty-guidance" TargetMode="External"/><Relationship Id="rId52" Type="http://schemas.openxmlformats.org/officeDocument/2006/relationships/image" Target="media/image2.png"/><Relationship Id="rId60" Type="http://schemas.openxmlformats.org/officeDocument/2006/relationships/header" Target="header1.xml"/><Relationship Id="rId65" Type="http://schemas.openxmlformats.org/officeDocument/2006/relationships/hyperlink" Target="https://www.gov.uk/government/publications/dbs-workforce-guidance" TargetMode="External"/><Relationship Id="rId73" Type="http://schemas.openxmlformats.org/officeDocument/2006/relationships/hyperlink" Target="https://www.safeguardinginschools.co.uk/responding-sexting-schools-colleges-ukccis/" TargetMode="External"/><Relationship Id="rId78" Type="http://schemas.openxmlformats.org/officeDocument/2006/relationships/footer" Target="footer6.xml"/><Relationship Id="rId81" Type="http://schemas.openxmlformats.org/officeDocument/2006/relationships/hyperlink" Target="https://www.nicco.org.uk/directory-of-resources" TargetMode="External"/><Relationship Id="rId4" Type="http://schemas.openxmlformats.org/officeDocument/2006/relationships/settings" Target="settings.xml"/><Relationship Id="rId9" Type="http://schemas.openxmlformats.org/officeDocument/2006/relationships/hyperlink" Target="mailto:jdoherty@belllane.barnet.sch.uk" TargetMode="External"/><Relationship Id="rId13" Type="http://schemas.openxmlformats.org/officeDocument/2006/relationships/hyperlink" Target="mailto:tgreen@belllane.barnet.sch.uk" TargetMode="External"/><Relationship Id="rId18" Type="http://schemas.openxmlformats.org/officeDocument/2006/relationships/hyperlink" Target="mailto:mash@barnet.gov.uk" TargetMode="External"/><Relationship Id="rId39" Type="http://schemas.openxmlformats.org/officeDocument/2006/relationships/hyperlink" Target="http://www.legislation.gov.uk/ukpga/2004/31/contents" TargetMode="External"/><Relationship Id="rId34" Type="http://schemas.openxmlformats.org/officeDocument/2006/relationships/hyperlink" Target="https://www.gov.uk/government/publications/governance-handbook" TargetMode="External"/><Relationship Id="rId50" Type="http://schemas.openxmlformats.org/officeDocument/2006/relationships/hyperlink" Target="https://www.gov.uk/government/publications/channel-guidance" TargetMode="External"/><Relationship Id="rId55" Type="http://schemas.openxmlformats.org/officeDocument/2006/relationships/hyperlink" Target="mailto:Shannon.Farthing@met.police.uk" TargetMode="External"/><Relationship Id="rId76" Type="http://schemas.openxmlformats.org/officeDocument/2006/relationships/hyperlink" Target="https://www.nspcc.org.uk/what-you-can-do/report-abuse/dedicated-helplines/protecting-children-from-radicalisation/" TargetMode="Externa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mailto:help@nspcc.org.uk" TargetMode="External"/><Relationship Id="rId24" Type="http://schemas.openxmlformats.org/officeDocument/2006/relationships/hyperlink" Target="mailto:bunmi.andu@barnet.gov.uk" TargetMode="External"/><Relationship Id="rId40" Type="http://schemas.openxmlformats.org/officeDocument/2006/relationships/hyperlink" Target="http://www.legislation.gov.uk/ukpga/2015/9/part/5/crossheading/female-genital-mutilation" TargetMode="External"/><Relationship Id="rId45" Type="http://schemas.openxmlformats.org/officeDocument/2006/relationships/hyperlink" Target="http://www.legislation.gov.uk/uksi/2018/794/contents/made" TargetMode="External"/><Relationship Id="rId66" Type="http://schemas.openxmlformats.org/officeDocument/2006/relationships/hyperlink" Target="https://teacherservices.education.gov.uk/" TargetMode="External"/><Relationship Id="rId61" Type="http://schemas.openxmlformats.org/officeDocument/2006/relationships/footer" Target="footer1.xml"/><Relationship Id="rId82" Type="http://schemas.openxmlformats.org/officeDocument/2006/relationships/hyperlink" Target="https://www.gov.uk/government/publications/young-witness-booklet-for-5-to-11-year-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7D91-03BF-44D8-AADA-4BD9FEF0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28804</Words>
  <Characters>164184</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192603</CharactersWithSpaces>
  <SharedDoc>false</SharedDoc>
  <HLinks>
    <vt:vector size="570" baseType="variant">
      <vt:variant>
        <vt:i4>3604597</vt:i4>
      </vt:variant>
      <vt:variant>
        <vt:i4>450</vt:i4>
      </vt:variant>
      <vt:variant>
        <vt:i4>0</vt:i4>
      </vt:variant>
      <vt:variant>
        <vt:i4>5</vt:i4>
      </vt:variant>
      <vt:variant>
        <vt:lpwstr>https://www.gov.uk/government/publications/young-witness-booklet-for-5-to-11-year-olds</vt:lpwstr>
      </vt:variant>
      <vt:variant>
        <vt:lpwstr/>
      </vt:variant>
      <vt:variant>
        <vt:i4>6750246</vt:i4>
      </vt:variant>
      <vt:variant>
        <vt:i4>447</vt:i4>
      </vt:variant>
      <vt:variant>
        <vt:i4>0</vt:i4>
      </vt:variant>
      <vt:variant>
        <vt:i4>5</vt:i4>
      </vt:variant>
      <vt:variant>
        <vt:lpwstr>https://www.nicco.org.uk/directory-of-resources</vt:lpwstr>
      </vt:variant>
      <vt:variant>
        <vt:lpwstr/>
      </vt:variant>
      <vt:variant>
        <vt:i4>3145834</vt:i4>
      </vt:variant>
      <vt:variant>
        <vt:i4>444</vt:i4>
      </vt:variant>
      <vt:variant>
        <vt:i4>0</vt:i4>
      </vt:variant>
      <vt:variant>
        <vt:i4>5</vt:i4>
      </vt:variant>
      <vt:variant>
        <vt:lpwstr>http://educateagainsthate.com/</vt:lpwstr>
      </vt:variant>
      <vt:variant>
        <vt:lpwstr/>
      </vt:variant>
      <vt:variant>
        <vt:i4>8257583</vt:i4>
      </vt:variant>
      <vt:variant>
        <vt:i4>441</vt:i4>
      </vt:variant>
      <vt:variant>
        <vt:i4>0</vt:i4>
      </vt:variant>
      <vt:variant>
        <vt:i4>5</vt:i4>
      </vt:variant>
      <vt:variant>
        <vt:lpwstr>https://www.safeguardinginschools.co.uk/responding-sexting-schools-colleges-ukccis/</vt:lpwstr>
      </vt:variant>
      <vt:variant>
        <vt:lpwstr/>
      </vt:variant>
      <vt:variant>
        <vt:i4>2490418</vt:i4>
      </vt:variant>
      <vt:variant>
        <vt:i4>438</vt:i4>
      </vt:variant>
      <vt:variant>
        <vt:i4>0</vt:i4>
      </vt:variant>
      <vt:variant>
        <vt:i4>5</vt:i4>
      </vt:variant>
      <vt:variant>
        <vt:lpwstr>https://www.iwf.org.uk/</vt:lpwstr>
      </vt:variant>
      <vt:variant>
        <vt:lpwstr/>
      </vt:variant>
      <vt:variant>
        <vt:i4>98</vt:i4>
      </vt:variant>
      <vt:variant>
        <vt:i4>435</vt:i4>
      </vt:variant>
      <vt:variant>
        <vt:i4>0</vt:i4>
      </vt:variant>
      <vt:variant>
        <vt:i4>5</vt:i4>
      </vt:variant>
      <vt:variant>
        <vt:lpwstr/>
      </vt:variant>
      <vt:variant>
        <vt:lpwstr>B</vt:lpwstr>
      </vt:variant>
      <vt:variant>
        <vt:i4>2556031</vt:i4>
      </vt:variant>
      <vt:variant>
        <vt:i4>432</vt:i4>
      </vt:variant>
      <vt:variant>
        <vt:i4>0</vt:i4>
      </vt:variant>
      <vt:variant>
        <vt:i4>5</vt:i4>
      </vt:variant>
      <vt:variant>
        <vt:lpwstr>https://www.gov.uk/legal-right-work-uk</vt:lpwstr>
      </vt:variant>
      <vt:variant>
        <vt:lpwstr/>
      </vt:variant>
      <vt:variant>
        <vt:i4>4784222</vt:i4>
      </vt:variant>
      <vt:variant>
        <vt:i4>429</vt:i4>
      </vt:variant>
      <vt:variant>
        <vt:i4>0</vt:i4>
      </vt:variant>
      <vt:variant>
        <vt:i4>5</vt:i4>
      </vt:variant>
      <vt:variant>
        <vt:lpwstr>https://teacherservices.education.gov.uk/</vt:lpwstr>
      </vt:variant>
      <vt:variant>
        <vt:lpwstr/>
      </vt:variant>
      <vt:variant>
        <vt:i4>5242969</vt:i4>
      </vt:variant>
      <vt:variant>
        <vt:i4>426</vt:i4>
      </vt:variant>
      <vt:variant>
        <vt:i4>0</vt:i4>
      </vt:variant>
      <vt:variant>
        <vt:i4>5</vt:i4>
      </vt:variant>
      <vt:variant>
        <vt:lpwstr>https://www.gov.uk/government/publications/dbs-workforce-guidance</vt:lpwstr>
      </vt:variant>
      <vt:variant>
        <vt:lpwstr/>
      </vt:variant>
      <vt:variant>
        <vt:i4>2293789</vt:i4>
      </vt:variant>
      <vt:variant>
        <vt:i4>423</vt:i4>
      </vt:variant>
      <vt:variant>
        <vt:i4>0</vt:i4>
      </vt:variant>
      <vt:variant>
        <vt:i4>5</vt:i4>
      </vt:variant>
      <vt:variant>
        <vt:lpwstr/>
      </vt:variant>
      <vt:variant>
        <vt:lpwstr>_Allegations_of_abuse</vt:lpwstr>
      </vt:variant>
      <vt:variant>
        <vt:i4>4784214</vt:i4>
      </vt:variant>
      <vt:variant>
        <vt:i4>420</vt:i4>
      </vt:variant>
      <vt:variant>
        <vt:i4>0</vt:i4>
      </vt:variant>
      <vt:variant>
        <vt:i4>5</vt:i4>
      </vt:variant>
      <vt:variant>
        <vt:lpwstr/>
      </vt:variant>
      <vt:variant>
        <vt:lpwstr>_Appendix_3</vt:lpwstr>
      </vt:variant>
      <vt:variant>
        <vt:i4>4784214</vt:i4>
      </vt:variant>
      <vt:variant>
        <vt:i4>417</vt:i4>
      </vt:variant>
      <vt:variant>
        <vt:i4>0</vt:i4>
      </vt:variant>
      <vt:variant>
        <vt:i4>5</vt:i4>
      </vt:variant>
      <vt:variant>
        <vt:lpwstr/>
      </vt:variant>
      <vt:variant>
        <vt:lpwstr>_Appendix_3</vt:lpwstr>
      </vt:variant>
      <vt:variant>
        <vt:i4>4784214</vt:i4>
      </vt:variant>
      <vt:variant>
        <vt:i4>414</vt:i4>
      </vt:variant>
      <vt:variant>
        <vt:i4>0</vt:i4>
      </vt:variant>
      <vt:variant>
        <vt:i4>5</vt:i4>
      </vt:variant>
      <vt:variant>
        <vt:lpwstr/>
      </vt:variant>
      <vt:variant>
        <vt:lpwstr>_Appendix_2</vt:lpwstr>
      </vt:variant>
      <vt:variant>
        <vt:i4>6226007</vt:i4>
      </vt:variant>
      <vt:variant>
        <vt:i4>411</vt:i4>
      </vt:variant>
      <vt:variant>
        <vt:i4>0</vt:i4>
      </vt:variant>
      <vt:variant>
        <vt:i4>5</vt:i4>
      </vt:variant>
      <vt:variant>
        <vt:lpwstr>C:\Users\tasim\Documents\SCHOOLS\1 Bell Lane\2019-20 Bell Lane\2020 Spring Term\C&amp;S Comm Spring Term 2020\13 February 2020 C&amp;S Comm\Statutory Policies for Approval C&amp;S 13 Feb 2020\counter.extremism@education.gov.uk</vt:lpwstr>
      </vt:variant>
      <vt:variant>
        <vt:lpwstr/>
      </vt:variant>
      <vt:variant>
        <vt:i4>3342461</vt:i4>
      </vt:variant>
      <vt:variant>
        <vt:i4>408</vt:i4>
      </vt:variant>
      <vt:variant>
        <vt:i4>0</vt:i4>
      </vt:variant>
      <vt:variant>
        <vt:i4>5</vt:i4>
      </vt:variant>
      <vt:variant>
        <vt:lpwstr>https://www.gov.uk/government/publications/channel-guidance</vt:lpwstr>
      </vt:variant>
      <vt:variant>
        <vt:lpwstr/>
      </vt:variant>
      <vt:variant>
        <vt:i4>6160465</vt:i4>
      </vt:variant>
      <vt:variant>
        <vt:i4>405</vt:i4>
      </vt:variant>
      <vt:variant>
        <vt:i4>0</vt:i4>
      </vt:variant>
      <vt:variant>
        <vt:i4>5</vt:i4>
      </vt:variant>
      <vt:variant>
        <vt:lpwstr>https://thebarnetscp.org.uk/bscp</vt:lpwstr>
      </vt:variant>
      <vt:variant>
        <vt:lpwstr/>
      </vt:variant>
      <vt:variant>
        <vt:i4>1048615</vt:i4>
      </vt:variant>
      <vt:variant>
        <vt:i4>402</vt:i4>
      </vt:variant>
      <vt:variant>
        <vt:i4>0</vt:i4>
      </vt:variant>
      <vt:variant>
        <vt:i4>5</vt:i4>
      </vt:variant>
      <vt:variant>
        <vt:lpwstr>mailto:counter.extremism@education.gov.uk</vt:lpwstr>
      </vt:variant>
      <vt:variant>
        <vt:lpwstr/>
      </vt:variant>
      <vt:variant>
        <vt:i4>3080287</vt:i4>
      </vt:variant>
      <vt:variant>
        <vt:i4>399</vt:i4>
      </vt:variant>
      <vt:variant>
        <vt:i4>0</vt:i4>
      </vt:variant>
      <vt:variant>
        <vt:i4>5</vt:i4>
      </vt:variant>
      <vt:variant>
        <vt:lpwstr>mailto:help@nspcc.org.uk</vt:lpwstr>
      </vt:variant>
      <vt:variant>
        <vt:lpwstr/>
      </vt:variant>
      <vt:variant>
        <vt:i4>1835115</vt:i4>
      </vt:variant>
      <vt:variant>
        <vt:i4>396</vt:i4>
      </vt:variant>
      <vt:variant>
        <vt:i4>0</vt:i4>
      </vt:variant>
      <vt:variant>
        <vt:i4>5</vt:i4>
      </vt:variant>
      <vt:variant>
        <vt:lpwstr>mailto:fmu@fco.gov.uk</vt:lpwstr>
      </vt:variant>
      <vt:variant>
        <vt:lpwstr/>
      </vt:variant>
      <vt:variant>
        <vt:i4>1966201</vt:i4>
      </vt:variant>
      <vt:variant>
        <vt:i4>393</vt:i4>
      </vt:variant>
      <vt:variant>
        <vt:i4>0</vt:i4>
      </vt:variant>
      <vt:variant>
        <vt:i4>5</vt:i4>
      </vt:variant>
      <vt:variant>
        <vt:lpwstr>mailto:counter-extremism@education.gsi.gov.uk</vt:lpwstr>
      </vt:variant>
      <vt:variant>
        <vt:lpwstr/>
      </vt:variant>
      <vt:variant>
        <vt:i4>4128888</vt:i4>
      </vt:variant>
      <vt:variant>
        <vt:i4>390</vt:i4>
      </vt:variant>
      <vt:variant>
        <vt:i4>0</vt:i4>
      </vt:variant>
      <vt:variant>
        <vt:i4>5</vt:i4>
      </vt:variant>
      <vt:variant>
        <vt:lpwstr>https://www.gov.uk/report-child-abuse-to-local-council</vt:lpwstr>
      </vt:variant>
      <vt:variant>
        <vt:lpwstr/>
      </vt:variant>
      <vt:variant>
        <vt:i4>6160465</vt:i4>
      </vt:variant>
      <vt:variant>
        <vt:i4>387</vt:i4>
      </vt:variant>
      <vt:variant>
        <vt:i4>0</vt:i4>
      </vt:variant>
      <vt:variant>
        <vt:i4>5</vt:i4>
      </vt:variant>
      <vt:variant>
        <vt:lpwstr>https://thebarnetscp.org.uk/bscp</vt:lpwstr>
      </vt:variant>
      <vt:variant>
        <vt:lpwstr/>
      </vt:variant>
      <vt:variant>
        <vt:i4>6094973</vt:i4>
      </vt:variant>
      <vt:variant>
        <vt:i4>384</vt:i4>
      </vt:variant>
      <vt:variant>
        <vt:i4>0</vt:i4>
      </vt:variant>
      <vt:variant>
        <vt:i4>5</vt:i4>
      </vt:variant>
      <vt:variant>
        <vt:lpwstr>mailto:bunmi.andu@barnet.gov.uk</vt:lpwstr>
      </vt:variant>
      <vt:variant>
        <vt:lpwstr/>
      </vt:variant>
      <vt:variant>
        <vt:i4>5898319</vt:i4>
      </vt:variant>
      <vt:variant>
        <vt:i4>381</vt:i4>
      </vt:variant>
      <vt:variant>
        <vt:i4>0</vt:i4>
      </vt:variant>
      <vt:variant>
        <vt:i4>5</vt:i4>
      </vt:variant>
      <vt:variant>
        <vt:lpwstr>http://www.barnet.gov.uk/</vt:lpwstr>
      </vt:variant>
      <vt:variant>
        <vt:lpwstr/>
      </vt:variant>
      <vt:variant>
        <vt:i4>6422647</vt:i4>
      </vt:variant>
      <vt:variant>
        <vt:i4>378</vt:i4>
      </vt:variant>
      <vt:variant>
        <vt:i4>0</vt:i4>
      </vt:variant>
      <vt:variant>
        <vt:i4>5</vt:i4>
      </vt:variant>
      <vt:variant>
        <vt:lpwstr>http://www.camb-ed.com/</vt:lpwstr>
      </vt:variant>
      <vt:variant>
        <vt:lpwstr/>
      </vt:variant>
      <vt:variant>
        <vt:i4>6226009</vt:i4>
      </vt:variant>
      <vt:variant>
        <vt:i4>375</vt:i4>
      </vt:variant>
      <vt:variant>
        <vt:i4>0</vt:i4>
      </vt:variant>
      <vt:variant>
        <vt:i4>5</vt:i4>
      </vt:variant>
      <vt:variant>
        <vt:lpwstr>https://www.ceop.police.uk/safety-centre/</vt:lpwstr>
      </vt:variant>
      <vt:variant>
        <vt:lpwstr/>
      </vt:variant>
      <vt:variant>
        <vt:i4>327740</vt:i4>
      </vt:variant>
      <vt:variant>
        <vt:i4>372</vt:i4>
      </vt:variant>
      <vt:variant>
        <vt:i4>0</vt:i4>
      </vt:variant>
      <vt:variant>
        <vt:i4>5</vt:i4>
      </vt:variant>
      <vt:variant>
        <vt:lpwstr>mailto:communication@nca.x.gov.uk</vt:lpwstr>
      </vt:variant>
      <vt:variant>
        <vt:lpwstr/>
      </vt:variant>
      <vt:variant>
        <vt:i4>2752636</vt:i4>
      </vt:variant>
      <vt:variant>
        <vt:i4>369</vt:i4>
      </vt:variant>
      <vt:variant>
        <vt:i4>0</vt:i4>
      </vt:variant>
      <vt:variant>
        <vt:i4>5</vt:i4>
      </vt:variant>
      <vt:variant>
        <vt:lpwstr>https://proceduresonline.com/toolkit/national-contacts/n/national-crime-agency/</vt:lpwstr>
      </vt:variant>
      <vt:variant>
        <vt:lpwstr/>
      </vt:variant>
      <vt:variant>
        <vt:i4>2293849</vt:i4>
      </vt:variant>
      <vt:variant>
        <vt:i4>366</vt:i4>
      </vt:variant>
      <vt:variant>
        <vt:i4>0</vt:i4>
      </vt:variant>
      <vt:variant>
        <vt:i4>5</vt:i4>
      </vt:variant>
      <vt:variant>
        <vt:lpwstr>mailto:mash@barnet.gov.uk</vt:lpwstr>
      </vt:variant>
      <vt:variant>
        <vt:lpwstr/>
      </vt:variant>
      <vt:variant>
        <vt:i4>2293849</vt:i4>
      </vt:variant>
      <vt:variant>
        <vt:i4>363</vt:i4>
      </vt:variant>
      <vt:variant>
        <vt:i4>0</vt:i4>
      </vt:variant>
      <vt:variant>
        <vt:i4>5</vt:i4>
      </vt:variant>
      <vt:variant>
        <vt:lpwstr>mailto:mash@barnet.gov.uk</vt:lpwstr>
      </vt:variant>
      <vt:variant>
        <vt:lpwstr/>
      </vt:variant>
      <vt:variant>
        <vt:i4>4259936</vt:i4>
      </vt:variant>
      <vt:variant>
        <vt:i4>360</vt:i4>
      </vt:variant>
      <vt:variant>
        <vt:i4>0</vt:i4>
      </vt:variant>
      <vt:variant>
        <vt:i4>5</vt:i4>
      </vt:variant>
      <vt:variant>
        <vt:lpwstr>mailto:lado@barnet.gcsx.gov.uk</vt:lpwstr>
      </vt:variant>
      <vt:variant>
        <vt:lpwstr/>
      </vt:variant>
      <vt:variant>
        <vt:i4>2293849</vt:i4>
      </vt:variant>
      <vt:variant>
        <vt:i4>357</vt:i4>
      </vt:variant>
      <vt:variant>
        <vt:i4>0</vt:i4>
      </vt:variant>
      <vt:variant>
        <vt:i4>5</vt:i4>
      </vt:variant>
      <vt:variant>
        <vt:lpwstr>mailto:mash@barnet.gov.uk</vt:lpwstr>
      </vt:variant>
      <vt:variant>
        <vt:lpwstr/>
      </vt:variant>
      <vt:variant>
        <vt:i4>4980863</vt:i4>
      </vt:variant>
      <vt:variant>
        <vt:i4>354</vt:i4>
      </vt:variant>
      <vt:variant>
        <vt:i4>0</vt:i4>
      </vt:variant>
      <vt:variant>
        <vt:i4>5</vt:i4>
      </vt:variant>
      <vt:variant>
        <vt:lpwstr>mailto:tsimmons@belllane.barnet.sch.uk</vt:lpwstr>
      </vt:variant>
      <vt:variant>
        <vt:lpwstr/>
      </vt:variant>
      <vt:variant>
        <vt:i4>2490380</vt:i4>
      </vt:variant>
      <vt:variant>
        <vt:i4>351</vt:i4>
      </vt:variant>
      <vt:variant>
        <vt:i4>0</vt:i4>
      </vt:variant>
      <vt:variant>
        <vt:i4>5</vt:i4>
      </vt:variant>
      <vt:variant>
        <vt:lpwstr>mailto:bfaulkner@belllane.barnet.sch.uk</vt:lpwstr>
      </vt:variant>
      <vt:variant>
        <vt:lpwstr/>
      </vt:variant>
      <vt:variant>
        <vt:i4>3211281</vt:i4>
      </vt:variant>
      <vt:variant>
        <vt:i4>348</vt:i4>
      </vt:variant>
      <vt:variant>
        <vt:i4>0</vt:i4>
      </vt:variant>
      <vt:variant>
        <vt:i4>5</vt:i4>
      </vt:variant>
      <vt:variant>
        <vt:lpwstr>mailto:tgreen@belllane.barnet.sch.uk</vt:lpwstr>
      </vt:variant>
      <vt:variant>
        <vt:lpwstr/>
      </vt:variant>
      <vt:variant>
        <vt:i4>4587642</vt:i4>
      </vt:variant>
      <vt:variant>
        <vt:i4>345</vt:i4>
      </vt:variant>
      <vt:variant>
        <vt:i4>0</vt:i4>
      </vt:variant>
      <vt:variant>
        <vt:i4>5</vt:i4>
      </vt:variant>
      <vt:variant>
        <vt:lpwstr>mailto:jdoherty@belllane.barnet.sch.uk</vt:lpwstr>
      </vt:variant>
      <vt:variant>
        <vt:lpwstr/>
      </vt:variant>
      <vt:variant>
        <vt:i4>4915302</vt:i4>
      </vt:variant>
      <vt:variant>
        <vt:i4>342</vt:i4>
      </vt:variant>
      <vt:variant>
        <vt:i4>0</vt:i4>
      </vt:variant>
      <vt:variant>
        <vt:i4>5</vt:i4>
      </vt:variant>
      <vt:variant>
        <vt:lpwstr>mailto:splummeridge@belllane.barnet.sch.uk</vt:lpwstr>
      </vt:variant>
      <vt:variant>
        <vt:lpwstr/>
      </vt:variant>
      <vt:variant>
        <vt:i4>5701737</vt:i4>
      </vt:variant>
      <vt:variant>
        <vt:i4>339</vt:i4>
      </vt:variant>
      <vt:variant>
        <vt:i4>0</vt:i4>
      </vt:variant>
      <vt:variant>
        <vt:i4>5</vt:i4>
      </vt:variant>
      <vt:variant>
        <vt:lpwstr>mailto:cdonaghy@belllane.barnet.sch.uk</vt:lpwstr>
      </vt:variant>
      <vt:variant>
        <vt:lpwstr/>
      </vt:variant>
      <vt:variant>
        <vt:i4>1835064</vt:i4>
      </vt:variant>
      <vt:variant>
        <vt:i4>336</vt:i4>
      </vt:variant>
      <vt:variant>
        <vt:i4>0</vt:i4>
      </vt:variant>
      <vt:variant>
        <vt:i4>5</vt:i4>
      </vt:variant>
      <vt:variant>
        <vt:lpwstr>mailto:marigoldpalmerjones@gmail.com</vt:lpwstr>
      </vt:variant>
      <vt:variant>
        <vt:lpwstr/>
      </vt:variant>
      <vt:variant>
        <vt:i4>4063253</vt:i4>
      </vt:variant>
      <vt:variant>
        <vt:i4>333</vt:i4>
      </vt:variant>
      <vt:variant>
        <vt:i4>0</vt:i4>
      </vt:variant>
      <vt:variant>
        <vt:i4>5</vt:i4>
      </vt:variant>
      <vt:variant>
        <vt:lpwstr>mailto:hpatel@belllane.barnet.sch.uk</vt:lpwstr>
      </vt:variant>
      <vt:variant>
        <vt:lpwstr/>
      </vt:variant>
      <vt:variant>
        <vt:i4>1638451</vt:i4>
      </vt:variant>
      <vt:variant>
        <vt:i4>326</vt:i4>
      </vt:variant>
      <vt:variant>
        <vt:i4>0</vt:i4>
      </vt:variant>
      <vt:variant>
        <vt:i4>5</vt:i4>
      </vt:variant>
      <vt:variant>
        <vt:lpwstr/>
      </vt:variant>
      <vt:variant>
        <vt:lpwstr>_Toc36385161</vt:lpwstr>
      </vt:variant>
      <vt:variant>
        <vt:i4>1572915</vt:i4>
      </vt:variant>
      <vt:variant>
        <vt:i4>320</vt:i4>
      </vt:variant>
      <vt:variant>
        <vt:i4>0</vt:i4>
      </vt:variant>
      <vt:variant>
        <vt:i4>5</vt:i4>
      </vt:variant>
      <vt:variant>
        <vt:lpwstr/>
      </vt:variant>
      <vt:variant>
        <vt:lpwstr>_Toc36385160</vt:lpwstr>
      </vt:variant>
      <vt:variant>
        <vt:i4>1114160</vt:i4>
      </vt:variant>
      <vt:variant>
        <vt:i4>314</vt:i4>
      </vt:variant>
      <vt:variant>
        <vt:i4>0</vt:i4>
      </vt:variant>
      <vt:variant>
        <vt:i4>5</vt:i4>
      </vt:variant>
      <vt:variant>
        <vt:lpwstr/>
      </vt:variant>
      <vt:variant>
        <vt:lpwstr>_Toc36385159</vt:lpwstr>
      </vt:variant>
      <vt:variant>
        <vt:i4>1048624</vt:i4>
      </vt:variant>
      <vt:variant>
        <vt:i4>308</vt:i4>
      </vt:variant>
      <vt:variant>
        <vt:i4>0</vt:i4>
      </vt:variant>
      <vt:variant>
        <vt:i4>5</vt:i4>
      </vt:variant>
      <vt:variant>
        <vt:lpwstr/>
      </vt:variant>
      <vt:variant>
        <vt:lpwstr>_Toc36385158</vt:lpwstr>
      </vt:variant>
      <vt:variant>
        <vt:i4>2031664</vt:i4>
      </vt:variant>
      <vt:variant>
        <vt:i4>302</vt:i4>
      </vt:variant>
      <vt:variant>
        <vt:i4>0</vt:i4>
      </vt:variant>
      <vt:variant>
        <vt:i4>5</vt:i4>
      </vt:variant>
      <vt:variant>
        <vt:lpwstr/>
      </vt:variant>
      <vt:variant>
        <vt:lpwstr>_Toc36385157</vt:lpwstr>
      </vt:variant>
      <vt:variant>
        <vt:i4>1966128</vt:i4>
      </vt:variant>
      <vt:variant>
        <vt:i4>296</vt:i4>
      </vt:variant>
      <vt:variant>
        <vt:i4>0</vt:i4>
      </vt:variant>
      <vt:variant>
        <vt:i4>5</vt:i4>
      </vt:variant>
      <vt:variant>
        <vt:lpwstr/>
      </vt:variant>
      <vt:variant>
        <vt:lpwstr>_Toc36385156</vt:lpwstr>
      </vt:variant>
      <vt:variant>
        <vt:i4>1900592</vt:i4>
      </vt:variant>
      <vt:variant>
        <vt:i4>290</vt:i4>
      </vt:variant>
      <vt:variant>
        <vt:i4>0</vt:i4>
      </vt:variant>
      <vt:variant>
        <vt:i4>5</vt:i4>
      </vt:variant>
      <vt:variant>
        <vt:lpwstr/>
      </vt:variant>
      <vt:variant>
        <vt:lpwstr>_Toc36385155</vt:lpwstr>
      </vt:variant>
      <vt:variant>
        <vt:i4>1835056</vt:i4>
      </vt:variant>
      <vt:variant>
        <vt:i4>284</vt:i4>
      </vt:variant>
      <vt:variant>
        <vt:i4>0</vt:i4>
      </vt:variant>
      <vt:variant>
        <vt:i4>5</vt:i4>
      </vt:variant>
      <vt:variant>
        <vt:lpwstr/>
      </vt:variant>
      <vt:variant>
        <vt:lpwstr>_Toc36385154</vt:lpwstr>
      </vt:variant>
      <vt:variant>
        <vt:i4>1769520</vt:i4>
      </vt:variant>
      <vt:variant>
        <vt:i4>278</vt:i4>
      </vt:variant>
      <vt:variant>
        <vt:i4>0</vt:i4>
      </vt:variant>
      <vt:variant>
        <vt:i4>5</vt:i4>
      </vt:variant>
      <vt:variant>
        <vt:lpwstr/>
      </vt:variant>
      <vt:variant>
        <vt:lpwstr>_Toc36385153</vt:lpwstr>
      </vt:variant>
      <vt:variant>
        <vt:i4>1703984</vt:i4>
      </vt:variant>
      <vt:variant>
        <vt:i4>272</vt:i4>
      </vt:variant>
      <vt:variant>
        <vt:i4>0</vt:i4>
      </vt:variant>
      <vt:variant>
        <vt:i4>5</vt:i4>
      </vt:variant>
      <vt:variant>
        <vt:lpwstr/>
      </vt:variant>
      <vt:variant>
        <vt:lpwstr>_Toc36385152</vt:lpwstr>
      </vt:variant>
      <vt:variant>
        <vt:i4>1638448</vt:i4>
      </vt:variant>
      <vt:variant>
        <vt:i4>266</vt:i4>
      </vt:variant>
      <vt:variant>
        <vt:i4>0</vt:i4>
      </vt:variant>
      <vt:variant>
        <vt:i4>5</vt:i4>
      </vt:variant>
      <vt:variant>
        <vt:lpwstr/>
      </vt:variant>
      <vt:variant>
        <vt:lpwstr>_Toc36385151</vt:lpwstr>
      </vt:variant>
      <vt:variant>
        <vt:i4>1572912</vt:i4>
      </vt:variant>
      <vt:variant>
        <vt:i4>260</vt:i4>
      </vt:variant>
      <vt:variant>
        <vt:i4>0</vt:i4>
      </vt:variant>
      <vt:variant>
        <vt:i4>5</vt:i4>
      </vt:variant>
      <vt:variant>
        <vt:lpwstr/>
      </vt:variant>
      <vt:variant>
        <vt:lpwstr>_Toc36385150</vt:lpwstr>
      </vt:variant>
      <vt:variant>
        <vt:i4>1114161</vt:i4>
      </vt:variant>
      <vt:variant>
        <vt:i4>254</vt:i4>
      </vt:variant>
      <vt:variant>
        <vt:i4>0</vt:i4>
      </vt:variant>
      <vt:variant>
        <vt:i4>5</vt:i4>
      </vt:variant>
      <vt:variant>
        <vt:lpwstr/>
      </vt:variant>
      <vt:variant>
        <vt:lpwstr>_Toc36385149</vt:lpwstr>
      </vt:variant>
      <vt:variant>
        <vt:i4>1048625</vt:i4>
      </vt:variant>
      <vt:variant>
        <vt:i4>248</vt:i4>
      </vt:variant>
      <vt:variant>
        <vt:i4>0</vt:i4>
      </vt:variant>
      <vt:variant>
        <vt:i4>5</vt:i4>
      </vt:variant>
      <vt:variant>
        <vt:lpwstr/>
      </vt:variant>
      <vt:variant>
        <vt:lpwstr>_Toc36385148</vt:lpwstr>
      </vt:variant>
      <vt:variant>
        <vt:i4>2031665</vt:i4>
      </vt:variant>
      <vt:variant>
        <vt:i4>242</vt:i4>
      </vt:variant>
      <vt:variant>
        <vt:i4>0</vt:i4>
      </vt:variant>
      <vt:variant>
        <vt:i4>5</vt:i4>
      </vt:variant>
      <vt:variant>
        <vt:lpwstr/>
      </vt:variant>
      <vt:variant>
        <vt:lpwstr>_Toc36385147</vt:lpwstr>
      </vt:variant>
      <vt:variant>
        <vt:i4>1966129</vt:i4>
      </vt:variant>
      <vt:variant>
        <vt:i4>236</vt:i4>
      </vt:variant>
      <vt:variant>
        <vt:i4>0</vt:i4>
      </vt:variant>
      <vt:variant>
        <vt:i4>5</vt:i4>
      </vt:variant>
      <vt:variant>
        <vt:lpwstr/>
      </vt:variant>
      <vt:variant>
        <vt:lpwstr>_Toc36385146</vt:lpwstr>
      </vt:variant>
      <vt:variant>
        <vt:i4>1900593</vt:i4>
      </vt:variant>
      <vt:variant>
        <vt:i4>230</vt:i4>
      </vt:variant>
      <vt:variant>
        <vt:i4>0</vt:i4>
      </vt:variant>
      <vt:variant>
        <vt:i4>5</vt:i4>
      </vt:variant>
      <vt:variant>
        <vt:lpwstr/>
      </vt:variant>
      <vt:variant>
        <vt:lpwstr>_Toc36385145</vt:lpwstr>
      </vt:variant>
      <vt:variant>
        <vt:i4>1835057</vt:i4>
      </vt:variant>
      <vt:variant>
        <vt:i4>224</vt:i4>
      </vt:variant>
      <vt:variant>
        <vt:i4>0</vt:i4>
      </vt:variant>
      <vt:variant>
        <vt:i4>5</vt:i4>
      </vt:variant>
      <vt:variant>
        <vt:lpwstr/>
      </vt:variant>
      <vt:variant>
        <vt:lpwstr>_Toc36385144</vt:lpwstr>
      </vt:variant>
      <vt:variant>
        <vt:i4>1769521</vt:i4>
      </vt:variant>
      <vt:variant>
        <vt:i4>218</vt:i4>
      </vt:variant>
      <vt:variant>
        <vt:i4>0</vt:i4>
      </vt:variant>
      <vt:variant>
        <vt:i4>5</vt:i4>
      </vt:variant>
      <vt:variant>
        <vt:lpwstr/>
      </vt:variant>
      <vt:variant>
        <vt:lpwstr>_Toc36385143</vt:lpwstr>
      </vt:variant>
      <vt:variant>
        <vt:i4>1703985</vt:i4>
      </vt:variant>
      <vt:variant>
        <vt:i4>212</vt:i4>
      </vt:variant>
      <vt:variant>
        <vt:i4>0</vt:i4>
      </vt:variant>
      <vt:variant>
        <vt:i4>5</vt:i4>
      </vt:variant>
      <vt:variant>
        <vt:lpwstr/>
      </vt:variant>
      <vt:variant>
        <vt:lpwstr>_Toc36385142</vt:lpwstr>
      </vt:variant>
      <vt:variant>
        <vt:i4>1638449</vt:i4>
      </vt:variant>
      <vt:variant>
        <vt:i4>206</vt:i4>
      </vt:variant>
      <vt:variant>
        <vt:i4>0</vt:i4>
      </vt:variant>
      <vt:variant>
        <vt:i4>5</vt:i4>
      </vt:variant>
      <vt:variant>
        <vt:lpwstr/>
      </vt:variant>
      <vt:variant>
        <vt:lpwstr>_Toc36385141</vt:lpwstr>
      </vt:variant>
      <vt:variant>
        <vt:i4>1572913</vt:i4>
      </vt:variant>
      <vt:variant>
        <vt:i4>200</vt:i4>
      </vt:variant>
      <vt:variant>
        <vt:i4>0</vt:i4>
      </vt:variant>
      <vt:variant>
        <vt:i4>5</vt:i4>
      </vt:variant>
      <vt:variant>
        <vt:lpwstr/>
      </vt:variant>
      <vt:variant>
        <vt:lpwstr>_Toc36385140</vt:lpwstr>
      </vt:variant>
      <vt:variant>
        <vt:i4>1114166</vt:i4>
      </vt:variant>
      <vt:variant>
        <vt:i4>194</vt:i4>
      </vt:variant>
      <vt:variant>
        <vt:i4>0</vt:i4>
      </vt:variant>
      <vt:variant>
        <vt:i4>5</vt:i4>
      </vt:variant>
      <vt:variant>
        <vt:lpwstr/>
      </vt:variant>
      <vt:variant>
        <vt:lpwstr>_Toc36385139</vt:lpwstr>
      </vt:variant>
      <vt:variant>
        <vt:i4>1048630</vt:i4>
      </vt:variant>
      <vt:variant>
        <vt:i4>188</vt:i4>
      </vt:variant>
      <vt:variant>
        <vt:i4>0</vt:i4>
      </vt:variant>
      <vt:variant>
        <vt:i4>5</vt:i4>
      </vt:variant>
      <vt:variant>
        <vt:lpwstr/>
      </vt:variant>
      <vt:variant>
        <vt:lpwstr>_Toc36385138</vt:lpwstr>
      </vt:variant>
      <vt:variant>
        <vt:i4>2031670</vt:i4>
      </vt:variant>
      <vt:variant>
        <vt:i4>182</vt:i4>
      </vt:variant>
      <vt:variant>
        <vt:i4>0</vt:i4>
      </vt:variant>
      <vt:variant>
        <vt:i4>5</vt:i4>
      </vt:variant>
      <vt:variant>
        <vt:lpwstr/>
      </vt:variant>
      <vt:variant>
        <vt:lpwstr>_Toc36385137</vt:lpwstr>
      </vt:variant>
      <vt:variant>
        <vt:i4>1966134</vt:i4>
      </vt:variant>
      <vt:variant>
        <vt:i4>176</vt:i4>
      </vt:variant>
      <vt:variant>
        <vt:i4>0</vt:i4>
      </vt:variant>
      <vt:variant>
        <vt:i4>5</vt:i4>
      </vt:variant>
      <vt:variant>
        <vt:lpwstr/>
      </vt:variant>
      <vt:variant>
        <vt:lpwstr>_Toc36385136</vt:lpwstr>
      </vt:variant>
      <vt:variant>
        <vt:i4>1900598</vt:i4>
      </vt:variant>
      <vt:variant>
        <vt:i4>170</vt:i4>
      </vt:variant>
      <vt:variant>
        <vt:i4>0</vt:i4>
      </vt:variant>
      <vt:variant>
        <vt:i4>5</vt:i4>
      </vt:variant>
      <vt:variant>
        <vt:lpwstr/>
      </vt:variant>
      <vt:variant>
        <vt:lpwstr>_Toc36385135</vt:lpwstr>
      </vt:variant>
      <vt:variant>
        <vt:i4>1835062</vt:i4>
      </vt:variant>
      <vt:variant>
        <vt:i4>164</vt:i4>
      </vt:variant>
      <vt:variant>
        <vt:i4>0</vt:i4>
      </vt:variant>
      <vt:variant>
        <vt:i4>5</vt:i4>
      </vt:variant>
      <vt:variant>
        <vt:lpwstr/>
      </vt:variant>
      <vt:variant>
        <vt:lpwstr>_Toc36385134</vt:lpwstr>
      </vt:variant>
      <vt:variant>
        <vt:i4>1769526</vt:i4>
      </vt:variant>
      <vt:variant>
        <vt:i4>158</vt:i4>
      </vt:variant>
      <vt:variant>
        <vt:i4>0</vt:i4>
      </vt:variant>
      <vt:variant>
        <vt:i4>5</vt:i4>
      </vt:variant>
      <vt:variant>
        <vt:lpwstr/>
      </vt:variant>
      <vt:variant>
        <vt:lpwstr>_Toc36385133</vt:lpwstr>
      </vt:variant>
      <vt:variant>
        <vt:i4>1703990</vt:i4>
      </vt:variant>
      <vt:variant>
        <vt:i4>152</vt:i4>
      </vt:variant>
      <vt:variant>
        <vt:i4>0</vt:i4>
      </vt:variant>
      <vt:variant>
        <vt:i4>5</vt:i4>
      </vt:variant>
      <vt:variant>
        <vt:lpwstr/>
      </vt:variant>
      <vt:variant>
        <vt:lpwstr>_Toc36385132</vt:lpwstr>
      </vt:variant>
      <vt:variant>
        <vt:i4>1638454</vt:i4>
      </vt:variant>
      <vt:variant>
        <vt:i4>146</vt:i4>
      </vt:variant>
      <vt:variant>
        <vt:i4>0</vt:i4>
      </vt:variant>
      <vt:variant>
        <vt:i4>5</vt:i4>
      </vt:variant>
      <vt:variant>
        <vt:lpwstr/>
      </vt:variant>
      <vt:variant>
        <vt:lpwstr>_Toc36385131</vt:lpwstr>
      </vt:variant>
      <vt:variant>
        <vt:i4>1572918</vt:i4>
      </vt:variant>
      <vt:variant>
        <vt:i4>140</vt:i4>
      </vt:variant>
      <vt:variant>
        <vt:i4>0</vt:i4>
      </vt:variant>
      <vt:variant>
        <vt:i4>5</vt:i4>
      </vt:variant>
      <vt:variant>
        <vt:lpwstr/>
      </vt:variant>
      <vt:variant>
        <vt:lpwstr>_Toc36385130</vt:lpwstr>
      </vt:variant>
      <vt:variant>
        <vt:i4>1114167</vt:i4>
      </vt:variant>
      <vt:variant>
        <vt:i4>134</vt:i4>
      </vt:variant>
      <vt:variant>
        <vt:i4>0</vt:i4>
      </vt:variant>
      <vt:variant>
        <vt:i4>5</vt:i4>
      </vt:variant>
      <vt:variant>
        <vt:lpwstr/>
      </vt:variant>
      <vt:variant>
        <vt:lpwstr>_Toc36385129</vt:lpwstr>
      </vt:variant>
      <vt:variant>
        <vt:i4>1048631</vt:i4>
      </vt:variant>
      <vt:variant>
        <vt:i4>128</vt:i4>
      </vt:variant>
      <vt:variant>
        <vt:i4>0</vt:i4>
      </vt:variant>
      <vt:variant>
        <vt:i4>5</vt:i4>
      </vt:variant>
      <vt:variant>
        <vt:lpwstr/>
      </vt:variant>
      <vt:variant>
        <vt:lpwstr>_Toc36385128</vt:lpwstr>
      </vt:variant>
      <vt:variant>
        <vt:i4>2031671</vt:i4>
      </vt:variant>
      <vt:variant>
        <vt:i4>122</vt:i4>
      </vt:variant>
      <vt:variant>
        <vt:i4>0</vt:i4>
      </vt:variant>
      <vt:variant>
        <vt:i4>5</vt:i4>
      </vt:variant>
      <vt:variant>
        <vt:lpwstr/>
      </vt:variant>
      <vt:variant>
        <vt:lpwstr>_Toc36385127</vt:lpwstr>
      </vt:variant>
      <vt:variant>
        <vt:i4>1966135</vt:i4>
      </vt:variant>
      <vt:variant>
        <vt:i4>116</vt:i4>
      </vt:variant>
      <vt:variant>
        <vt:i4>0</vt:i4>
      </vt:variant>
      <vt:variant>
        <vt:i4>5</vt:i4>
      </vt:variant>
      <vt:variant>
        <vt:lpwstr/>
      </vt:variant>
      <vt:variant>
        <vt:lpwstr>_Toc36385126</vt:lpwstr>
      </vt:variant>
      <vt:variant>
        <vt:i4>1900599</vt:i4>
      </vt:variant>
      <vt:variant>
        <vt:i4>110</vt:i4>
      </vt:variant>
      <vt:variant>
        <vt:i4>0</vt:i4>
      </vt:variant>
      <vt:variant>
        <vt:i4>5</vt:i4>
      </vt:variant>
      <vt:variant>
        <vt:lpwstr/>
      </vt:variant>
      <vt:variant>
        <vt:lpwstr>_Toc36385125</vt:lpwstr>
      </vt:variant>
      <vt:variant>
        <vt:i4>1835063</vt:i4>
      </vt:variant>
      <vt:variant>
        <vt:i4>104</vt:i4>
      </vt:variant>
      <vt:variant>
        <vt:i4>0</vt:i4>
      </vt:variant>
      <vt:variant>
        <vt:i4>5</vt:i4>
      </vt:variant>
      <vt:variant>
        <vt:lpwstr/>
      </vt:variant>
      <vt:variant>
        <vt:lpwstr>_Toc36385124</vt:lpwstr>
      </vt:variant>
      <vt:variant>
        <vt:i4>1769527</vt:i4>
      </vt:variant>
      <vt:variant>
        <vt:i4>98</vt:i4>
      </vt:variant>
      <vt:variant>
        <vt:i4>0</vt:i4>
      </vt:variant>
      <vt:variant>
        <vt:i4>5</vt:i4>
      </vt:variant>
      <vt:variant>
        <vt:lpwstr/>
      </vt:variant>
      <vt:variant>
        <vt:lpwstr>_Toc36385123</vt:lpwstr>
      </vt:variant>
      <vt:variant>
        <vt:i4>1703991</vt:i4>
      </vt:variant>
      <vt:variant>
        <vt:i4>92</vt:i4>
      </vt:variant>
      <vt:variant>
        <vt:i4>0</vt:i4>
      </vt:variant>
      <vt:variant>
        <vt:i4>5</vt:i4>
      </vt:variant>
      <vt:variant>
        <vt:lpwstr/>
      </vt:variant>
      <vt:variant>
        <vt:lpwstr>_Toc36385122</vt:lpwstr>
      </vt:variant>
      <vt:variant>
        <vt:i4>1638455</vt:i4>
      </vt:variant>
      <vt:variant>
        <vt:i4>86</vt:i4>
      </vt:variant>
      <vt:variant>
        <vt:i4>0</vt:i4>
      </vt:variant>
      <vt:variant>
        <vt:i4>5</vt:i4>
      </vt:variant>
      <vt:variant>
        <vt:lpwstr/>
      </vt:variant>
      <vt:variant>
        <vt:lpwstr>_Toc36385121</vt:lpwstr>
      </vt:variant>
      <vt:variant>
        <vt:i4>1572919</vt:i4>
      </vt:variant>
      <vt:variant>
        <vt:i4>80</vt:i4>
      </vt:variant>
      <vt:variant>
        <vt:i4>0</vt:i4>
      </vt:variant>
      <vt:variant>
        <vt:i4>5</vt:i4>
      </vt:variant>
      <vt:variant>
        <vt:lpwstr/>
      </vt:variant>
      <vt:variant>
        <vt:lpwstr>_Toc36385120</vt:lpwstr>
      </vt:variant>
      <vt:variant>
        <vt:i4>1114164</vt:i4>
      </vt:variant>
      <vt:variant>
        <vt:i4>74</vt:i4>
      </vt:variant>
      <vt:variant>
        <vt:i4>0</vt:i4>
      </vt:variant>
      <vt:variant>
        <vt:i4>5</vt:i4>
      </vt:variant>
      <vt:variant>
        <vt:lpwstr/>
      </vt:variant>
      <vt:variant>
        <vt:lpwstr>_Toc36385119</vt:lpwstr>
      </vt:variant>
      <vt:variant>
        <vt:i4>1048628</vt:i4>
      </vt:variant>
      <vt:variant>
        <vt:i4>68</vt:i4>
      </vt:variant>
      <vt:variant>
        <vt:i4>0</vt:i4>
      </vt:variant>
      <vt:variant>
        <vt:i4>5</vt:i4>
      </vt:variant>
      <vt:variant>
        <vt:lpwstr/>
      </vt:variant>
      <vt:variant>
        <vt:lpwstr>_Toc36385118</vt:lpwstr>
      </vt:variant>
      <vt:variant>
        <vt:i4>2031668</vt:i4>
      </vt:variant>
      <vt:variant>
        <vt:i4>62</vt:i4>
      </vt:variant>
      <vt:variant>
        <vt:i4>0</vt:i4>
      </vt:variant>
      <vt:variant>
        <vt:i4>5</vt:i4>
      </vt:variant>
      <vt:variant>
        <vt:lpwstr/>
      </vt:variant>
      <vt:variant>
        <vt:lpwstr>_Toc36385117</vt:lpwstr>
      </vt:variant>
      <vt:variant>
        <vt:i4>1966132</vt:i4>
      </vt:variant>
      <vt:variant>
        <vt:i4>56</vt:i4>
      </vt:variant>
      <vt:variant>
        <vt:i4>0</vt:i4>
      </vt:variant>
      <vt:variant>
        <vt:i4>5</vt:i4>
      </vt:variant>
      <vt:variant>
        <vt:lpwstr/>
      </vt:variant>
      <vt:variant>
        <vt:lpwstr>_Toc36385116</vt:lpwstr>
      </vt:variant>
      <vt:variant>
        <vt:i4>1900596</vt:i4>
      </vt:variant>
      <vt:variant>
        <vt:i4>50</vt:i4>
      </vt:variant>
      <vt:variant>
        <vt:i4>0</vt:i4>
      </vt:variant>
      <vt:variant>
        <vt:i4>5</vt:i4>
      </vt:variant>
      <vt:variant>
        <vt:lpwstr/>
      </vt:variant>
      <vt:variant>
        <vt:lpwstr>_Toc36385115</vt:lpwstr>
      </vt:variant>
      <vt:variant>
        <vt:i4>1835060</vt:i4>
      </vt:variant>
      <vt:variant>
        <vt:i4>44</vt:i4>
      </vt:variant>
      <vt:variant>
        <vt:i4>0</vt:i4>
      </vt:variant>
      <vt:variant>
        <vt:i4>5</vt:i4>
      </vt:variant>
      <vt:variant>
        <vt:lpwstr/>
      </vt:variant>
      <vt:variant>
        <vt:lpwstr>_Toc36385114</vt:lpwstr>
      </vt:variant>
      <vt:variant>
        <vt:i4>1769524</vt:i4>
      </vt:variant>
      <vt:variant>
        <vt:i4>38</vt:i4>
      </vt:variant>
      <vt:variant>
        <vt:i4>0</vt:i4>
      </vt:variant>
      <vt:variant>
        <vt:i4>5</vt:i4>
      </vt:variant>
      <vt:variant>
        <vt:lpwstr/>
      </vt:variant>
      <vt:variant>
        <vt:lpwstr>_Toc36385113</vt:lpwstr>
      </vt:variant>
      <vt:variant>
        <vt:i4>1703988</vt:i4>
      </vt:variant>
      <vt:variant>
        <vt:i4>32</vt:i4>
      </vt:variant>
      <vt:variant>
        <vt:i4>0</vt:i4>
      </vt:variant>
      <vt:variant>
        <vt:i4>5</vt:i4>
      </vt:variant>
      <vt:variant>
        <vt:lpwstr/>
      </vt:variant>
      <vt:variant>
        <vt:lpwstr>_Toc36385112</vt:lpwstr>
      </vt:variant>
      <vt:variant>
        <vt:i4>1638452</vt:i4>
      </vt:variant>
      <vt:variant>
        <vt:i4>26</vt:i4>
      </vt:variant>
      <vt:variant>
        <vt:i4>0</vt:i4>
      </vt:variant>
      <vt:variant>
        <vt:i4>5</vt:i4>
      </vt:variant>
      <vt:variant>
        <vt:lpwstr/>
      </vt:variant>
      <vt:variant>
        <vt:lpwstr>_Toc36385111</vt:lpwstr>
      </vt:variant>
      <vt:variant>
        <vt:i4>1572916</vt:i4>
      </vt:variant>
      <vt:variant>
        <vt:i4>20</vt:i4>
      </vt:variant>
      <vt:variant>
        <vt:i4>0</vt:i4>
      </vt:variant>
      <vt:variant>
        <vt:i4>5</vt:i4>
      </vt:variant>
      <vt:variant>
        <vt:lpwstr/>
      </vt:variant>
      <vt:variant>
        <vt:lpwstr>_Toc36385110</vt:lpwstr>
      </vt:variant>
      <vt:variant>
        <vt:i4>1114165</vt:i4>
      </vt:variant>
      <vt:variant>
        <vt:i4>14</vt:i4>
      </vt:variant>
      <vt:variant>
        <vt:i4>0</vt:i4>
      </vt:variant>
      <vt:variant>
        <vt:i4>5</vt:i4>
      </vt:variant>
      <vt:variant>
        <vt:lpwstr/>
      </vt:variant>
      <vt:variant>
        <vt:lpwstr>_Toc36385109</vt:lpwstr>
      </vt:variant>
      <vt:variant>
        <vt:i4>1048629</vt:i4>
      </vt:variant>
      <vt:variant>
        <vt:i4>8</vt:i4>
      </vt:variant>
      <vt:variant>
        <vt:i4>0</vt:i4>
      </vt:variant>
      <vt:variant>
        <vt:i4>5</vt:i4>
      </vt:variant>
      <vt:variant>
        <vt:lpwstr/>
      </vt:variant>
      <vt:variant>
        <vt:lpwstr>_Toc36385108</vt:lpwstr>
      </vt:variant>
      <vt:variant>
        <vt:i4>2031669</vt:i4>
      </vt:variant>
      <vt:variant>
        <vt:i4>2</vt:i4>
      </vt:variant>
      <vt:variant>
        <vt:i4>0</vt:i4>
      </vt:variant>
      <vt:variant>
        <vt:i4>5</vt:i4>
      </vt:variant>
      <vt:variant>
        <vt:lpwstr/>
      </vt:variant>
      <vt:variant>
        <vt:lpwstr>_Toc36385107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Jane</dc:creator>
  <cp:keywords/>
  <dc:description/>
  <cp:lastModifiedBy>Harsha Patel</cp:lastModifiedBy>
  <cp:revision>3</cp:revision>
  <cp:lastPrinted>2021-09-22T12:26:00Z</cp:lastPrinted>
  <dcterms:created xsi:type="dcterms:W3CDTF">2021-09-22T12:25:00Z</dcterms:created>
  <dcterms:modified xsi:type="dcterms:W3CDTF">2021-09-22T12:28:00Z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