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79" w:rsidRPr="004E4FA8" w:rsidRDefault="00F328E8" w:rsidP="004E4FA8">
      <w:pPr>
        <w:ind w:left="90"/>
        <w:jc w:val="center"/>
        <w:rPr>
          <w:rFonts w:ascii="Century Gothic" w:eastAsia="Century Gothic" w:hAnsi="Century Gothic" w:cs="Century Gothic"/>
          <w:sz w:val="32"/>
          <w:szCs w:val="32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32"/>
          <w:szCs w:val="32"/>
        </w:rPr>
        <w:t>Bell Lane</w:t>
      </w:r>
      <w:r w:rsidR="001B17B9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986D92">
        <w:rPr>
          <w:rFonts w:ascii="Century Gothic" w:eastAsia="Century Gothic" w:hAnsi="Century Gothic" w:cs="Century Gothic"/>
          <w:sz w:val="32"/>
          <w:szCs w:val="32"/>
        </w:rPr>
        <w:t xml:space="preserve">Year 2 </w:t>
      </w:r>
      <w:r w:rsidR="001B17B9">
        <w:rPr>
          <w:rFonts w:ascii="Century Gothic" w:eastAsia="Century Gothic" w:hAnsi="Century Gothic" w:cs="Century Gothic"/>
          <w:sz w:val="32"/>
          <w:szCs w:val="32"/>
        </w:rPr>
        <w:t>English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Curriculum Map 2019-20</w:t>
      </w:r>
    </w:p>
    <w:tbl>
      <w:tblPr>
        <w:tblStyle w:val="a1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2100"/>
        <w:gridCol w:w="2100"/>
        <w:gridCol w:w="2175"/>
        <w:gridCol w:w="2160"/>
        <w:gridCol w:w="2175"/>
        <w:gridCol w:w="1935"/>
      </w:tblGrid>
      <w:tr w:rsidR="002C3579">
        <w:trPr>
          <w:trHeight w:val="520"/>
        </w:trPr>
        <w:tc>
          <w:tcPr>
            <w:tcW w:w="147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</w:t>
            </w:r>
            <w:r w:rsidR="004E4FA8">
              <w:rPr>
                <w:rFonts w:ascii="Century Gothic" w:eastAsia="Century Gothic" w:hAnsi="Century Gothic" w:cs="Century Gothic"/>
                <w:b/>
              </w:rPr>
              <w:t xml:space="preserve"> 2</w:t>
            </w:r>
          </w:p>
          <w:p w:rsidR="002C3579" w:rsidRDefault="002C3579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0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1</w:t>
            </w:r>
          </w:p>
        </w:tc>
        <w:tc>
          <w:tcPr>
            <w:tcW w:w="210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2</w:t>
            </w:r>
          </w:p>
        </w:tc>
        <w:tc>
          <w:tcPr>
            <w:tcW w:w="217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1</w:t>
            </w:r>
          </w:p>
        </w:tc>
        <w:tc>
          <w:tcPr>
            <w:tcW w:w="216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2</w:t>
            </w:r>
          </w:p>
        </w:tc>
        <w:tc>
          <w:tcPr>
            <w:tcW w:w="217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1</w:t>
            </w:r>
          </w:p>
        </w:tc>
        <w:tc>
          <w:tcPr>
            <w:tcW w:w="193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2</w:t>
            </w:r>
          </w:p>
        </w:tc>
      </w:tr>
    </w:tbl>
    <w:p w:rsidR="001B17B9" w:rsidRDefault="001B17B9"/>
    <w:tbl>
      <w:tblPr>
        <w:tblStyle w:val="a1"/>
        <w:tblpPr w:leftFromText="181" w:rightFromText="181" w:vertAnchor="text" w:tblpY="1"/>
        <w:tblOverlap w:val="never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2100"/>
        <w:gridCol w:w="2100"/>
        <w:gridCol w:w="2175"/>
        <w:gridCol w:w="2160"/>
        <w:gridCol w:w="2175"/>
        <w:gridCol w:w="1935"/>
      </w:tblGrid>
      <w:tr w:rsidR="001B17B9">
        <w:trPr>
          <w:trHeight w:val="900"/>
        </w:trPr>
        <w:tc>
          <w:tcPr>
            <w:tcW w:w="147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bookmarkStart w:id="1" w:name="_GoBack"/>
            <w:r>
              <w:rPr>
                <w:rFonts w:ascii="Century Gothic" w:eastAsia="Century Gothic" w:hAnsi="Century Gothic" w:cs="Century Gothic"/>
                <w:b/>
              </w:rPr>
              <w:t>Year 2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Cornerstone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Topic</w:t>
            </w:r>
          </w:p>
        </w:tc>
        <w:tc>
          <w:tcPr>
            <w:tcW w:w="210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Street Detectives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History</w:t>
            </w:r>
          </w:p>
        </w:tc>
        <w:tc>
          <w:tcPr>
            <w:tcW w:w="210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Beachcombers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Science</w:t>
            </w:r>
          </w:p>
        </w:tc>
        <w:tc>
          <w:tcPr>
            <w:tcW w:w="217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Muck, Mess &amp; Mixtures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Art &amp; Design</w:t>
            </w:r>
          </w:p>
        </w:tc>
        <w:tc>
          <w:tcPr>
            <w:tcW w:w="216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Wriggle and Crawl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Science</w:t>
            </w:r>
          </w:p>
        </w:tc>
        <w:tc>
          <w:tcPr>
            <w:tcW w:w="217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Towers, Tunnels and Turrets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D&amp;T</w:t>
            </w:r>
          </w:p>
        </w:tc>
        <w:tc>
          <w:tcPr>
            <w:tcW w:w="193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Land Ahoy!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Geography</w:t>
            </w:r>
          </w:p>
        </w:tc>
      </w:tr>
      <w:tr w:rsidR="001B17B9">
        <w:trPr>
          <w:trHeight w:val="108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2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Topic Writing Outcomes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Recounts and captions; Nursery rhymes; Instructions; Adverts; Diaries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Labels, lists and captions; Tongue twisters; Narratives; Letters; Non-fiction texts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Labels, lists and captions; Recipes; Poetry; Narratives; Leaflets</w:t>
            </w:r>
          </w:p>
        </w:tc>
        <w:tc>
          <w:tcPr>
            <w:tcW w:w="216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Lists and leaflets; Instructions; Reviews and information texts; Poetry; Writing for different purposes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Recounts; Reported speech; Narratives; Letters; Posters</w:t>
            </w:r>
          </w:p>
        </w:tc>
        <w:tc>
          <w:tcPr>
            <w:tcW w:w="193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Narratives; Information texts; Descriptions; Poetry; Postcards</w:t>
            </w:r>
          </w:p>
        </w:tc>
      </w:tr>
      <w:tr w:rsidR="001B17B9">
        <w:trPr>
          <w:trHeight w:val="108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Book Focus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PoR book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Paddington goes to town</w:t>
            </w:r>
            <w:r w:rsidR="002253E5">
              <w:rPr>
                <w:rFonts w:ascii="Century Gothic" w:eastAsia="Century Gothic" w:hAnsi="Century Gothic" w:cs="Century Gothic"/>
              </w:rPr>
              <w:t xml:space="preserve"> by Michael Bond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(4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</w:p>
          <w:p w:rsidR="001B17B9" w:rsidRPr="002253E5" w:rsidRDefault="001B17B9" w:rsidP="001B17B9">
            <w:pPr>
              <w:rPr>
                <w:rFonts w:ascii="Century Gothic" w:eastAsia="Century Gothic" w:hAnsi="Century Gothic" w:cs="Century Gothic"/>
              </w:rPr>
            </w:pPr>
            <w:r w:rsidRPr="002253E5">
              <w:rPr>
                <w:rFonts w:ascii="Century Gothic" w:eastAsia="Century Gothic" w:hAnsi="Century Gothic" w:cs="Century Gothic"/>
              </w:rPr>
              <w:t>Toby and the Great Fire of London</w:t>
            </w:r>
          </w:p>
          <w:p w:rsidR="001B17B9" w:rsidRDefault="00EF6DF2" w:rsidP="001B17B9">
            <w:pPr>
              <w:rPr>
                <w:rFonts w:ascii="Century Gothic" w:eastAsia="Century Gothic" w:hAnsi="Century Gothic" w:cs="Century Gothic"/>
                <w:b/>
                <w:i/>
              </w:rPr>
            </w:pPr>
            <w:r w:rsidRPr="002253E5">
              <w:rPr>
                <w:rFonts w:ascii="Century Gothic" w:eastAsia="Century Gothic" w:hAnsi="Century Gothic" w:cs="Century Gothic"/>
              </w:rPr>
              <w:t>(3</w:t>
            </w:r>
            <w:r w:rsidR="001B17B9" w:rsidRPr="002253E5">
              <w:rPr>
                <w:rFonts w:ascii="Century Gothic" w:eastAsia="Century Gothic" w:hAnsi="Century Gothic" w:cs="Century Gothic"/>
              </w:rPr>
              <w:t xml:space="preserve"> weeks)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The Snail and the Whale</w:t>
            </w:r>
            <w:r w:rsidR="002253E5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Julia Donaldson</w:t>
            </w:r>
          </w:p>
          <w:p w:rsidR="001B17B9" w:rsidRDefault="002253E5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(4</w:t>
            </w:r>
            <w:r w:rsidR="001B17B9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Tiddler Tales </w:t>
            </w:r>
            <w:r w:rsidR="002253E5">
              <w:rPr>
                <w:rFonts w:ascii="Century Gothic" w:eastAsia="Century Gothic" w:hAnsi="Century Gothic" w:cs="Century Gothic"/>
                <w:b/>
                <w:color w:val="9900FF"/>
              </w:rPr>
              <w:t>by Julia Donaldson</w:t>
            </w:r>
          </w:p>
          <w:p w:rsidR="001B17B9" w:rsidRDefault="002253E5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(4</w:t>
            </w:r>
            <w:r w:rsidR="001B17B9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weeks)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The Adventures of Egg Box Dragon</w:t>
            </w:r>
            <w:r w:rsidR="002253E5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Richard Adams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(4 weeks)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2253E5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Fantastic First Poems by June Crebin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(2 weeks)</w:t>
            </w:r>
          </w:p>
        </w:tc>
        <w:tc>
          <w:tcPr>
            <w:tcW w:w="216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The Bee Who Spoke</w:t>
            </w:r>
            <w:r w:rsidR="002253E5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Al MacCuish</w:t>
            </w:r>
          </w:p>
          <w:p w:rsidR="001B17B9" w:rsidRDefault="009F6731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(3</w:t>
            </w:r>
            <w:r w:rsidR="001B17B9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9F6731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James and the Giant Peach</w:t>
            </w:r>
            <w:r w:rsidR="002253E5">
              <w:rPr>
                <w:rFonts w:ascii="Century Gothic" w:eastAsia="Century Gothic" w:hAnsi="Century Gothic" w:cs="Century Gothic"/>
              </w:rPr>
              <w:t xml:space="preserve"> by Roald Dahl</w:t>
            </w:r>
          </w:p>
          <w:p w:rsidR="001B17B9" w:rsidRDefault="009F6731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(3</w:t>
            </w:r>
            <w:r w:rsidR="001B17B9">
              <w:rPr>
                <w:rFonts w:ascii="Century Gothic" w:eastAsia="Century Gothic" w:hAnsi="Century Gothic" w:cs="Century Gothic"/>
              </w:rPr>
              <w:t xml:space="preserve"> weeks)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Rapunzel</w:t>
            </w:r>
            <w:r w:rsidR="002253E5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Bethan Woolvin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(5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Poetry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i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9900FF"/>
              </w:rPr>
              <w:t>Lost by Michael Rosen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(1 weeks)</w:t>
            </w:r>
          </w:p>
        </w:tc>
        <w:tc>
          <w:tcPr>
            <w:tcW w:w="193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The Secret of Black Rock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(4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2253E5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</w:rPr>
              <w:t>The Pirates next door by Jonny Duddle</w:t>
            </w:r>
          </w:p>
          <w:p w:rsidR="001B17B9" w:rsidRDefault="002253E5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(3</w:t>
            </w:r>
            <w:r w:rsidR="001B17B9">
              <w:rPr>
                <w:rFonts w:ascii="Century Gothic" w:eastAsia="Century Gothic" w:hAnsi="Century Gothic" w:cs="Century Gothic"/>
              </w:rPr>
              <w:t xml:space="preserve"> weeks)</w:t>
            </w:r>
          </w:p>
        </w:tc>
      </w:tr>
      <w:tr w:rsidR="001B17B9">
        <w:trPr>
          <w:trHeight w:val="274"/>
        </w:trPr>
        <w:tc>
          <w:tcPr>
            <w:tcW w:w="147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Genre</w:t>
            </w:r>
          </w:p>
        </w:tc>
        <w:tc>
          <w:tcPr>
            <w:tcW w:w="210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Pr="003A543C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Stories with familiar settings and predictable ending and be able to retell them from a character's point of view.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Diaries</w:t>
            </w:r>
          </w:p>
          <w:p w:rsidR="001B17B9" w:rsidRPr="006E2310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Recounts</w:t>
            </w:r>
          </w:p>
        </w:tc>
        <w:tc>
          <w:tcPr>
            <w:tcW w:w="210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Look at stories by significant children’s author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-Julia Donaldson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Verse poetry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Reports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Information text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7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Stories with imaginary settings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Kennings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Instructions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Letter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</w:tc>
        <w:tc>
          <w:tcPr>
            <w:tcW w:w="216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Narrative writing-Writing in role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List </w:t>
            </w:r>
            <w:r>
              <w:rPr>
                <w:rFonts w:ascii="Century Gothic" w:eastAsia="Century Gothic" w:hAnsi="Century Gothic" w:cs="Century Gothic"/>
              </w:rPr>
              <w:t xml:space="preserve">poetry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Information texts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Diary Entry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Persuasive writing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75" w:type="dxa"/>
            <w:shd w:val="clear" w:color="auto" w:fill="9FC5E8"/>
          </w:tcPr>
          <w:p w:rsidR="001B17B9" w:rsidRDefault="001B17B9" w:rsidP="001B17B9">
            <w:pPr>
              <w:tabs>
                <w:tab w:val="left" w:pos="3960"/>
              </w:tabs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tabs>
                <w:tab w:val="left" w:pos="3960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Looking at Traditional stories from other cultures and looking at the themes and plots in the stories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Explanations</w:t>
            </w:r>
          </w:p>
        </w:tc>
        <w:tc>
          <w:tcPr>
            <w:tcW w:w="193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Adventure stories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poetry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Recount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Instructions</w:t>
            </w:r>
          </w:p>
        </w:tc>
      </w:tr>
      <w:tr w:rsidR="001B17B9">
        <w:trPr>
          <w:trHeight w:val="108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Writing Outcomes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Narrative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story from character point of view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character, setting and plot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Recounts: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Diaries</w:t>
            </w:r>
            <w:r>
              <w:rPr>
                <w:rFonts w:ascii="Century Gothic" w:eastAsia="Century Gothic" w:hAnsi="Century Gothic" w:cs="Century Gothic"/>
                <w:color w:val="000000"/>
              </w:rPr>
              <w:t>, letters, information text</w:t>
            </w:r>
          </w:p>
        </w:tc>
        <w:tc>
          <w:tcPr>
            <w:tcW w:w="210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Thought/Speech Bubbles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Visualisation of settings  Illustrations of characters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Travel journal entries – </w:t>
            </w:r>
            <w:r>
              <w:rPr>
                <w:rFonts w:ascii="Century Gothic" w:eastAsia="Century Gothic" w:hAnsi="Century Gothic" w:cs="Century Gothic"/>
                <w:b/>
              </w:rPr>
              <w:t>descriptive writing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 xml:space="preserve">Poetry: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Verse of a song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Letter to a character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Filmed TV report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Newspaper report – recount  Information text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7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Personal Narrative 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  Extended Narrative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Book Making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Speech &amp; Thought Bubbles 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Kennings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Persuasive Letter (formal)    </w:t>
            </w:r>
            <w:r>
              <w:rPr>
                <w:rFonts w:ascii="Century Gothic" w:eastAsia="Century Gothic" w:hAnsi="Century Gothic" w:cs="Century Gothic"/>
              </w:rPr>
              <w:t xml:space="preserve">Information text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Diagrams </w:t>
            </w:r>
            <w:r>
              <w:rPr>
                <w:rFonts w:ascii="Century Gothic" w:eastAsia="Century Gothic" w:hAnsi="Century Gothic" w:cs="Century Gothic"/>
              </w:rPr>
              <w:t>&amp;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Plans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Instructions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Persuasive Letter (informal)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News Script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Lists and Invitations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Role on the Wall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Story writing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Speech and Thought Bubbles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Writing in role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List poetry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Diary entry 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Information booklet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Instructions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Persuasive note and letter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Recipe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7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Traditional tales with alternative ending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Shared Writing  Writing in role  Poetry  Bookmaking and Publishing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Explanatory writing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3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Role on the Wall  Personal Narrative  Thought Bubbles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 xml:space="preserve">Poetry: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Rhyme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Types of poems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u w:val="single"/>
              </w:rPr>
              <w:t>Non-fiction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Information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Persuasive argument  Letters and notes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Recipes and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Instructions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 Book Review  Book Trailer</w:t>
            </w:r>
          </w:p>
          <w:p w:rsidR="001B17B9" w:rsidRPr="004E4FA8" w:rsidRDefault="001B17B9" w:rsidP="004E4FA8">
            <w:pPr>
              <w:spacing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Diary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entry in role </w:t>
            </w:r>
          </w:p>
        </w:tc>
      </w:tr>
      <w:bookmarkEnd w:id="1"/>
    </w:tbl>
    <w:p w:rsidR="002C3579" w:rsidRDefault="002C3579">
      <w:pPr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sectPr w:rsidR="002C3579" w:rsidSect="003A543C">
      <w:headerReference w:type="default" r:id="rId7"/>
      <w:pgSz w:w="16838" w:h="11906"/>
      <w:pgMar w:top="1134" w:right="1440" w:bottom="836" w:left="1170" w:header="708" w:footer="708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51" w:rsidRDefault="006F4A51" w:rsidP="001B17B9">
      <w:pPr>
        <w:spacing w:after="0" w:line="240" w:lineRule="auto"/>
      </w:pPr>
      <w:r>
        <w:separator/>
      </w:r>
    </w:p>
  </w:endnote>
  <w:endnote w:type="continuationSeparator" w:id="0">
    <w:p w:rsidR="006F4A51" w:rsidRDefault="006F4A51" w:rsidP="001B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51" w:rsidRDefault="006F4A51" w:rsidP="001B17B9">
      <w:pPr>
        <w:spacing w:after="0" w:line="240" w:lineRule="auto"/>
      </w:pPr>
      <w:r>
        <w:separator/>
      </w:r>
    </w:p>
  </w:footnote>
  <w:footnote w:type="continuationSeparator" w:id="0">
    <w:p w:rsidR="006F4A51" w:rsidRDefault="006F4A51" w:rsidP="001B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51" w:rsidRDefault="006F4A51">
    <w:pPr>
      <w:pStyle w:val="Header"/>
    </w:pPr>
    <w:r>
      <w:rPr>
        <w:noProof/>
        <w:lang w:val="en-US" w:eastAsia="en-US"/>
      </w:rPr>
      <w:drawing>
        <wp:anchor distT="0" distB="635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-470535</wp:posOffset>
          </wp:positionV>
          <wp:extent cx="1011382" cy="997528"/>
          <wp:effectExtent l="0" t="0" r="5080" b="6350"/>
          <wp:wrapNone/>
          <wp:docPr id="14" name="Picture 1" descr="C:\Users\sroberts38.302\AppData\Local\Microsoft\Windows\Temporary Internet Files\Content.IE5\ENYZ4GX8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C:\Users\sroberts38.302\AppData\Local\Microsoft\Windows\Temporary Internet Files\Content.IE5\ENYZ4GX8\Picture1.pn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500"/>
                  <a:stretch/>
                </pic:blipFill>
                <pic:spPr bwMode="auto">
                  <a:xfrm>
                    <a:off x="0" y="0"/>
                    <a:ext cx="1011382" cy="997528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3579"/>
    <w:rsid w:val="00032C41"/>
    <w:rsid w:val="0005324C"/>
    <w:rsid w:val="000A5865"/>
    <w:rsid w:val="000D191C"/>
    <w:rsid w:val="00122FC8"/>
    <w:rsid w:val="00161CE4"/>
    <w:rsid w:val="0018770C"/>
    <w:rsid w:val="001B17B9"/>
    <w:rsid w:val="001F7A6F"/>
    <w:rsid w:val="002253E5"/>
    <w:rsid w:val="0022711C"/>
    <w:rsid w:val="002C3579"/>
    <w:rsid w:val="003A543C"/>
    <w:rsid w:val="004A2E10"/>
    <w:rsid w:val="004E4FA8"/>
    <w:rsid w:val="006E2310"/>
    <w:rsid w:val="006F4A51"/>
    <w:rsid w:val="007C6655"/>
    <w:rsid w:val="007D06A5"/>
    <w:rsid w:val="007D6A48"/>
    <w:rsid w:val="00874CD8"/>
    <w:rsid w:val="00986D92"/>
    <w:rsid w:val="009D5A4F"/>
    <w:rsid w:val="009F6731"/>
    <w:rsid w:val="00AB747C"/>
    <w:rsid w:val="00B30C4D"/>
    <w:rsid w:val="00B65F1B"/>
    <w:rsid w:val="00BF5DF1"/>
    <w:rsid w:val="00D04DEB"/>
    <w:rsid w:val="00D82F78"/>
    <w:rsid w:val="00E637DB"/>
    <w:rsid w:val="00EA164B"/>
    <w:rsid w:val="00EF6DF2"/>
    <w:rsid w:val="00F328E8"/>
    <w:rsid w:val="00F9736A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F1"/>
  </w:style>
  <w:style w:type="paragraph" w:styleId="Heading1">
    <w:name w:val="heading 1"/>
    <w:basedOn w:val="Normal"/>
    <w:next w:val="Normal"/>
    <w:uiPriority w:val="9"/>
    <w:qFormat/>
    <w:rsid w:val="00B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F5DF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BF5DF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4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B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B9"/>
  </w:style>
  <w:style w:type="paragraph" w:styleId="Footer">
    <w:name w:val="footer"/>
    <w:basedOn w:val="Normal"/>
    <w:link w:val="FooterChar"/>
    <w:uiPriority w:val="99"/>
    <w:unhideWhenUsed/>
    <w:rsid w:val="001B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0NQYUC7NOvkDpbidL4svCgwZg==">AMUW2mVBXOVcPzVf2OyJJ0vDccE5Bn5aH8kuShaGG+NgGrRn1g0IC7u6Pxt80cDChKOiD5UUhTrpa38AJxDCS7UBpqxi4JHjI7Js8SDc5FAV30NJz/2lwelVbfTCfwpS7Hpwa7PJlau8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2841</Characters>
  <Application>Microsoft Macintosh Word</Application>
  <DocSecurity>0</DocSecurity>
  <Lines>23</Lines>
  <Paragraphs>5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Sheth</dc:creator>
  <cp:lastModifiedBy>Vicki Atkin</cp:lastModifiedBy>
  <cp:revision>7</cp:revision>
  <dcterms:created xsi:type="dcterms:W3CDTF">2019-08-31T22:55:00Z</dcterms:created>
  <dcterms:modified xsi:type="dcterms:W3CDTF">2019-09-01T09:01:00Z</dcterms:modified>
</cp:coreProperties>
</file>